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7DF4" w:rsidRPr="00D03473" w:rsidRDefault="001F7DF4" w:rsidP="00CB0981">
      <w:pPr>
        <w:pStyle w:val="BodyText"/>
        <w:ind w:left="-567" w:right="-427"/>
        <w:jc w:val="center"/>
        <w:rPr>
          <w:rFonts w:ascii="Segoe Script" w:hAnsi="Segoe Script" w:cs="Arial"/>
          <w:b/>
          <w:sz w:val="4"/>
          <w:szCs w:val="4"/>
        </w:rPr>
      </w:pPr>
    </w:p>
    <w:p w:rsidR="001F7DF4" w:rsidRPr="00D03473" w:rsidRDefault="001F7DF4" w:rsidP="00CB0981">
      <w:pPr>
        <w:pStyle w:val="BodyText"/>
        <w:ind w:left="-567" w:right="-427"/>
        <w:jc w:val="center"/>
        <w:rPr>
          <w:rFonts w:ascii="Segoe Script" w:hAnsi="Segoe Script" w:cs="Arial"/>
          <w:b/>
          <w:sz w:val="4"/>
          <w:szCs w:val="4"/>
        </w:rPr>
      </w:pPr>
    </w:p>
    <w:p w:rsidR="001F7DF4" w:rsidRPr="00D03473" w:rsidRDefault="001F7DF4" w:rsidP="00CB0981">
      <w:pPr>
        <w:pStyle w:val="BodyText"/>
        <w:ind w:left="-567" w:right="-427"/>
        <w:jc w:val="center"/>
        <w:rPr>
          <w:rFonts w:ascii="Segoe Script" w:hAnsi="Segoe Script" w:cs="Arial"/>
          <w:b/>
          <w:sz w:val="4"/>
          <w:szCs w:val="4"/>
        </w:rPr>
      </w:pPr>
    </w:p>
    <w:p w:rsidR="001F7DF4" w:rsidRPr="00D03473" w:rsidRDefault="001F7DF4" w:rsidP="00CB0981">
      <w:pPr>
        <w:pStyle w:val="BodyText"/>
        <w:ind w:left="-567" w:right="-427"/>
        <w:jc w:val="center"/>
        <w:rPr>
          <w:rFonts w:ascii="Segoe Script" w:hAnsi="Segoe Script" w:cs="Arial"/>
          <w:b/>
          <w:sz w:val="4"/>
          <w:szCs w:val="4"/>
        </w:rPr>
      </w:pPr>
    </w:p>
    <w:p w:rsidR="001F7DF4" w:rsidRPr="00D03473" w:rsidRDefault="001F7DF4" w:rsidP="00CB0981">
      <w:pPr>
        <w:pStyle w:val="BodyText"/>
        <w:ind w:left="-567" w:right="-427"/>
        <w:jc w:val="center"/>
        <w:rPr>
          <w:rFonts w:ascii="Segoe Script" w:hAnsi="Segoe Script" w:cs="Arial"/>
          <w:b/>
          <w:sz w:val="4"/>
          <w:szCs w:val="4"/>
        </w:rPr>
      </w:pPr>
    </w:p>
    <w:p w:rsidR="001F7DF4" w:rsidRPr="00D03473" w:rsidRDefault="001F7DF4" w:rsidP="00CB0981">
      <w:pPr>
        <w:pStyle w:val="BodyText"/>
        <w:ind w:left="-567" w:right="-427"/>
        <w:jc w:val="center"/>
        <w:rPr>
          <w:rFonts w:ascii="Segoe Script" w:hAnsi="Segoe Script" w:cs="Arial"/>
          <w:b/>
          <w:sz w:val="4"/>
          <w:szCs w:val="4"/>
        </w:rPr>
      </w:pPr>
    </w:p>
    <w:p w:rsidR="001F7DF4" w:rsidRPr="00D03473" w:rsidRDefault="001F7DF4" w:rsidP="00CB0981">
      <w:pPr>
        <w:pStyle w:val="BodyText"/>
        <w:ind w:left="-567" w:right="-427"/>
        <w:jc w:val="center"/>
        <w:rPr>
          <w:rFonts w:ascii="Segoe Script" w:hAnsi="Segoe Script" w:cs="Arial"/>
          <w:b/>
          <w:sz w:val="4"/>
          <w:szCs w:val="4"/>
        </w:rPr>
      </w:pPr>
    </w:p>
    <w:p w:rsidR="001F7DF4" w:rsidRPr="00D03473" w:rsidRDefault="001F7DF4" w:rsidP="00CB0981">
      <w:pPr>
        <w:pStyle w:val="BodyText"/>
        <w:ind w:left="-567" w:right="-427"/>
        <w:jc w:val="center"/>
        <w:rPr>
          <w:rFonts w:ascii="Comic Sans MS" w:hAnsi="Comic Sans MS" w:cs="Arial"/>
          <w:b/>
          <w:sz w:val="10"/>
          <w:szCs w:val="10"/>
        </w:rPr>
      </w:pPr>
    </w:p>
    <w:p w:rsidR="001F7DF4" w:rsidRPr="00D03473" w:rsidRDefault="001F7DF4" w:rsidP="00CB0981">
      <w:pPr>
        <w:pStyle w:val="BodyText"/>
        <w:ind w:left="-567" w:right="-427"/>
        <w:jc w:val="center"/>
        <w:rPr>
          <w:rFonts w:ascii="Comic Sans MS" w:hAnsi="Comic Sans MS" w:cs="Arial"/>
          <w:b/>
          <w:sz w:val="10"/>
          <w:szCs w:val="10"/>
        </w:rPr>
      </w:pPr>
      <w:r w:rsidRPr="00D03473">
        <w:rPr>
          <w:rFonts w:ascii="Century Gothic" w:hAnsi="Century Gothic"/>
          <w:noProof/>
          <w:sz w:val="24"/>
        </w:rPr>
        <w:drawing>
          <wp:anchor distT="0" distB="0" distL="114300" distR="114300" simplePos="0" relativeHeight="251637248" behindDoc="1" locked="0" layoutInCell="1" allowOverlap="1" wp14:anchorId="1C2D9F89" wp14:editId="1D4E19BF">
            <wp:simplePos x="0" y="0"/>
            <wp:positionH relativeFrom="column">
              <wp:posOffset>-389255</wp:posOffset>
            </wp:positionH>
            <wp:positionV relativeFrom="paragraph">
              <wp:posOffset>1270</wp:posOffset>
            </wp:positionV>
            <wp:extent cx="6542405" cy="1280160"/>
            <wp:effectExtent l="0" t="0" r="0" b="0"/>
            <wp:wrapTight wrapText="bothSides">
              <wp:wrapPolygon edited="0">
                <wp:start x="0" y="0"/>
                <wp:lineTo x="0" y="21214"/>
                <wp:lineTo x="21510" y="21214"/>
                <wp:lineTo x="2151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542405" cy="128016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1F7DF4" w:rsidRPr="00D03473" w:rsidRDefault="001F7DF4" w:rsidP="00CB0981">
      <w:pPr>
        <w:pStyle w:val="BodyText"/>
        <w:ind w:left="-567" w:right="-427"/>
        <w:jc w:val="center"/>
        <w:rPr>
          <w:rFonts w:ascii="Comic Sans MS" w:hAnsi="Comic Sans MS" w:cs="Arial"/>
          <w:b/>
          <w:sz w:val="10"/>
          <w:szCs w:val="10"/>
        </w:rPr>
      </w:pPr>
    </w:p>
    <w:p w:rsidR="001F7DF4" w:rsidRPr="00D03473" w:rsidRDefault="001F7DF4" w:rsidP="00CB0981">
      <w:pPr>
        <w:pStyle w:val="BodyText"/>
        <w:ind w:left="-567" w:right="-427"/>
        <w:jc w:val="center"/>
        <w:rPr>
          <w:rFonts w:ascii="Comic Sans MS" w:hAnsi="Comic Sans MS" w:cs="Arial"/>
          <w:b/>
          <w:sz w:val="10"/>
          <w:szCs w:val="10"/>
        </w:rPr>
      </w:pPr>
    </w:p>
    <w:p w:rsidR="001F7DF4" w:rsidRPr="00D03473" w:rsidRDefault="001F7DF4" w:rsidP="00CB0981">
      <w:pPr>
        <w:pStyle w:val="BodyText"/>
        <w:ind w:left="-567" w:right="-427"/>
        <w:jc w:val="center"/>
        <w:rPr>
          <w:rFonts w:ascii="Comic Sans MS" w:hAnsi="Comic Sans MS" w:cs="Arial"/>
          <w:b/>
          <w:sz w:val="10"/>
          <w:szCs w:val="10"/>
        </w:rPr>
      </w:pPr>
    </w:p>
    <w:p w:rsidR="001F7DF4" w:rsidRPr="00D03473" w:rsidRDefault="001F7DF4" w:rsidP="00CB0981">
      <w:pPr>
        <w:pStyle w:val="BodyText"/>
        <w:ind w:left="-567" w:right="-427"/>
        <w:jc w:val="center"/>
        <w:rPr>
          <w:rFonts w:ascii="Comic Sans MS" w:hAnsi="Comic Sans MS" w:cs="Arial"/>
          <w:b/>
          <w:sz w:val="10"/>
          <w:szCs w:val="10"/>
        </w:rPr>
      </w:pPr>
    </w:p>
    <w:p w:rsidR="001F7DF4" w:rsidRPr="00D03473" w:rsidRDefault="001F7DF4" w:rsidP="00CB0981">
      <w:pPr>
        <w:pStyle w:val="BodyText"/>
        <w:ind w:left="-567" w:right="-427"/>
        <w:jc w:val="center"/>
        <w:rPr>
          <w:rFonts w:ascii="Comic Sans MS" w:hAnsi="Comic Sans MS" w:cs="Arial"/>
          <w:b/>
          <w:sz w:val="10"/>
          <w:szCs w:val="10"/>
        </w:rPr>
      </w:pPr>
    </w:p>
    <w:p w:rsidR="001F7DF4" w:rsidRPr="00D03473" w:rsidRDefault="001F7DF4" w:rsidP="00CB0981">
      <w:pPr>
        <w:pStyle w:val="BodyText"/>
        <w:ind w:left="-567" w:right="-427"/>
        <w:jc w:val="center"/>
        <w:rPr>
          <w:rFonts w:ascii="Comic Sans MS" w:hAnsi="Comic Sans MS" w:cs="Arial"/>
          <w:b/>
          <w:sz w:val="10"/>
          <w:szCs w:val="10"/>
        </w:rPr>
      </w:pPr>
    </w:p>
    <w:p w:rsidR="001F7DF4" w:rsidRPr="00D03473" w:rsidRDefault="001F7DF4" w:rsidP="00CB0981">
      <w:pPr>
        <w:pStyle w:val="BodyText"/>
        <w:ind w:left="-567" w:right="-427"/>
        <w:jc w:val="center"/>
        <w:rPr>
          <w:rFonts w:ascii="Comic Sans MS" w:hAnsi="Comic Sans MS" w:cs="Arial"/>
          <w:b/>
          <w:sz w:val="10"/>
          <w:szCs w:val="10"/>
        </w:rPr>
      </w:pPr>
    </w:p>
    <w:p w:rsidR="001F7DF4" w:rsidRPr="00D03473" w:rsidRDefault="001F7DF4" w:rsidP="00CB0981">
      <w:pPr>
        <w:pStyle w:val="BodyText"/>
        <w:ind w:left="-567" w:right="-427"/>
        <w:jc w:val="center"/>
        <w:rPr>
          <w:rFonts w:ascii="Comic Sans MS" w:hAnsi="Comic Sans MS" w:cs="Arial"/>
          <w:b/>
          <w:sz w:val="10"/>
          <w:szCs w:val="10"/>
        </w:rPr>
      </w:pPr>
    </w:p>
    <w:p w:rsidR="001F7DF4" w:rsidRPr="00D03473" w:rsidRDefault="001F7DF4" w:rsidP="00CB0981">
      <w:pPr>
        <w:pStyle w:val="BodyText"/>
        <w:ind w:left="-567" w:right="-427"/>
        <w:jc w:val="center"/>
        <w:rPr>
          <w:rFonts w:ascii="Comic Sans MS" w:hAnsi="Comic Sans MS" w:cs="Arial"/>
          <w:b/>
          <w:sz w:val="10"/>
          <w:szCs w:val="10"/>
        </w:rPr>
      </w:pPr>
    </w:p>
    <w:p w:rsidR="001F7DF4" w:rsidRPr="00D03473" w:rsidRDefault="001F7DF4" w:rsidP="00CB0981">
      <w:pPr>
        <w:pStyle w:val="BodyText"/>
        <w:ind w:left="-567" w:right="-427"/>
        <w:jc w:val="center"/>
        <w:rPr>
          <w:rFonts w:ascii="Comic Sans MS" w:hAnsi="Comic Sans MS" w:cs="Arial"/>
          <w:b/>
          <w:sz w:val="10"/>
          <w:szCs w:val="10"/>
        </w:rPr>
      </w:pPr>
    </w:p>
    <w:p w:rsidR="001F7DF4" w:rsidRPr="00D03473" w:rsidRDefault="001F7DF4" w:rsidP="00CB0981">
      <w:pPr>
        <w:pStyle w:val="BodyText"/>
        <w:ind w:right="-427"/>
        <w:rPr>
          <w:rFonts w:ascii="Comic Sans MS" w:hAnsi="Comic Sans MS" w:cs="Arial"/>
          <w:b/>
          <w:sz w:val="10"/>
          <w:szCs w:val="10"/>
        </w:rPr>
      </w:pPr>
    </w:p>
    <w:p w:rsidR="001F7DF4" w:rsidRPr="00D03473" w:rsidRDefault="001F7DF4" w:rsidP="00CB0981">
      <w:pPr>
        <w:pStyle w:val="BodyText"/>
        <w:ind w:left="-567" w:right="-427"/>
        <w:jc w:val="center"/>
        <w:rPr>
          <w:rFonts w:ascii="Comic Sans MS" w:hAnsi="Comic Sans MS" w:cs="Arial"/>
          <w:b/>
          <w:sz w:val="10"/>
          <w:szCs w:val="10"/>
        </w:rPr>
      </w:pPr>
    </w:p>
    <w:p w:rsidR="002463C0" w:rsidRPr="00D03473" w:rsidRDefault="002463C0" w:rsidP="00CB0981">
      <w:pPr>
        <w:pStyle w:val="BodyText"/>
        <w:ind w:left="-567" w:right="-427"/>
        <w:jc w:val="center"/>
        <w:rPr>
          <w:rFonts w:ascii="Comic Sans MS" w:hAnsi="Comic Sans MS" w:cs="Arial"/>
          <w:sz w:val="120"/>
          <w:szCs w:val="120"/>
        </w:rPr>
      </w:pPr>
      <w:r w:rsidRPr="00D03473">
        <w:rPr>
          <w:rFonts w:ascii="Comic Sans MS" w:hAnsi="Comic Sans MS" w:cs="Arial"/>
          <w:b/>
          <w:sz w:val="120"/>
          <w:szCs w:val="120"/>
        </w:rPr>
        <w:t>PARENT &amp; CARER</w:t>
      </w:r>
    </w:p>
    <w:p w:rsidR="002463C0" w:rsidRPr="00D03473" w:rsidRDefault="001F7DF4" w:rsidP="00CB0981">
      <w:pPr>
        <w:pStyle w:val="BodyText"/>
        <w:ind w:left="-567" w:right="-427"/>
        <w:jc w:val="center"/>
        <w:rPr>
          <w:rFonts w:ascii="Comic Sans MS" w:hAnsi="Comic Sans MS" w:cs="Arial"/>
          <w:b/>
          <w:sz w:val="120"/>
          <w:szCs w:val="120"/>
        </w:rPr>
      </w:pPr>
      <w:r w:rsidRPr="00D03473">
        <w:rPr>
          <w:rFonts w:ascii="Comic Sans MS" w:hAnsi="Comic Sans MS" w:cs="Arial"/>
          <w:b/>
          <w:sz w:val="120"/>
          <w:szCs w:val="120"/>
        </w:rPr>
        <w:t>HANDBOOK</w:t>
      </w:r>
    </w:p>
    <w:p w:rsidR="00366EAD" w:rsidRPr="00D03473" w:rsidRDefault="00366EAD" w:rsidP="00CB0981">
      <w:pPr>
        <w:pStyle w:val="BodyText"/>
        <w:ind w:left="-567" w:right="-427"/>
        <w:jc w:val="center"/>
        <w:rPr>
          <w:rFonts w:ascii="Comic Sans MS" w:hAnsi="Comic Sans MS" w:cs="Arial"/>
          <w:b/>
          <w:sz w:val="36"/>
          <w:szCs w:val="36"/>
        </w:rPr>
      </w:pPr>
      <w:r w:rsidRPr="00D03473">
        <w:rPr>
          <w:rFonts w:ascii="Comic Sans MS" w:hAnsi="Comic Sans MS" w:cs="Arial"/>
          <w:b/>
          <w:sz w:val="36"/>
          <w:szCs w:val="36"/>
        </w:rPr>
        <w:t>Updated</w:t>
      </w:r>
      <w:r w:rsidR="00E501DB" w:rsidRPr="00D03473">
        <w:rPr>
          <w:rFonts w:ascii="Comic Sans MS" w:hAnsi="Comic Sans MS" w:cs="Arial"/>
          <w:b/>
          <w:sz w:val="36"/>
          <w:szCs w:val="36"/>
        </w:rPr>
        <w:t xml:space="preserve"> </w:t>
      </w:r>
      <w:r w:rsidR="00D16F1A">
        <w:rPr>
          <w:rFonts w:ascii="Comic Sans MS" w:hAnsi="Comic Sans MS" w:cs="Arial"/>
          <w:b/>
          <w:sz w:val="36"/>
          <w:szCs w:val="36"/>
        </w:rPr>
        <w:t>August</w:t>
      </w:r>
      <w:bookmarkStart w:id="0" w:name="_GoBack"/>
      <w:bookmarkEnd w:id="0"/>
      <w:r w:rsidR="00231765">
        <w:rPr>
          <w:rFonts w:ascii="Comic Sans MS" w:hAnsi="Comic Sans MS" w:cs="Arial"/>
          <w:b/>
          <w:sz w:val="36"/>
          <w:szCs w:val="36"/>
        </w:rPr>
        <w:t xml:space="preserve"> </w:t>
      </w:r>
      <w:r w:rsidR="00DC3EF7">
        <w:rPr>
          <w:rFonts w:ascii="Comic Sans MS" w:hAnsi="Comic Sans MS" w:cs="Arial"/>
          <w:b/>
          <w:sz w:val="36"/>
          <w:szCs w:val="36"/>
        </w:rPr>
        <w:t>2016</w:t>
      </w:r>
    </w:p>
    <w:p w:rsidR="002463C0" w:rsidRPr="00D03473" w:rsidRDefault="002463C0" w:rsidP="00CB0981">
      <w:pPr>
        <w:pStyle w:val="BodyText"/>
        <w:rPr>
          <w:rFonts w:ascii="Comic Sans MS" w:hAnsi="Comic Sans MS" w:cs="Arial"/>
          <w:sz w:val="24"/>
        </w:rPr>
      </w:pPr>
    </w:p>
    <w:p w:rsidR="001F7DF4" w:rsidRPr="00D03473" w:rsidRDefault="001F7DF4" w:rsidP="00CB0981">
      <w:pPr>
        <w:pStyle w:val="BodyText"/>
        <w:rPr>
          <w:rFonts w:ascii="Century Gothic" w:hAnsi="Century Gothic" w:cs="Arial"/>
          <w:sz w:val="24"/>
        </w:rPr>
      </w:pPr>
    </w:p>
    <w:p w:rsidR="001F7DF4" w:rsidRPr="00D03473" w:rsidRDefault="001F7DF4" w:rsidP="00CB0981">
      <w:pPr>
        <w:pStyle w:val="BodyText"/>
        <w:rPr>
          <w:rFonts w:ascii="Century Gothic" w:hAnsi="Century Gothic" w:cs="Arial"/>
          <w:sz w:val="24"/>
        </w:rPr>
      </w:pPr>
    </w:p>
    <w:p w:rsidR="001F7DF4" w:rsidRPr="00D03473" w:rsidRDefault="001F7DF4" w:rsidP="00CB0981">
      <w:pPr>
        <w:pStyle w:val="BodyText"/>
        <w:rPr>
          <w:rFonts w:ascii="Century Gothic" w:hAnsi="Century Gothic" w:cs="Arial"/>
          <w:sz w:val="24"/>
        </w:rPr>
      </w:pPr>
    </w:p>
    <w:p w:rsidR="001F7DF4" w:rsidRPr="00D03473" w:rsidRDefault="001F7DF4" w:rsidP="00CB0981">
      <w:pPr>
        <w:pStyle w:val="BodyText"/>
        <w:rPr>
          <w:rFonts w:ascii="Century Gothic" w:hAnsi="Century Gothic" w:cs="Arial"/>
          <w:sz w:val="24"/>
        </w:rPr>
      </w:pPr>
    </w:p>
    <w:p w:rsidR="001F7DF4" w:rsidRPr="00D03473" w:rsidRDefault="001F7DF4" w:rsidP="00CB0981">
      <w:pPr>
        <w:pStyle w:val="BodyText"/>
        <w:rPr>
          <w:rFonts w:ascii="Century Gothic" w:hAnsi="Century Gothic" w:cs="Arial"/>
          <w:sz w:val="24"/>
        </w:rPr>
      </w:pPr>
    </w:p>
    <w:p w:rsidR="002463C0" w:rsidRPr="00D03473" w:rsidRDefault="002463C0" w:rsidP="00CB0981">
      <w:pPr>
        <w:pStyle w:val="BodyText"/>
        <w:jc w:val="center"/>
        <w:rPr>
          <w:rFonts w:ascii="Century Gothic" w:hAnsi="Century Gothic" w:cs="Arial"/>
          <w:sz w:val="24"/>
        </w:rPr>
      </w:pPr>
      <w:r w:rsidRPr="00D03473">
        <w:rPr>
          <w:rFonts w:ascii="Century Gothic" w:hAnsi="Century Gothic" w:cs="Arial"/>
          <w:sz w:val="24"/>
        </w:rPr>
        <w:t xml:space="preserve">Telephone: </w:t>
      </w:r>
      <w:r w:rsidR="005A12ED" w:rsidRPr="00D03473">
        <w:rPr>
          <w:rFonts w:ascii="Century Gothic" w:hAnsi="Century Gothic" w:cs="Arial"/>
          <w:sz w:val="24"/>
        </w:rPr>
        <w:t>(</w:t>
      </w:r>
      <w:r w:rsidRPr="00D03473">
        <w:rPr>
          <w:rFonts w:ascii="Century Gothic" w:hAnsi="Century Gothic" w:cs="Arial"/>
          <w:sz w:val="24"/>
        </w:rPr>
        <w:t>02</w:t>
      </w:r>
      <w:r w:rsidR="005A12ED" w:rsidRPr="00D03473">
        <w:rPr>
          <w:rFonts w:ascii="Century Gothic" w:hAnsi="Century Gothic" w:cs="Arial"/>
          <w:sz w:val="24"/>
        </w:rPr>
        <w:t>)</w:t>
      </w:r>
      <w:r w:rsidRPr="00D03473">
        <w:rPr>
          <w:rFonts w:ascii="Century Gothic" w:hAnsi="Century Gothic" w:cs="Arial"/>
          <w:sz w:val="24"/>
        </w:rPr>
        <w:t xml:space="preserve"> 68854626</w:t>
      </w:r>
    </w:p>
    <w:p w:rsidR="002463C0" w:rsidRPr="00D03473" w:rsidRDefault="002463C0" w:rsidP="00CB0981">
      <w:pPr>
        <w:pStyle w:val="BodyText"/>
        <w:jc w:val="center"/>
        <w:rPr>
          <w:rFonts w:ascii="Century Gothic" w:hAnsi="Century Gothic" w:cs="Arial"/>
          <w:sz w:val="24"/>
        </w:rPr>
      </w:pPr>
      <w:r w:rsidRPr="00D03473">
        <w:rPr>
          <w:rFonts w:ascii="Century Gothic" w:hAnsi="Century Gothic" w:cs="Arial"/>
          <w:sz w:val="24"/>
        </w:rPr>
        <w:t xml:space="preserve">Fax: </w:t>
      </w:r>
      <w:r w:rsidR="005A12ED" w:rsidRPr="00D03473">
        <w:rPr>
          <w:rFonts w:ascii="Century Gothic" w:hAnsi="Century Gothic" w:cs="Arial"/>
          <w:sz w:val="24"/>
        </w:rPr>
        <w:t>(</w:t>
      </w:r>
      <w:r w:rsidRPr="00D03473">
        <w:rPr>
          <w:rFonts w:ascii="Century Gothic" w:hAnsi="Century Gothic" w:cs="Arial"/>
          <w:sz w:val="24"/>
        </w:rPr>
        <w:t>02</w:t>
      </w:r>
      <w:r w:rsidR="005A12ED" w:rsidRPr="00D03473">
        <w:rPr>
          <w:rFonts w:ascii="Century Gothic" w:hAnsi="Century Gothic" w:cs="Arial"/>
          <w:sz w:val="24"/>
        </w:rPr>
        <w:t>)</w:t>
      </w:r>
      <w:r w:rsidRPr="00D03473">
        <w:rPr>
          <w:rFonts w:ascii="Century Gothic" w:hAnsi="Century Gothic" w:cs="Arial"/>
          <w:sz w:val="24"/>
        </w:rPr>
        <w:t xml:space="preserve"> 68854828</w:t>
      </w:r>
    </w:p>
    <w:p w:rsidR="002463C0" w:rsidRDefault="002463C0" w:rsidP="00CB0981">
      <w:pPr>
        <w:pStyle w:val="BodyText"/>
        <w:jc w:val="center"/>
        <w:rPr>
          <w:rFonts w:ascii="Century Gothic" w:hAnsi="Century Gothic" w:cs="Arial"/>
          <w:sz w:val="24"/>
        </w:rPr>
      </w:pPr>
      <w:r w:rsidRPr="00D03473">
        <w:rPr>
          <w:rFonts w:ascii="Century Gothic" w:hAnsi="Century Gothic" w:cs="Arial"/>
          <w:sz w:val="24"/>
        </w:rPr>
        <w:t xml:space="preserve">Email: </w:t>
      </w:r>
      <w:hyperlink r:id="rId10" w:history="1">
        <w:r w:rsidR="00670031" w:rsidRPr="009471A8">
          <w:rPr>
            <w:rStyle w:val="Hyperlink"/>
            <w:rFonts w:ascii="Century Gothic" w:hAnsi="Century Gothic" w:cs="Arial"/>
            <w:sz w:val="24"/>
          </w:rPr>
          <w:t>littlelearners.10@bigpond.com</w:t>
        </w:r>
      </w:hyperlink>
    </w:p>
    <w:p w:rsidR="00670031" w:rsidRPr="00D03473" w:rsidRDefault="00670031" w:rsidP="00CB0981">
      <w:pPr>
        <w:pStyle w:val="BodyText"/>
        <w:jc w:val="center"/>
        <w:rPr>
          <w:rFonts w:ascii="Century Gothic" w:hAnsi="Century Gothic" w:cs="Arial"/>
          <w:sz w:val="24"/>
        </w:rPr>
      </w:pPr>
      <w:r>
        <w:rPr>
          <w:rFonts w:ascii="Century Gothic" w:hAnsi="Century Gothic" w:cs="Arial"/>
          <w:sz w:val="24"/>
        </w:rPr>
        <w:t>Webpage: littlelearnersdubbo.com.au</w:t>
      </w:r>
    </w:p>
    <w:p w:rsidR="002463C0" w:rsidRPr="00D03473" w:rsidRDefault="002463C0" w:rsidP="00CB0981">
      <w:pPr>
        <w:pStyle w:val="BodyText"/>
        <w:jc w:val="center"/>
        <w:rPr>
          <w:rFonts w:ascii="Century Gothic" w:hAnsi="Century Gothic" w:cs="Arial"/>
          <w:sz w:val="24"/>
        </w:rPr>
      </w:pPr>
      <w:r w:rsidRPr="00D03473">
        <w:rPr>
          <w:rFonts w:ascii="Century Gothic" w:hAnsi="Century Gothic" w:cs="Arial"/>
          <w:sz w:val="24"/>
        </w:rPr>
        <w:t>480 Wheelers Lane,</w:t>
      </w:r>
    </w:p>
    <w:p w:rsidR="002463C0" w:rsidRPr="00D03473" w:rsidRDefault="00CF44B6" w:rsidP="00CB0981">
      <w:pPr>
        <w:pStyle w:val="BodyText"/>
        <w:jc w:val="center"/>
        <w:rPr>
          <w:rFonts w:ascii="Century Gothic" w:hAnsi="Century Gothic" w:cs="Arial"/>
          <w:sz w:val="24"/>
        </w:rPr>
      </w:pPr>
      <w:r w:rsidRPr="00D03473">
        <w:rPr>
          <w:rFonts w:ascii="Century Gothic" w:hAnsi="Century Gothic" w:cs="Arial"/>
          <w:sz w:val="24"/>
        </w:rPr>
        <w:t>DUBBO, NSW 2830</w:t>
      </w:r>
    </w:p>
    <w:p w:rsidR="00066127" w:rsidRPr="00D03473" w:rsidRDefault="00066127" w:rsidP="00CB0981">
      <w:pPr>
        <w:spacing w:line="240" w:lineRule="auto"/>
      </w:pPr>
    </w:p>
    <w:p w:rsidR="001F7DF4" w:rsidRPr="00D03473" w:rsidRDefault="001F7DF4" w:rsidP="00CB0981">
      <w:pPr>
        <w:spacing w:line="240" w:lineRule="auto"/>
      </w:pPr>
    </w:p>
    <w:p w:rsidR="001F7DF4" w:rsidRPr="00D03473" w:rsidRDefault="001F7DF4" w:rsidP="00CB0981">
      <w:pPr>
        <w:spacing w:line="240" w:lineRule="auto"/>
      </w:pPr>
    </w:p>
    <w:p w:rsidR="005835ED" w:rsidRPr="00D03473" w:rsidRDefault="005835ED" w:rsidP="00CB0981">
      <w:pPr>
        <w:pStyle w:val="Heading1"/>
        <w:jc w:val="left"/>
        <w:rPr>
          <w:rFonts w:ascii="Comic Sans MS" w:hAnsi="Comic Sans MS"/>
          <w:b/>
          <w:sz w:val="24"/>
          <w:u w:val="none"/>
        </w:rPr>
      </w:pPr>
    </w:p>
    <w:p w:rsidR="005835ED" w:rsidRPr="00D03473" w:rsidRDefault="005835ED" w:rsidP="00CB0981">
      <w:pPr>
        <w:pStyle w:val="Heading1"/>
        <w:jc w:val="left"/>
        <w:rPr>
          <w:rFonts w:ascii="Comic Sans MS" w:hAnsi="Comic Sans MS"/>
          <w:b/>
          <w:sz w:val="24"/>
          <w:u w:val="none"/>
        </w:rPr>
      </w:pPr>
    </w:p>
    <w:p w:rsidR="005835ED" w:rsidRPr="00D03473" w:rsidRDefault="005835ED" w:rsidP="00CB0981">
      <w:pPr>
        <w:pStyle w:val="Heading1"/>
        <w:jc w:val="left"/>
        <w:rPr>
          <w:rFonts w:ascii="Comic Sans MS" w:hAnsi="Comic Sans MS"/>
          <w:b/>
          <w:sz w:val="24"/>
          <w:u w:val="none"/>
        </w:rPr>
      </w:pPr>
    </w:p>
    <w:p w:rsidR="00012FBB" w:rsidRPr="00D03473" w:rsidRDefault="00012FBB" w:rsidP="00CB0981">
      <w:pPr>
        <w:pStyle w:val="Heading1"/>
        <w:jc w:val="left"/>
        <w:rPr>
          <w:rFonts w:ascii="Comic Sans MS" w:hAnsi="Comic Sans MS"/>
          <w:b/>
          <w:sz w:val="24"/>
          <w:u w:val="none"/>
        </w:rPr>
      </w:pPr>
      <w:r w:rsidRPr="00D03473">
        <w:rPr>
          <w:rFonts w:ascii="Comic Sans MS" w:hAnsi="Comic Sans MS"/>
          <w:b/>
          <w:sz w:val="24"/>
          <w:u w:val="none"/>
        </w:rPr>
        <w:t>Index of</w:t>
      </w:r>
      <w:r w:rsidR="00933631" w:rsidRPr="00D03473">
        <w:rPr>
          <w:rFonts w:ascii="Comic Sans MS" w:hAnsi="Comic Sans MS"/>
          <w:b/>
          <w:sz w:val="24"/>
          <w:u w:val="none"/>
        </w:rPr>
        <w:t xml:space="preserve"> Contents</w:t>
      </w:r>
    </w:p>
    <w:p w:rsidR="00012FBB" w:rsidRPr="00D03473" w:rsidRDefault="00012FBB" w:rsidP="00CB0981">
      <w:pPr>
        <w:spacing w:after="0" w:line="240" w:lineRule="auto"/>
        <w:rPr>
          <w:rFonts w:ascii="Century Gothic" w:hAnsi="Century Gothic"/>
          <w:b/>
          <w:sz w:val="20"/>
          <w:szCs w:val="24"/>
        </w:rPr>
      </w:pPr>
    </w:p>
    <w:p w:rsidR="00012FBB" w:rsidRPr="00D03473" w:rsidRDefault="00012FBB" w:rsidP="00CB0981">
      <w:pPr>
        <w:spacing w:after="0" w:line="240" w:lineRule="auto"/>
        <w:rPr>
          <w:rFonts w:ascii="Century Gothic" w:eastAsia="Times New Roman" w:hAnsi="Century Gothic" w:cs="Calibri"/>
          <w:b/>
          <w:sz w:val="20"/>
          <w:szCs w:val="24"/>
          <w:lang w:eastAsia="en-US"/>
        </w:rPr>
      </w:pPr>
      <w:r w:rsidRPr="00D03473">
        <w:rPr>
          <w:rFonts w:ascii="Century Gothic" w:eastAsia="Times New Roman" w:hAnsi="Century Gothic" w:cs="Calibri"/>
          <w:b/>
          <w:sz w:val="20"/>
          <w:szCs w:val="24"/>
          <w:lang w:eastAsia="en-US"/>
        </w:rPr>
        <w:t>Introduction</w:t>
      </w:r>
    </w:p>
    <w:p w:rsidR="00012FBB" w:rsidRPr="00D03473" w:rsidRDefault="00615A98" w:rsidP="00CB0981">
      <w:pPr>
        <w:spacing w:after="0" w:line="240" w:lineRule="auto"/>
        <w:rPr>
          <w:rFonts w:ascii="Century Gothic" w:eastAsia="Times New Roman" w:hAnsi="Century Gothic" w:cs="Calibri"/>
          <w:sz w:val="20"/>
          <w:szCs w:val="24"/>
          <w:lang w:eastAsia="en-US"/>
        </w:rPr>
      </w:pPr>
      <w:r w:rsidRPr="00D03473">
        <w:rPr>
          <w:rFonts w:ascii="Century Gothic" w:eastAsia="Times New Roman" w:hAnsi="Century Gothic" w:cs="Calibri"/>
          <w:sz w:val="20"/>
          <w:szCs w:val="24"/>
          <w:lang w:eastAsia="en-US"/>
        </w:rPr>
        <w:t>Pg.3-</w:t>
      </w:r>
      <w:r w:rsidR="00012FBB" w:rsidRPr="00D03473">
        <w:rPr>
          <w:rFonts w:ascii="Century Gothic" w:eastAsia="Times New Roman" w:hAnsi="Century Gothic" w:cs="Calibri"/>
          <w:sz w:val="20"/>
          <w:szCs w:val="24"/>
          <w:lang w:eastAsia="en-US"/>
        </w:rPr>
        <w:t>Welcome</w:t>
      </w:r>
    </w:p>
    <w:p w:rsidR="004C777F" w:rsidRPr="00D03473" w:rsidRDefault="004C777F" w:rsidP="00CB0981">
      <w:pPr>
        <w:spacing w:after="0" w:line="240" w:lineRule="auto"/>
        <w:rPr>
          <w:rFonts w:ascii="Century Gothic" w:eastAsia="Times New Roman" w:hAnsi="Century Gothic" w:cs="Calibri"/>
          <w:sz w:val="20"/>
          <w:szCs w:val="24"/>
          <w:lang w:eastAsia="en-US"/>
        </w:rPr>
      </w:pPr>
      <w:r w:rsidRPr="00D03473">
        <w:rPr>
          <w:rFonts w:ascii="Century Gothic" w:eastAsia="Times New Roman" w:hAnsi="Century Gothic" w:cs="Calibri"/>
          <w:sz w:val="20"/>
          <w:szCs w:val="24"/>
          <w:lang w:eastAsia="en-US"/>
        </w:rPr>
        <w:t>Pg.4-</w:t>
      </w:r>
      <w:r w:rsidR="0040778E" w:rsidRPr="00D03473">
        <w:rPr>
          <w:rFonts w:ascii="Century Gothic" w:eastAsia="Times New Roman" w:hAnsi="Century Gothic" w:cs="Calibri"/>
          <w:sz w:val="20"/>
          <w:szCs w:val="24"/>
          <w:lang w:eastAsia="en-US"/>
        </w:rPr>
        <w:t>Centre Details</w:t>
      </w:r>
    </w:p>
    <w:p w:rsidR="00012FBB" w:rsidRPr="00D03473" w:rsidRDefault="004C777F" w:rsidP="00CB0981">
      <w:pPr>
        <w:spacing w:after="0" w:line="240" w:lineRule="auto"/>
        <w:rPr>
          <w:rFonts w:ascii="Century Gothic" w:eastAsia="Times New Roman" w:hAnsi="Century Gothic" w:cs="Calibri"/>
          <w:sz w:val="20"/>
          <w:szCs w:val="24"/>
          <w:lang w:eastAsia="en-US"/>
        </w:rPr>
      </w:pPr>
      <w:r w:rsidRPr="00D03473">
        <w:rPr>
          <w:rFonts w:ascii="Century Gothic" w:eastAsia="Times New Roman" w:hAnsi="Century Gothic" w:cs="Calibri"/>
          <w:sz w:val="20"/>
          <w:szCs w:val="24"/>
          <w:lang w:eastAsia="en-US"/>
        </w:rPr>
        <w:t>P</w:t>
      </w:r>
      <w:r w:rsidR="00484DDB" w:rsidRPr="00D03473">
        <w:rPr>
          <w:rFonts w:ascii="Century Gothic" w:eastAsia="Times New Roman" w:hAnsi="Century Gothic" w:cs="Calibri"/>
          <w:sz w:val="20"/>
          <w:szCs w:val="24"/>
          <w:lang w:eastAsia="en-US"/>
        </w:rPr>
        <w:t>g.10</w:t>
      </w:r>
      <w:r w:rsidRPr="00D03473">
        <w:rPr>
          <w:rFonts w:ascii="Century Gothic" w:eastAsia="Times New Roman" w:hAnsi="Century Gothic" w:cs="Calibri"/>
          <w:sz w:val="20"/>
          <w:szCs w:val="24"/>
          <w:lang w:eastAsia="en-US"/>
        </w:rPr>
        <w:t>-</w:t>
      </w:r>
      <w:r w:rsidR="00DA7FBB" w:rsidRPr="00D03473">
        <w:rPr>
          <w:rFonts w:ascii="Century Gothic" w:eastAsia="Times New Roman" w:hAnsi="Century Gothic" w:cs="Calibri"/>
          <w:sz w:val="20"/>
          <w:szCs w:val="24"/>
          <w:lang w:eastAsia="en-US"/>
        </w:rPr>
        <w:t>Education</w:t>
      </w:r>
      <w:r w:rsidR="0008343D" w:rsidRPr="00D03473">
        <w:rPr>
          <w:rFonts w:ascii="Century Gothic" w:eastAsia="Times New Roman" w:hAnsi="Century Gothic" w:cs="Calibri"/>
          <w:sz w:val="20"/>
          <w:szCs w:val="24"/>
          <w:lang w:eastAsia="en-US"/>
        </w:rPr>
        <w:t xml:space="preserve">/Curriculum </w:t>
      </w:r>
      <w:r w:rsidR="00DA7FBB" w:rsidRPr="00D03473">
        <w:rPr>
          <w:rFonts w:ascii="Century Gothic" w:eastAsia="Times New Roman" w:hAnsi="Century Gothic" w:cs="Calibri"/>
          <w:sz w:val="20"/>
          <w:szCs w:val="24"/>
          <w:lang w:eastAsia="en-US"/>
        </w:rPr>
        <w:t xml:space="preserve">and Learning </w:t>
      </w:r>
    </w:p>
    <w:p w:rsidR="0035726B" w:rsidRPr="00D03473" w:rsidRDefault="00F147D1"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Pg.12</w:t>
      </w:r>
      <w:r w:rsidR="004C777F" w:rsidRPr="00D03473">
        <w:rPr>
          <w:rFonts w:ascii="Century Gothic" w:eastAsia="Times New Roman" w:hAnsi="Century Gothic" w:cs="Calibri"/>
          <w:sz w:val="20"/>
          <w:szCs w:val="24"/>
          <w:lang w:eastAsia="en-US"/>
        </w:rPr>
        <w:t>-</w:t>
      </w:r>
      <w:r w:rsidR="0035726B" w:rsidRPr="00D03473">
        <w:rPr>
          <w:rFonts w:ascii="Century Gothic" w:eastAsia="Times New Roman" w:hAnsi="Century Gothic" w:cs="Calibri"/>
          <w:sz w:val="20"/>
          <w:szCs w:val="24"/>
          <w:lang w:eastAsia="en-US"/>
        </w:rPr>
        <w:t xml:space="preserve">Philosophy </w:t>
      </w:r>
    </w:p>
    <w:p w:rsidR="004B7D83" w:rsidRPr="00D03473" w:rsidRDefault="004B7D83" w:rsidP="00CB0981">
      <w:pPr>
        <w:spacing w:after="0" w:line="240" w:lineRule="auto"/>
        <w:rPr>
          <w:rFonts w:ascii="Century Gothic" w:eastAsia="Times New Roman" w:hAnsi="Century Gothic" w:cs="Calibri"/>
          <w:sz w:val="20"/>
          <w:szCs w:val="24"/>
          <w:lang w:eastAsia="en-US"/>
        </w:rPr>
      </w:pPr>
      <w:r w:rsidRPr="00D03473">
        <w:rPr>
          <w:rFonts w:ascii="Century Gothic" w:eastAsia="Times New Roman" w:hAnsi="Century Gothic" w:cs="Calibri"/>
          <w:sz w:val="20"/>
          <w:szCs w:val="24"/>
          <w:lang w:eastAsia="en-US"/>
        </w:rPr>
        <w:t>Pg.</w:t>
      </w:r>
      <w:r w:rsidR="00F147D1">
        <w:rPr>
          <w:rFonts w:ascii="Century Gothic" w:eastAsia="Times New Roman" w:hAnsi="Century Gothic" w:cs="Calibri"/>
          <w:sz w:val="20"/>
          <w:szCs w:val="24"/>
          <w:lang w:eastAsia="en-US"/>
        </w:rPr>
        <w:t>16</w:t>
      </w:r>
      <w:r w:rsidRPr="00D03473">
        <w:rPr>
          <w:rFonts w:ascii="Century Gothic" w:eastAsia="Times New Roman" w:hAnsi="Century Gothic" w:cs="Calibri"/>
          <w:sz w:val="20"/>
          <w:szCs w:val="24"/>
          <w:lang w:eastAsia="en-US"/>
        </w:rPr>
        <w:t>-Our Program</w:t>
      </w:r>
    </w:p>
    <w:p w:rsidR="00012FBB" w:rsidRPr="00D03473" w:rsidRDefault="00F147D1"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Pg.16</w:t>
      </w:r>
      <w:r w:rsidR="00615A98" w:rsidRPr="00D03473">
        <w:rPr>
          <w:rFonts w:ascii="Century Gothic" w:eastAsia="Times New Roman" w:hAnsi="Century Gothic" w:cs="Calibri"/>
          <w:sz w:val="20"/>
          <w:szCs w:val="24"/>
          <w:lang w:eastAsia="en-US"/>
        </w:rPr>
        <w:t>-</w:t>
      </w:r>
      <w:r w:rsidR="00012FBB" w:rsidRPr="00D03473">
        <w:rPr>
          <w:rFonts w:ascii="Century Gothic" w:eastAsia="Times New Roman" w:hAnsi="Century Gothic" w:cs="Calibri"/>
          <w:sz w:val="20"/>
          <w:szCs w:val="24"/>
          <w:lang w:eastAsia="en-US"/>
        </w:rPr>
        <w:t>The Daily Routine</w:t>
      </w:r>
    </w:p>
    <w:p w:rsidR="0022385F" w:rsidRPr="00D03473" w:rsidRDefault="00F147D1" w:rsidP="0022385F">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Pg.16</w:t>
      </w:r>
      <w:r w:rsidR="0022385F" w:rsidRPr="00D03473">
        <w:rPr>
          <w:rFonts w:ascii="Century Gothic" w:eastAsia="Times New Roman" w:hAnsi="Century Gothic" w:cs="Calibri"/>
          <w:sz w:val="20"/>
          <w:szCs w:val="24"/>
          <w:lang w:eastAsia="en-US"/>
        </w:rPr>
        <w:t xml:space="preserve">-Age Groups </w:t>
      </w:r>
    </w:p>
    <w:p w:rsidR="00012FBB"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Pg.16</w:t>
      </w:r>
      <w:r w:rsidR="004C777F" w:rsidRPr="00D03473">
        <w:rPr>
          <w:rFonts w:ascii="Century Gothic" w:eastAsia="Times New Roman" w:hAnsi="Century Gothic" w:cs="Calibri"/>
          <w:sz w:val="20"/>
          <w:szCs w:val="24"/>
          <w:lang w:eastAsia="en-US"/>
        </w:rPr>
        <w:t>-</w:t>
      </w:r>
      <w:r w:rsidR="00012FBB" w:rsidRPr="00D03473">
        <w:rPr>
          <w:rFonts w:ascii="Century Gothic" w:eastAsia="Times New Roman" w:hAnsi="Century Gothic" w:cs="Calibri"/>
          <w:sz w:val="20"/>
          <w:szCs w:val="24"/>
          <w:lang w:eastAsia="en-US"/>
        </w:rPr>
        <w:t>Services Offered</w:t>
      </w:r>
    </w:p>
    <w:p w:rsidR="0022385F" w:rsidRPr="00D03473" w:rsidRDefault="00F147D1" w:rsidP="0022385F">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Pg.17</w:t>
      </w:r>
      <w:r w:rsidR="0022385F" w:rsidRPr="00D03473">
        <w:rPr>
          <w:rFonts w:ascii="Century Gothic" w:eastAsia="Times New Roman" w:hAnsi="Century Gothic" w:cs="Calibri"/>
          <w:sz w:val="20"/>
          <w:szCs w:val="24"/>
          <w:lang w:eastAsia="en-US"/>
        </w:rPr>
        <w:t>-</w:t>
      </w:r>
      <w:r w:rsidR="00735ED9" w:rsidRPr="00D03473">
        <w:rPr>
          <w:rFonts w:ascii="Century Gothic" w:eastAsia="Times New Roman" w:hAnsi="Century Gothic" w:cs="Calibri"/>
          <w:sz w:val="20"/>
          <w:szCs w:val="24"/>
          <w:lang w:eastAsia="en-US"/>
        </w:rPr>
        <w:t xml:space="preserve">The </w:t>
      </w:r>
      <w:r w:rsidR="0022385F" w:rsidRPr="00D03473">
        <w:rPr>
          <w:rFonts w:ascii="Century Gothic" w:eastAsia="Times New Roman" w:hAnsi="Century Gothic" w:cs="Calibri"/>
          <w:sz w:val="20"/>
          <w:szCs w:val="24"/>
          <w:lang w:eastAsia="en-US"/>
        </w:rPr>
        <w:t>Community</w:t>
      </w:r>
    </w:p>
    <w:p w:rsidR="00FA5F50" w:rsidRPr="00D03473" w:rsidRDefault="00FA5F50" w:rsidP="00CB0981">
      <w:pPr>
        <w:spacing w:after="0" w:line="240" w:lineRule="auto"/>
        <w:rPr>
          <w:rFonts w:ascii="Century Gothic" w:eastAsia="Times New Roman" w:hAnsi="Century Gothic" w:cs="Calibri"/>
          <w:sz w:val="20"/>
          <w:szCs w:val="24"/>
          <w:lang w:eastAsia="en-US"/>
        </w:rPr>
      </w:pPr>
    </w:p>
    <w:p w:rsidR="00012FBB" w:rsidRPr="00D03473" w:rsidRDefault="00012FBB" w:rsidP="00CB0981">
      <w:pPr>
        <w:spacing w:after="0" w:line="240" w:lineRule="auto"/>
        <w:rPr>
          <w:rFonts w:ascii="Century Gothic" w:eastAsia="Times New Roman" w:hAnsi="Century Gothic" w:cs="Calibri"/>
          <w:sz w:val="20"/>
          <w:szCs w:val="24"/>
          <w:lang w:eastAsia="en-US"/>
        </w:rPr>
      </w:pPr>
    </w:p>
    <w:p w:rsidR="00012FBB" w:rsidRPr="00D03473" w:rsidRDefault="00012FBB" w:rsidP="00CB0981">
      <w:pPr>
        <w:spacing w:after="0" w:line="240" w:lineRule="auto"/>
        <w:rPr>
          <w:rFonts w:ascii="Century Gothic" w:eastAsia="Times New Roman" w:hAnsi="Century Gothic" w:cs="Calibri"/>
          <w:b/>
          <w:sz w:val="20"/>
          <w:szCs w:val="24"/>
          <w:lang w:eastAsia="en-US"/>
        </w:rPr>
      </w:pPr>
      <w:r w:rsidRPr="00D03473">
        <w:rPr>
          <w:rFonts w:ascii="Century Gothic" w:eastAsia="Times New Roman" w:hAnsi="Century Gothic" w:cs="Calibri"/>
          <w:b/>
          <w:sz w:val="20"/>
          <w:szCs w:val="24"/>
          <w:lang w:eastAsia="en-US"/>
        </w:rPr>
        <w:t>Parents</w:t>
      </w:r>
      <w:r w:rsidR="00F47BD5" w:rsidRPr="00D03473">
        <w:rPr>
          <w:rFonts w:ascii="Century Gothic" w:eastAsia="Times New Roman" w:hAnsi="Century Gothic" w:cs="Calibri"/>
          <w:b/>
          <w:sz w:val="20"/>
          <w:szCs w:val="24"/>
          <w:lang w:eastAsia="en-US"/>
        </w:rPr>
        <w:t xml:space="preserve"> and Carers</w:t>
      </w:r>
    </w:p>
    <w:p w:rsidR="00012FBB"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Pg.19</w:t>
      </w:r>
      <w:r w:rsidR="00690E4B" w:rsidRPr="00D03473">
        <w:rPr>
          <w:rFonts w:ascii="Century Gothic" w:eastAsia="Times New Roman" w:hAnsi="Century Gothic" w:cs="Calibri"/>
          <w:sz w:val="20"/>
          <w:szCs w:val="24"/>
          <w:lang w:eastAsia="en-US"/>
        </w:rPr>
        <w:t>-</w:t>
      </w:r>
      <w:r w:rsidR="00012FBB" w:rsidRPr="00D03473">
        <w:rPr>
          <w:rFonts w:ascii="Century Gothic" w:eastAsia="Times New Roman" w:hAnsi="Century Gothic" w:cs="Calibri"/>
          <w:sz w:val="20"/>
          <w:szCs w:val="24"/>
          <w:lang w:eastAsia="en-US"/>
        </w:rPr>
        <w:t>Communication</w:t>
      </w:r>
    </w:p>
    <w:p w:rsidR="00012FBB"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Pg.20</w:t>
      </w:r>
      <w:r w:rsidR="00690E4B" w:rsidRPr="00D03473">
        <w:rPr>
          <w:rFonts w:ascii="Century Gothic" w:eastAsia="Times New Roman" w:hAnsi="Century Gothic" w:cs="Calibri"/>
          <w:sz w:val="20"/>
          <w:szCs w:val="24"/>
          <w:lang w:eastAsia="en-US"/>
        </w:rPr>
        <w:t>-</w:t>
      </w:r>
      <w:r w:rsidR="00012FBB" w:rsidRPr="00D03473">
        <w:rPr>
          <w:rFonts w:ascii="Century Gothic" w:eastAsia="Times New Roman" w:hAnsi="Century Gothic" w:cs="Calibri"/>
          <w:sz w:val="20"/>
          <w:szCs w:val="24"/>
          <w:lang w:eastAsia="en-US"/>
        </w:rPr>
        <w:t>Enrolments</w:t>
      </w:r>
    </w:p>
    <w:p w:rsidR="001E1009"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Pg.22</w:t>
      </w:r>
      <w:r w:rsidR="00690E4B" w:rsidRPr="00D03473">
        <w:rPr>
          <w:rFonts w:ascii="Century Gothic" w:eastAsia="Times New Roman" w:hAnsi="Century Gothic" w:cs="Calibri"/>
          <w:sz w:val="20"/>
          <w:szCs w:val="24"/>
          <w:lang w:eastAsia="en-US"/>
        </w:rPr>
        <w:t>-</w:t>
      </w:r>
      <w:r w:rsidR="004678BD" w:rsidRPr="00D03473">
        <w:rPr>
          <w:rFonts w:ascii="Century Gothic" w:eastAsia="Times New Roman" w:hAnsi="Century Gothic" w:cs="Calibri"/>
          <w:sz w:val="20"/>
          <w:szCs w:val="24"/>
          <w:lang w:eastAsia="en-US"/>
        </w:rPr>
        <w:t>Accounts and Fees</w:t>
      </w:r>
    </w:p>
    <w:p w:rsidR="004678BD"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Pg.26</w:t>
      </w:r>
      <w:r w:rsidR="00690E4B" w:rsidRPr="00D03473">
        <w:rPr>
          <w:rFonts w:ascii="Century Gothic" w:eastAsia="Times New Roman" w:hAnsi="Century Gothic" w:cs="Calibri"/>
          <w:sz w:val="20"/>
          <w:szCs w:val="24"/>
          <w:lang w:eastAsia="en-US"/>
        </w:rPr>
        <w:t>-</w:t>
      </w:r>
      <w:r w:rsidR="004678BD" w:rsidRPr="00D03473">
        <w:rPr>
          <w:rFonts w:ascii="Century Gothic" w:eastAsia="Times New Roman" w:hAnsi="Century Gothic" w:cs="Calibri"/>
          <w:sz w:val="20"/>
          <w:szCs w:val="24"/>
          <w:lang w:eastAsia="en-US"/>
        </w:rPr>
        <w:t>Immunisation Records</w:t>
      </w:r>
    </w:p>
    <w:p w:rsidR="00012FBB"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Pg.28</w:t>
      </w:r>
      <w:r w:rsidR="00690E4B" w:rsidRPr="00D03473">
        <w:rPr>
          <w:rFonts w:ascii="Century Gothic" w:eastAsia="Times New Roman" w:hAnsi="Century Gothic" w:cs="Calibri"/>
          <w:sz w:val="20"/>
          <w:szCs w:val="24"/>
          <w:lang w:eastAsia="en-US"/>
        </w:rPr>
        <w:t>-</w:t>
      </w:r>
      <w:r w:rsidR="00012FBB" w:rsidRPr="00D03473">
        <w:rPr>
          <w:rFonts w:ascii="Century Gothic" w:eastAsia="Times New Roman" w:hAnsi="Century Gothic" w:cs="Calibri"/>
          <w:sz w:val="20"/>
          <w:szCs w:val="24"/>
          <w:lang w:eastAsia="en-US"/>
        </w:rPr>
        <w:t>Court Orders</w:t>
      </w:r>
    </w:p>
    <w:p w:rsidR="00012FBB"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Pg.28</w:t>
      </w:r>
      <w:r w:rsidR="00690E4B" w:rsidRPr="00D03473">
        <w:rPr>
          <w:rFonts w:ascii="Century Gothic" w:eastAsia="Times New Roman" w:hAnsi="Century Gothic" w:cs="Calibri"/>
          <w:sz w:val="20"/>
          <w:szCs w:val="24"/>
          <w:lang w:eastAsia="en-US"/>
        </w:rPr>
        <w:t>-</w:t>
      </w:r>
      <w:r w:rsidR="00012FBB" w:rsidRPr="00D03473">
        <w:rPr>
          <w:rFonts w:ascii="Century Gothic" w:eastAsia="Times New Roman" w:hAnsi="Century Gothic" w:cs="Calibri"/>
          <w:sz w:val="20"/>
          <w:szCs w:val="24"/>
          <w:lang w:eastAsia="en-US"/>
        </w:rPr>
        <w:t>Arrival &amp; Departure</w:t>
      </w:r>
    </w:p>
    <w:p w:rsidR="00012FBB"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Pg.28</w:t>
      </w:r>
      <w:r w:rsidR="00690E4B" w:rsidRPr="00D03473">
        <w:rPr>
          <w:rFonts w:ascii="Century Gothic" w:eastAsia="Times New Roman" w:hAnsi="Century Gothic" w:cs="Calibri"/>
          <w:sz w:val="20"/>
          <w:szCs w:val="24"/>
          <w:lang w:eastAsia="en-US"/>
        </w:rPr>
        <w:t>-</w:t>
      </w:r>
      <w:r w:rsidR="00012FBB" w:rsidRPr="00D03473">
        <w:rPr>
          <w:rFonts w:ascii="Century Gothic" w:eastAsia="Times New Roman" w:hAnsi="Century Gothic" w:cs="Calibri"/>
          <w:sz w:val="20"/>
          <w:szCs w:val="24"/>
          <w:lang w:eastAsia="en-US"/>
        </w:rPr>
        <w:t>Attendance &amp; Absences</w:t>
      </w:r>
    </w:p>
    <w:p w:rsidR="00012FBB" w:rsidRPr="00D03473" w:rsidRDefault="005E1064" w:rsidP="00CB0981">
      <w:pPr>
        <w:spacing w:after="0" w:line="240" w:lineRule="auto"/>
        <w:rPr>
          <w:rFonts w:ascii="Century Gothic" w:eastAsia="Times New Roman" w:hAnsi="Century Gothic" w:cs="Calibri"/>
          <w:b/>
          <w:sz w:val="20"/>
          <w:szCs w:val="24"/>
          <w:lang w:eastAsia="en-US"/>
        </w:rPr>
      </w:pPr>
      <w:r>
        <w:rPr>
          <w:rFonts w:ascii="Century Gothic" w:eastAsia="Times New Roman" w:hAnsi="Century Gothic" w:cs="Calibri"/>
          <w:sz w:val="20"/>
          <w:szCs w:val="24"/>
          <w:lang w:eastAsia="en-US"/>
        </w:rPr>
        <w:t>Pg.28</w:t>
      </w:r>
      <w:r w:rsidR="00690E4B" w:rsidRPr="00D03473">
        <w:rPr>
          <w:rFonts w:ascii="Century Gothic" w:eastAsia="Times New Roman" w:hAnsi="Century Gothic" w:cs="Calibri"/>
          <w:sz w:val="20"/>
          <w:szCs w:val="24"/>
          <w:lang w:eastAsia="en-US"/>
        </w:rPr>
        <w:t>-</w:t>
      </w:r>
      <w:r w:rsidR="00012FBB" w:rsidRPr="00D03473">
        <w:rPr>
          <w:rFonts w:ascii="Century Gothic" w:eastAsia="Times New Roman" w:hAnsi="Century Gothic" w:cs="Calibri"/>
          <w:sz w:val="20"/>
          <w:szCs w:val="24"/>
          <w:lang w:eastAsia="en-US"/>
        </w:rPr>
        <w:t>Waiting List</w:t>
      </w:r>
      <w:r w:rsidR="00012FBB" w:rsidRPr="00D03473">
        <w:rPr>
          <w:rFonts w:ascii="Century Gothic" w:eastAsia="Times New Roman" w:hAnsi="Century Gothic" w:cs="Calibri"/>
          <w:b/>
          <w:sz w:val="20"/>
          <w:szCs w:val="24"/>
          <w:lang w:eastAsia="en-US"/>
        </w:rPr>
        <w:t xml:space="preserve"> </w:t>
      </w:r>
    </w:p>
    <w:p w:rsidR="005A6988"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Pg.29</w:t>
      </w:r>
      <w:r w:rsidR="00690E4B" w:rsidRPr="00D03473">
        <w:rPr>
          <w:rFonts w:ascii="Century Gothic" w:eastAsia="Times New Roman" w:hAnsi="Century Gothic" w:cs="Calibri"/>
          <w:sz w:val="20"/>
          <w:szCs w:val="24"/>
          <w:lang w:eastAsia="en-US"/>
        </w:rPr>
        <w:t>-</w:t>
      </w:r>
      <w:r w:rsidR="005A6988" w:rsidRPr="00D03473">
        <w:rPr>
          <w:rFonts w:ascii="Century Gothic" w:eastAsia="Times New Roman" w:hAnsi="Century Gothic" w:cs="Calibri"/>
          <w:sz w:val="20"/>
          <w:szCs w:val="24"/>
          <w:lang w:eastAsia="en-US"/>
        </w:rPr>
        <w:t xml:space="preserve">Parental Grievances </w:t>
      </w:r>
    </w:p>
    <w:p w:rsidR="00BD5069" w:rsidRPr="00D03473" w:rsidRDefault="00C2426D" w:rsidP="00CB0981">
      <w:pPr>
        <w:spacing w:after="0" w:line="240" w:lineRule="auto"/>
        <w:rPr>
          <w:rFonts w:ascii="Century Gothic" w:eastAsia="Times New Roman" w:hAnsi="Century Gothic" w:cs="Calibri"/>
          <w:sz w:val="20"/>
          <w:szCs w:val="24"/>
          <w:lang w:eastAsia="en-US"/>
        </w:rPr>
      </w:pPr>
      <w:r w:rsidRPr="00D03473">
        <w:rPr>
          <w:rFonts w:ascii="Century Gothic" w:eastAsia="Times New Roman" w:hAnsi="Century Gothic" w:cs="Calibri"/>
          <w:sz w:val="20"/>
          <w:szCs w:val="24"/>
          <w:lang w:eastAsia="en-US"/>
        </w:rPr>
        <w:t>Pg.</w:t>
      </w:r>
      <w:r w:rsidR="00735ED9" w:rsidRPr="00D03473">
        <w:rPr>
          <w:rFonts w:ascii="Century Gothic" w:eastAsia="Times New Roman" w:hAnsi="Century Gothic" w:cs="Calibri"/>
          <w:sz w:val="20"/>
          <w:szCs w:val="24"/>
          <w:lang w:eastAsia="en-US"/>
        </w:rPr>
        <w:t>2</w:t>
      </w:r>
      <w:r w:rsidR="005E1064">
        <w:rPr>
          <w:rFonts w:ascii="Century Gothic" w:eastAsia="Times New Roman" w:hAnsi="Century Gothic" w:cs="Calibri"/>
          <w:sz w:val="20"/>
          <w:szCs w:val="24"/>
          <w:lang w:eastAsia="en-US"/>
        </w:rPr>
        <w:t>9</w:t>
      </w:r>
      <w:r w:rsidR="00690E4B" w:rsidRPr="00D03473">
        <w:rPr>
          <w:rFonts w:ascii="Century Gothic" w:eastAsia="Times New Roman" w:hAnsi="Century Gothic" w:cs="Calibri"/>
          <w:sz w:val="20"/>
          <w:szCs w:val="24"/>
          <w:lang w:eastAsia="en-US"/>
        </w:rPr>
        <w:t>-</w:t>
      </w:r>
      <w:r w:rsidR="004678BD" w:rsidRPr="00D03473">
        <w:rPr>
          <w:rFonts w:ascii="Century Gothic" w:eastAsia="Times New Roman" w:hAnsi="Century Gothic" w:cs="Calibri"/>
          <w:sz w:val="20"/>
          <w:szCs w:val="24"/>
          <w:lang w:eastAsia="en-US"/>
        </w:rPr>
        <w:t>Parent</w:t>
      </w:r>
      <w:r w:rsidR="00A12C14" w:rsidRPr="00D03473">
        <w:rPr>
          <w:rFonts w:ascii="Century Gothic" w:eastAsia="Times New Roman" w:hAnsi="Century Gothic" w:cs="Calibri"/>
          <w:sz w:val="20"/>
          <w:szCs w:val="24"/>
          <w:lang w:eastAsia="en-US"/>
        </w:rPr>
        <w:t>al</w:t>
      </w:r>
      <w:r w:rsidR="00244D15" w:rsidRPr="00D03473">
        <w:rPr>
          <w:rFonts w:ascii="Century Gothic" w:eastAsia="Times New Roman" w:hAnsi="Century Gothic" w:cs="Calibri"/>
          <w:sz w:val="20"/>
          <w:szCs w:val="24"/>
          <w:lang w:eastAsia="en-US"/>
        </w:rPr>
        <w:t xml:space="preserve"> and Family</w:t>
      </w:r>
      <w:r w:rsidR="004678BD" w:rsidRPr="00D03473">
        <w:rPr>
          <w:rFonts w:ascii="Century Gothic" w:eastAsia="Times New Roman" w:hAnsi="Century Gothic" w:cs="Calibri"/>
          <w:sz w:val="20"/>
          <w:szCs w:val="24"/>
          <w:lang w:eastAsia="en-US"/>
        </w:rPr>
        <w:t xml:space="preserve"> Involvement</w:t>
      </w:r>
    </w:p>
    <w:p w:rsidR="00BD5069" w:rsidRPr="00D03473" w:rsidRDefault="00BD5069" w:rsidP="00CB0981">
      <w:pPr>
        <w:spacing w:after="0" w:line="240" w:lineRule="auto"/>
        <w:rPr>
          <w:rFonts w:ascii="Century Gothic" w:eastAsia="Times New Roman" w:hAnsi="Century Gothic" w:cs="Calibri"/>
          <w:sz w:val="20"/>
          <w:szCs w:val="24"/>
          <w:lang w:eastAsia="en-US"/>
        </w:rPr>
      </w:pPr>
    </w:p>
    <w:p w:rsidR="00BD5069" w:rsidRPr="00D03473" w:rsidRDefault="00BD5069" w:rsidP="00CB0981">
      <w:pPr>
        <w:spacing w:after="0" w:line="240" w:lineRule="auto"/>
        <w:rPr>
          <w:rFonts w:ascii="Century Gothic" w:eastAsia="Times New Roman" w:hAnsi="Century Gothic" w:cs="Calibri"/>
          <w:b/>
          <w:sz w:val="20"/>
          <w:szCs w:val="24"/>
          <w:lang w:eastAsia="en-US"/>
        </w:rPr>
      </w:pPr>
      <w:r w:rsidRPr="00D03473">
        <w:rPr>
          <w:rFonts w:ascii="Century Gothic" w:eastAsia="Times New Roman" w:hAnsi="Century Gothic" w:cs="Calibri"/>
          <w:b/>
          <w:sz w:val="20"/>
          <w:szCs w:val="24"/>
          <w:lang w:eastAsia="en-US"/>
        </w:rPr>
        <w:t>Children</w:t>
      </w:r>
    </w:p>
    <w:p w:rsidR="00BD5069"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Pg.32</w:t>
      </w:r>
      <w:r w:rsidR="00843226" w:rsidRPr="00D03473">
        <w:rPr>
          <w:rFonts w:ascii="Century Gothic" w:eastAsia="Times New Roman" w:hAnsi="Century Gothic" w:cs="Calibri"/>
          <w:sz w:val="20"/>
          <w:szCs w:val="24"/>
          <w:lang w:eastAsia="en-US"/>
        </w:rPr>
        <w:t>-</w:t>
      </w:r>
      <w:r w:rsidR="00BD5069" w:rsidRPr="00D03473">
        <w:rPr>
          <w:rFonts w:ascii="Century Gothic" w:eastAsia="Times New Roman" w:hAnsi="Century Gothic" w:cs="Calibri"/>
          <w:sz w:val="20"/>
          <w:szCs w:val="24"/>
          <w:lang w:eastAsia="en-US"/>
        </w:rPr>
        <w:t>Those First Weeks</w:t>
      </w:r>
    </w:p>
    <w:p w:rsidR="004D6323" w:rsidRPr="00D03473" w:rsidRDefault="005E1064" w:rsidP="004D6323">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Pg.32</w:t>
      </w:r>
      <w:r w:rsidR="00843226" w:rsidRPr="00D03473">
        <w:rPr>
          <w:rFonts w:ascii="Century Gothic" w:eastAsia="Times New Roman" w:hAnsi="Century Gothic" w:cs="Calibri"/>
          <w:sz w:val="20"/>
          <w:szCs w:val="24"/>
          <w:lang w:eastAsia="en-US"/>
        </w:rPr>
        <w:t>-</w:t>
      </w:r>
      <w:r w:rsidR="00BD5069" w:rsidRPr="00D03473">
        <w:rPr>
          <w:rFonts w:ascii="Century Gothic" w:eastAsia="Times New Roman" w:hAnsi="Century Gothic" w:cs="Calibri"/>
          <w:sz w:val="20"/>
          <w:szCs w:val="24"/>
          <w:lang w:eastAsia="en-US"/>
        </w:rPr>
        <w:t>What to Bring</w:t>
      </w:r>
    </w:p>
    <w:p w:rsidR="004D6323"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Pg.33</w:t>
      </w:r>
      <w:r w:rsidR="004D6323" w:rsidRPr="00D03473">
        <w:rPr>
          <w:rFonts w:ascii="Century Gothic" w:eastAsia="Times New Roman" w:hAnsi="Century Gothic" w:cs="Calibri"/>
          <w:sz w:val="20"/>
          <w:szCs w:val="24"/>
          <w:lang w:eastAsia="en-US"/>
        </w:rPr>
        <w:t>-Daily Routine for Parents</w:t>
      </w:r>
    </w:p>
    <w:p w:rsidR="0010715D" w:rsidRPr="00D03473" w:rsidRDefault="005E1064" w:rsidP="004D6323">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Pg.33</w:t>
      </w:r>
      <w:r w:rsidR="00843226" w:rsidRPr="00D03473">
        <w:rPr>
          <w:rFonts w:ascii="Century Gothic" w:eastAsia="Times New Roman" w:hAnsi="Century Gothic" w:cs="Calibri"/>
          <w:sz w:val="20"/>
          <w:szCs w:val="24"/>
          <w:lang w:eastAsia="en-US"/>
        </w:rPr>
        <w:t xml:space="preserve">- </w:t>
      </w:r>
      <w:r w:rsidR="00BD5069" w:rsidRPr="00D03473">
        <w:rPr>
          <w:rFonts w:ascii="Century Gothic" w:eastAsia="Times New Roman" w:hAnsi="Century Gothic" w:cs="Calibri"/>
          <w:sz w:val="20"/>
          <w:szCs w:val="24"/>
          <w:lang w:eastAsia="en-US"/>
        </w:rPr>
        <w:t>Birthdays</w:t>
      </w:r>
    </w:p>
    <w:p w:rsidR="00BD5069"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Pg.34</w:t>
      </w:r>
      <w:r w:rsidR="00843226" w:rsidRPr="00D03473">
        <w:rPr>
          <w:rFonts w:ascii="Century Gothic" w:eastAsia="Times New Roman" w:hAnsi="Century Gothic" w:cs="Calibri"/>
          <w:sz w:val="20"/>
          <w:szCs w:val="24"/>
          <w:lang w:eastAsia="en-US"/>
        </w:rPr>
        <w:t>-</w:t>
      </w:r>
      <w:r w:rsidR="00BD5069" w:rsidRPr="00D03473">
        <w:rPr>
          <w:rFonts w:ascii="Century Gothic" w:eastAsia="Times New Roman" w:hAnsi="Century Gothic" w:cs="Calibri"/>
          <w:sz w:val="20"/>
          <w:szCs w:val="24"/>
          <w:lang w:eastAsia="en-US"/>
        </w:rPr>
        <w:t>Clothing</w:t>
      </w:r>
    </w:p>
    <w:p w:rsidR="00BD5069"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Pg.34</w:t>
      </w:r>
      <w:r w:rsidR="00843226" w:rsidRPr="00D03473">
        <w:rPr>
          <w:rFonts w:ascii="Century Gothic" w:eastAsia="Times New Roman" w:hAnsi="Century Gothic" w:cs="Calibri"/>
          <w:sz w:val="20"/>
          <w:szCs w:val="24"/>
          <w:lang w:eastAsia="en-US"/>
        </w:rPr>
        <w:t>-</w:t>
      </w:r>
      <w:r w:rsidR="00BD5069" w:rsidRPr="00D03473">
        <w:rPr>
          <w:rFonts w:ascii="Century Gothic" w:eastAsia="Times New Roman" w:hAnsi="Century Gothic" w:cs="Calibri"/>
          <w:sz w:val="20"/>
          <w:szCs w:val="24"/>
          <w:lang w:eastAsia="en-US"/>
        </w:rPr>
        <w:t>Belongings</w:t>
      </w:r>
    </w:p>
    <w:p w:rsidR="00BD5069"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Pg.34</w:t>
      </w:r>
      <w:r w:rsidR="00843226" w:rsidRPr="00D03473">
        <w:rPr>
          <w:rFonts w:ascii="Century Gothic" w:eastAsia="Times New Roman" w:hAnsi="Century Gothic" w:cs="Calibri"/>
          <w:sz w:val="20"/>
          <w:szCs w:val="24"/>
          <w:lang w:eastAsia="en-US"/>
        </w:rPr>
        <w:t>-</w:t>
      </w:r>
      <w:r w:rsidR="00BD5069" w:rsidRPr="00D03473">
        <w:rPr>
          <w:rFonts w:ascii="Century Gothic" w:eastAsia="Times New Roman" w:hAnsi="Century Gothic" w:cs="Calibri"/>
          <w:sz w:val="20"/>
          <w:szCs w:val="24"/>
          <w:lang w:eastAsia="en-US"/>
        </w:rPr>
        <w:t>Lockers</w:t>
      </w:r>
    </w:p>
    <w:p w:rsidR="00BD5069"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Pg.35</w:t>
      </w:r>
      <w:r w:rsidR="00843226" w:rsidRPr="00D03473">
        <w:rPr>
          <w:rFonts w:ascii="Century Gothic" w:eastAsia="Times New Roman" w:hAnsi="Century Gothic" w:cs="Calibri"/>
          <w:sz w:val="20"/>
          <w:szCs w:val="24"/>
          <w:lang w:eastAsia="en-US"/>
        </w:rPr>
        <w:t>-</w:t>
      </w:r>
      <w:r w:rsidR="00E627DA" w:rsidRPr="00D03473">
        <w:rPr>
          <w:rFonts w:ascii="Century Gothic" w:eastAsia="Times New Roman" w:hAnsi="Century Gothic" w:cs="Calibri"/>
          <w:sz w:val="20"/>
          <w:szCs w:val="24"/>
          <w:lang w:eastAsia="en-US"/>
        </w:rPr>
        <w:t>Behaviour guidance</w:t>
      </w:r>
    </w:p>
    <w:p w:rsidR="00843226"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Pg.41</w:t>
      </w:r>
      <w:r w:rsidR="00843226" w:rsidRPr="00D03473">
        <w:rPr>
          <w:rFonts w:ascii="Century Gothic" w:eastAsia="Times New Roman" w:hAnsi="Century Gothic" w:cs="Calibri"/>
          <w:sz w:val="20"/>
          <w:szCs w:val="24"/>
          <w:lang w:eastAsia="en-US"/>
        </w:rPr>
        <w:t>-Additional Needs</w:t>
      </w:r>
    </w:p>
    <w:p w:rsidR="00BD5069" w:rsidRPr="00D03473" w:rsidRDefault="00034383"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Pg.44</w:t>
      </w:r>
      <w:r w:rsidR="00843226" w:rsidRPr="00D03473">
        <w:rPr>
          <w:rFonts w:ascii="Century Gothic" w:eastAsia="Times New Roman" w:hAnsi="Century Gothic" w:cs="Calibri"/>
          <w:sz w:val="20"/>
          <w:szCs w:val="24"/>
          <w:lang w:eastAsia="en-US"/>
        </w:rPr>
        <w:t>-</w:t>
      </w:r>
      <w:r w:rsidR="00122119" w:rsidRPr="00D03473">
        <w:rPr>
          <w:rFonts w:ascii="Century Gothic" w:eastAsia="Times New Roman" w:hAnsi="Century Gothic" w:cs="Calibri"/>
          <w:sz w:val="20"/>
          <w:szCs w:val="24"/>
          <w:lang w:eastAsia="en-US"/>
        </w:rPr>
        <w:t>Res</w:t>
      </w:r>
      <w:r w:rsidR="00F34FE4">
        <w:rPr>
          <w:rFonts w:ascii="Century Gothic" w:eastAsia="Times New Roman" w:hAnsi="Century Gothic" w:cs="Calibri"/>
          <w:sz w:val="20"/>
          <w:szCs w:val="24"/>
          <w:lang w:eastAsia="en-US"/>
        </w:rPr>
        <w:t>t</w:t>
      </w:r>
      <w:r w:rsidR="00122119" w:rsidRPr="00D03473">
        <w:rPr>
          <w:rFonts w:ascii="Century Gothic" w:eastAsia="Times New Roman" w:hAnsi="Century Gothic" w:cs="Calibri"/>
          <w:sz w:val="20"/>
          <w:szCs w:val="24"/>
          <w:lang w:eastAsia="en-US"/>
        </w:rPr>
        <w:t>,</w:t>
      </w:r>
      <w:r w:rsidR="00BD5069" w:rsidRPr="00D03473">
        <w:rPr>
          <w:rFonts w:ascii="Century Gothic" w:eastAsia="Times New Roman" w:hAnsi="Century Gothic" w:cs="Calibri"/>
          <w:sz w:val="20"/>
          <w:szCs w:val="24"/>
          <w:lang w:eastAsia="en-US"/>
        </w:rPr>
        <w:t xml:space="preserve"> Sleep</w:t>
      </w:r>
      <w:r w:rsidR="00122119" w:rsidRPr="00D03473">
        <w:rPr>
          <w:rFonts w:ascii="Century Gothic" w:eastAsia="Times New Roman" w:hAnsi="Century Gothic" w:cs="Calibri"/>
          <w:sz w:val="20"/>
          <w:szCs w:val="24"/>
          <w:lang w:eastAsia="en-US"/>
        </w:rPr>
        <w:t xml:space="preserve"> and Relaxation</w:t>
      </w:r>
    </w:p>
    <w:p w:rsidR="00781D7D"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Pg.44</w:t>
      </w:r>
      <w:r w:rsidR="00843226" w:rsidRPr="00D03473">
        <w:rPr>
          <w:rFonts w:ascii="Century Gothic" w:eastAsia="Times New Roman" w:hAnsi="Century Gothic" w:cs="Calibri"/>
          <w:sz w:val="20"/>
          <w:szCs w:val="24"/>
          <w:lang w:eastAsia="en-US"/>
        </w:rPr>
        <w:t>-</w:t>
      </w:r>
      <w:r w:rsidR="00781D7D" w:rsidRPr="00D03473">
        <w:rPr>
          <w:rFonts w:ascii="Century Gothic" w:eastAsia="Times New Roman" w:hAnsi="Century Gothic" w:cs="Calibri"/>
          <w:sz w:val="20"/>
          <w:szCs w:val="24"/>
          <w:lang w:eastAsia="en-US"/>
        </w:rPr>
        <w:t>Separation Anxiety and Settling in</w:t>
      </w:r>
    </w:p>
    <w:p w:rsidR="00012FBB" w:rsidRPr="00D03473" w:rsidRDefault="00012FBB" w:rsidP="00CB0981">
      <w:pPr>
        <w:spacing w:after="0" w:line="240" w:lineRule="auto"/>
        <w:rPr>
          <w:rFonts w:ascii="Century Gothic" w:eastAsia="Times New Roman" w:hAnsi="Century Gothic" w:cs="Calibri"/>
          <w:b/>
          <w:sz w:val="20"/>
          <w:szCs w:val="24"/>
          <w:lang w:eastAsia="en-US"/>
        </w:rPr>
      </w:pPr>
    </w:p>
    <w:p w:rsidR="00012FBB" w:rsidRPr="00D03473" w:rsidRDefault="00012FBB" w:rsidP="00CB0981">
      <w:pPr>
        <w:spacing w:after="0" w:line="240" w:lineRule="auto"/>
        <w:rPr>
          <w:rFonts w:ascii="Century Gothic" w:eastAsia="Times New Roman" w:hAnsi="Century Gothic" w:cs="Calibri"/>
          <w:b/>
          <w:sz w:val="20"/>
          <w:szCs w:val="24"/>
          <w:lang w:eastAsia="en-US"/>
        </w:rPr>
      </w:pPr>
      <w:r w:rsidRPr="00D03473">
        <w:rPr>
          <w:rFonts w:ascii="Century Gothic" w:eastAsia="Times New Roman" w:hAnsi="Century Gothic" w:cs="Calibri"/>
          <w:b/>
          <w:sz w:val="20"/>
          <w:szCs w:val="24"/>
          <w:lang w:eastAsia="en-US"/>
        </w:rPr>
        <w:t>Health &amp; Safety</w:t>
      </w:r>
    </w:p>
    <w:p w:rsidR="00CB0981"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Pg.46</w:t>
      </w:r>
      <w:r w:rsidR="00CB0981" w:rsidRPr="00D03473">
        <w:rPr>
          <w:rFonts w:ascii="Century Gothic" w:eastAsia="Times New Roman" w:hAnsi="Century Gothic" w:cs="Calibri"/>
          <w:sz w:val="20"/>
          <w:szCs w:val="24"/>
          <w:lang w:eastAsia="en-US"/>
        </w:rPr>
        <w:t xml:space="preserve">-Food, Nutrition and Beverages </w:t>
      </w:r>
    </w:p>
    <w:p w:rsidR="00CB0981"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Pg.50</w:t>
      </w:r>
      <w:r w:rsidR="00CB0981" w:rsidRPr="00D03473">
        <w:rPr>
          <w:rFonts w:ascii="Century Gothic" w:eastAsia="Times New Roman" w:hAnsi="Century Gothic" w:cs="Calibri"/>
          <w:sz w:val="20"/>
          <w:szCs w:val="24"/>
          <w:lang w:eastAsia="en-US"/>
        </w:rPr>
        <w:t>-Health, Hygiene and Safe Food</w:t>
      </w:r>
    </w:p>
    <w:p w:rsidR="00CB0981" w:rsidRPr="00D03473" w:rsidRDefault="00C660B2"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Pg.57</w:t>
      </w:r>
      <w:r w:rsidR="00CB0981" w:rsidRPr="00D03473">
        <w:rPr>
          <w:rFonts w:ascii="Century Gothic" w:eastAsia="Times New Roman" w:hAnsi="Century Gothic" w:cs="Calibri"/>
          <w:sz w:val="20"/>
          <w:szCs w:val="24"/>
          <w:lang w:eastAsia="en-US"/>
        </w:rPr>
        <w:t xml:space="preserve">-Incident, Injury, Trauma, Illness  </w:t>
      </w:r>
    </w:p>
    <w:p w:rsidR="00CB0981"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Pg.63</w:t>
      </w:r>
      <w:r w:rsidR="00CB0981" w:rsidRPr="00D03473">
        <w:rPr>
          <w:rFonts w:ascii="Century Gothic" w:eastAsia="Times New Roman" w:hAnsi="Century Gothic" w:cs="Calibri"/>
          <w:sz w:val="20"/>
          <w:szCs w:val="24"/>
          <w:lang w:eastAsia="en-US"/>
        </w:rPr>
        <w:t>-Sun Protection</w:t>
      </w:r>
    </w:p>
    <w:p w:rsidR="00E22B26"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Pg.65</w:t>
      </w:r>
      <w:r w:rsidR="00CB0981" w:rsidRPr="00D03473">
        <w:rPr>
          <w:rFonts w:ascii="Century Gothic" w:eastAsia="Times New Roman" w:hAnsi="Century Gothic" w:cs="Calibri"/>
          <w:sz w:val="20"/>
          <w:szCs w:val="24"/>
          <w:lang w:eastAsia="en-US"/>
        </w:rPr>
        <w:t>-</w:t>
      </w:r>
      <w:r w:rsidR="00012FBB" w:rsidRPr="00D03473">
        <w:rPr>
          <w:rFonts w:ascii="Century Gothic" w:eastAsia="Times New Roman" w:hAnsi="Century Gothic" w:cs="Calibri"/>
          <w:sz w:val="20"/>
          <w:szCs w:val="24"/>
          <w:lang w:eastAsia="en-US"/>
        </w:rPr>
        <w:t>Medication</w:t>
      </w:r>
    </w:p>
    <w:p w:rsidR="00CB0981" w:rsidRPr="00D03473" w:rsidRDefault="005E1064"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Pg.70</w:t>
      </w:r>
      <w:r w:rsidR="00CB0981" w:rsidRPr="00D03473">
        <w:rPr>
          <w:rFonts w:ascii="Century Gothic" w:eastAsia="Times New Roman" w:hAnsi="Century Gothic" w:cs="Calibri"/>
          <w:sz w:val="20"/>
          <w:szCs w:val="24"/>
          <w:lang w:eastAsia="en-US"/>
        </w:rPr>
        <w:t>-Medical Conditions</w:t>
      </w:r>
    </w:p>
    <w:p w:rsidR="00CB0981" w:rsidRPr="00D03473" w:rsidRDefault="008829AD"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Pg.73</w:t>
      </w:r>
      <w:r w:rsidR="00CB0981" w:rsidRPr="00D03473">
        <w:rPr>
          <w:rFonts w:ascii="Century Gothic" w:eastAsia="Times New Roman" w:hAnsi="Century Gothic" w:cs="Calibri"/>
          <w:sz w:val="20"/>
          <w:szCs w:val="24"/>
          <w:lang w:eastAsia="en-US"/>
        </w:rPr>
        <w:t>-Immunisation and Disease Prevention</w:t>
      </w:r>
    </w:p>
    <w:p w:rsidR="00012FBB" w:rsidRPr="00D03473" w:rsidRDefault="008829AD"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Pg.77</w:t>
      </w:r>
      <w:r w:rsidR="00CB0981" w:rsidRPr="00D03473">
        <w:rPr>
          <w:rFonts w:ascii="Century Gothic" w:eastAsia="Times New Roman" w:hAnsi="Century Gothic" w:cs="Calibri"/>
          <w:sz w:val="20"/>
          <w:szCs w:val="24"/>
          <w:lang w:eastAsia="en-US"/>
        </w:rPr>
        <w:t>-</w:t>
      </w:r>
      <w:r w:rsidR="00557768" w:rsidRPr="00D03473">
        <w:rPr>
          <w:rFonts w:ascii="Century Gothic" w:eastAsia="Times New Roman" w:hAnsi="Century Gothic" w:cs="Calibri"/>
          <w:sz w:val="20"/>
          <w:szCs w:val="24"/>
          <w:lang w:eastAsia="en-US"/>
        </w:rPr>
        <w:t xml:space="preserve">Emergency </w:t>
      </w:r>
      <w:r w:rsidR="00CB0981" w:rsidRPr="00D03473">
        <w:rPr>
          <w:rFonts w:ascii="Century Gothic" w:eastAsia="Times New Roman" w:hAnsi="Century Gothic" w:cs="Calibri"/>
          <w:sz w:val="20"/>
          <w:szCs w:val="24"/>
          <w:lang w:eastAsia="en-US"/>
        </w:rPr>
        <w:t>Management and Evacuations</w:t>
      </w:r>
    </w:p>
    <w:p w:rsidR="00CB0981" w:rsidRPr="00D03473" w:rsidRDefault="00CB4102" w:rsidP="00CB0981">
      <w:pPr>
        <w:spacing w:after="0" w:line="240" w:lineRule="auto"/>
        <w:rPr>
          <w:rFonts w:ascii="Century Gothic" w:eastAsia="Times New Roman" w:hAnsi="Century Gothic" w:cs="Calibri"/>
          <w:sz w:val="20"/>
          <w:szCs w:val="24"/>
          <w:lang w:eastAsia="en-US"/>
        </w:rPr>
      </w:pPr>
      <w:r>
        <w:rPr>
          <w:rFonts w:ascii="Century Gothic" w:eastAsia="Times New Roman" w:hAnsi="Century Gothic" w:cs="Calibri"/>
          <w:sz w:val="20"/>
          <w:szCs w:val="24"/>
          <w:lang w:eastAsia="en-US"/>
        </w:rPr>
        <w:t>Pg.81</w:t>
      </w:r>
      <w:r w:rsidR="00CB0981" w:rsidRPr="00D03473">
        <w:rPr>
          <w:rFonts w:ascii="Century Gothic" w:eastAsia="Times New Roman" w:hAnsi="Century Gothic" w:cs="Calibri"/>
          <w:sz w:val="20"/>
          <w:szCs w:val="24"/>
          <w:lang w:eastAsia="en-US"/>
        </w:rPr>
        <w:t>-Excursions</w:t>
      </w:r>
    </w:p>
    <w:p w:rsidR="00012FBB" w:rsidRPr="00D03473" w:rsidRDefault="004D6323" w:rsidP="00CB0981">
      <w:pPr>
        <w:spacing w:after="0" w:line="240" w:lineRule="auto"/>
        <w:rPr>
          <w:rFonts w:ascii="Century Gothic" w:eastAsia="Times New Roman" w:hAnsi="Century Gothic" w:cs="Calibri"/>
          <w:sz w:val="20"/>
          <w:szCs w:val="24"/>
          <w:lang w:eastAsia="en-US"/>
        </w:rPr>
      </w:pPr>
      <w:r w:rsidRPr="00D03473">
        <w:rPr>
          <w:rFonts w:ascii="Century Gothic" w:eastAsia="Times New Roman" w:hAnsi="Century Gothic" w:cs="Calibri"/>
          <w:sz w:val="20"/>
          <w:szCs w:val="24"/>
          <w:lang w:eastAsia="en-US"/>
        </w:rPr>
        <w:t>Pg.8</w:t>
      </w:r>
      <w:r w:rsidR="00CB4102">
        <w:rPr>
          <w:rFonts w:ascii="Century Gothic" w:eastAsia="Times New Roman" w:hAnsi="Century Gothic" w:cs="Calibri"/>
          <w:sz w:val="20"/>
          <w:szCs w:val="24"/>
          <w:lang w:eastAsia="en-US"/>
        </w:rPr>
        <w:t>6</w:t>
      </w:r>
      <w:r w:rsidR="00CB0981" w:rsidRPr="00D03473">
        <w:rPr>
          <w:rFonts w:ascii="Century Gothic" w:eastAsia="Times New Roman" w:hAnsi="Century Gothic" w:cs="Calibri"/>
          <w:sz w:val="20"/>
          <w:szCs w:val="24"/>
          <w:lang w:eastAsia="en-US"/>
        </w:rPr>
        <w:t>-</w:t>
      </w:r>
      <w:r w:rsidR="00012FBB" w:rsidRPr="00D03473">
        <w:rPr>
          <w:rFonts w:ascii="Century Gothic" w:eastAsia="Times New Roman" w:hAnsi="Century Gothic" w:cs="Calibri"/>
          <w:sz w:val="20"/>
          <w:szCs w:val="24"/>
          <w:lang w:eastAsia="en-US"/>
        </w:rPr>
        <w:t>Service Safety by Parents</w:t>
      </w:r>
    </w:p>
    <w:p w:rsidR="00012FBB" w:rsidRPr="00D03473" w:rsidRDefault="004D6323" w:rsidP="00CB0981">
      <w:pPr>
        <w:spacing w:after="0" w:line="240" w:lineRule="auto"/>
        <w:rPr>
          <w:rFonts w:ascii="Century Gothic" w:eastAsia="Times New Roman" w:hAnsi="Century Gothic" w:cs="Calibri"/>
          <w:sz w:val="20"/>
          <w:szCs w:val="24"/>
          <w:lang w:eastAsia="en-US"/>
        </w:rPr>
      </w:pPr>
      <w:r w:rsidRPr="00D03473">
        <w:rPr>
          <w:rFonts w:ascii="Century Gothic" w:eastAsia="Times New Roman" w:hAnsi="Century Gothic" w:cs="Calibri"/>
          <w:sz w:val="20"/>
          <w:szCs w:val="24"/>
          <w:lang w:eastAsia="en-US"/>
        </w:rPr>
        <w:t>Pg.8</w:t>
      </w:r>
      <w:r w:rsidR="00CB4102">
        <w:rPr>
          <w:rFonts w:ascii="Century Gothic" w:eastAsia="Times New Roman" w:hAnsi="Century Gothic" w:cs="Calibri"/>
          <w:sz w:val="20"/>
          <w:szCs w:val="24"/>
          <w:lang w:eastAsia="en-US"/>
        </w:rPr>
        <w:t>6</w:t>
      </w:r>
      <w:r w:rsidR="00CB0981" w:rsidRPr="00D03473">
        <w:rPr>
          <w:rFonts w:ascii="Century Gothic" w:eastAsia="Times New Roman" w:hAnsi="Century Gothic" w:cs="Calibri"/>
          <w:sz w:val="20"/>
          <w:szCs w:val="24"/>
          <w:lang w:eastAsia="en-US"/>
        </w:rPr>
        <w:t>-</w:t>
      </w:r>
      <w:r w:rsidR="00012FBB" w:rsidRPr="00D03473">
        <w:rPr>
          <w:rFonts w:ascii="Century Gothic" w:eastAsia="Times New Roman" w:hAnsi="Century Gothic" w:cs="Calibri"/>
          <w:sz w:val="20"/>
          <w:szCs w:val="24"/>
          <w:lang w:eastAsia="en-US"/>
        </w:rPr>
        <w:t>Educators Qualifications</w:t>
      </w:r>
    </w:p>
    <w:p w:rsidR="00012FBB" w:rsidRPr="00D03473" w:rsidRDefault="00CB4102" w:rsidP="00CB0981">
      <w:pPr>
        <w:spacing w:after="0" w:line="240" w:lineRule="auto"/>
        <w:rPr>
          <w:rFonts w:ascii="Century Gothic" w:eastAsia="Times New Roman" w:hAnsi="Century Gothic" w:cs="Calibri"/>
          <w:b/>
          <w:sz w:val="20"/>
          <w:szCs w:val="24"/>
          <w:lang w:eastAsia="en-US"/>
        </w:rPr>
      </w:pPr>
      <w:r>
        <w:rPr>
          <w:rFonts w:ascii="Century Gothic" w:eastAsia="Times New Roman" w:hAnsi="Century Gothic" w:cs="Calibri"/>
          <w:sz w:val="20"/>
          <w:szCs w:val="24"/>
          <w:lang w:eastAsia="en-US"/>
        </w:rPr>
        <w:t>Pg.86</w:t>
      </w:r>
      <w:r w:rsidR="004D6323" w:rsidRPr="00D03473">
        <w:rPr>
          <w:rFonts w:ascii="Century Gothic" w:eastAsia="Times New Roman" w:hAnsi="Century Gothic" w:cs="Calibri"/>
          <w:sz w:val="20"/>
          <w:szCs w:val="24"/>
          <w:lang w:eastAsia="en-US"/>
        </w:rPr>
        <w:t>-</w:t>
      </w:r>
      <w:r w:rsidR="00012FBB" w:rsidRPr="00D03473">
        <w:rPr>
          <w:rFonts w:ascii="Century Gothic" w:eastAsia="Times New Roman" w:hAnsi="Century Gothic" w:cs="Calibri"/>
          <w:sz w:val="20"/>
          <w:szCs w:val="24"/>
          <w:lang w:eastAsia="en-US"/>
        </w:rPr>
        <w:t>Conclusion</w:t>
      </w:r>
    </w:p>
    <w:p w:rsidR="00012FBB" w:rsidRPr="00D03473" w:rsidRDefault="00012FBB" w:rsidP="00CB0981">
      <w:pPr>
        <w:spacing w:after="0" w:line="240" w:lineRule="auto"/>
        <w:rPr>
          <w:rFonts w:ascii="Century Gothic" w:eastAsia="Times New Roman" w:hAnsi="Century Gothic" w:cs="Calibri"/>
          <w:b/>
          <w:sz w:val="20"/>
          <w:szCs w:val="24"/>
          <w:lang w:eastAsia="en-US"/>
        </w:rPr>
      </w:pPr>
    </w:p>
    <w:p w:rsidR="00012FBB" w:rsidRPr="00D03473" w:rsidRDefault="00012FBB" w:rsidP="00CB0981">
      <w:pPr>
        <w:spacing w:after="0" w:line="240" w:lineRule="auto"/>
        <w:rPr>
          <w:rFonts w:ascii="Century Gothic" w:eastAsia="Times New Roman" w:hAnsi="Century Gothic" w:cs="Calibri"/>
          <w:b/>
          <w:sz w:val="20"/>
          <w:szCs w:val="24"/>
          <w:lang w:eastAsia="en-US"/>
        </w:rPr>
      </w:pPr>
      <w:r w:rsidRPr="00D03473">
        <w:rPr>
          <w:rFonts w:ascii="Century Gothic" w:eastAsia="Times New Roman" w:hAnsi="Century Gothic" w:cs="Calibri"/>
          <w:b/>
          <w:sz w:val="20"/>
          <w:szCs w:val="24"/>
          <w:lang w:eastAsia="en-US"/>
        </w:rPr>
        <w:t>Important Contact Numbers for Families</w:t>
      </w:r>
    </w:p>
    <w:p w:rsidR="00012FBB" w:rsidRPr="00D03473" w:rsidRDefault="00012FBB" w:rsidP="00CB0981">
      <w:pPr>
        <w:spacing w:after="0" w:line="240" w:lineRule="auto"/>
        <w:rPr>
          <w:rFonts w:ascii="Calibri" w:eastAsia="Times New Roman" w:hAnsi="Calibri" w:cs="Calibri"/>
          <w:b/>
          <w:szCs w:val="20"/>
          <w:lang w:eastAsia="en-US"/>
        </w:rPr>
      </w:pPr>
    </w:p>
    <w:p w:rsidR="005835ED" w:rsidRPr="00D03473" w:rsidRDefault="005835ED" w:rsidP="00CB0981">
      <w:pPr>
        <w:pStyle w:val="BodyText"/>
        <w:rPr>
          <w:rFonts w:ascii="Comic Sans MS" w:hAnsi="Comic Sans MS"/>
          <w:b/>
          <w:szCs w:val="28"/>
          <w14:shadow w14:blurRad="50800" w14:dist="38100" w14:dir="2700000" w14:sx="100000" w14:sy="100000" w14:kx="0" w14:ky="0" w14:algn="tl">
            <w14:srgbClr w14:val="000000">
              <w14:alpha w14:val="60000"/>
            </w14:srgbClr>
          </w14:shadow>
        </w:rPr>
      </w:pPr>
      <w:bookmarkStart w:id="1" w:name="_Toc121552265"/>
      <w:bookmarkStart w:id="2" w:name="_Toc121552596"/>
      <w:bookmarkStart w:id="3" w:name="_Toc121554834"/>
      <w:bookmarkStart w:id="4" w:name="_Toc121555360"/>
      <w:bookmarkStart w:id="5" w:name="_Toc121555862"/>
      <w:bookmarkStart w:id="6" w:name="_Toc121556197"/>
      <w:bookmarkStart w:id="7" w:name="_Toc156295784"/>
    </w:p>
    <w:p w:rsidR="002463C0" w:rsidRPr="00D03473" w:rsidRDefault="002463C0" w:rsidP="00CB0981">
      <w:pPr>
        <w:pStyle w:val="BodyText"/>
        <w:rPr>
          <w:rFonts w:ascii="Comic Sans MS" w:hAnsi="Comic Sans MS" w:cs="Arial"/>
          <w:szCs w:val="28"/>
        </w:rPr>
      </w:pPr>
      <w:r w:rsidRPr="00D03473">
        <w:rPr>
          <w:rFonts w:ascii="Comic Sans MS" w:hAnsi="Comic Sans MS"/>
          <w:b/>
          <w:szCs w:val="28"/>
          <w14:shadow w14:blurRad="50800" w14:dist="38100" w14:dir="2700000" w14:sx="100000" w14:sy="100000" w14:kx="0" w14:ky="0" w14:algn="tl">
            <w14:srgbClr w14:val="000000">
              <w14:alpha w14:val="60000"/>
            </w14:srgbClr>
          </w14:shadow>
        </w:rPr>
        <w:t>WELCOME</w:t>
      </w:r>
      <w:bookmarkEnd w:id="1"/>
      <w:bookmarkEnd w:id="2"/>
      <w:bookmarkEnd w:id="3"/>
      <w:bookmarkEnd w:id="4"/>
      <w:bookmarkEnd w:id="5"/>
      <w:bookmarkEnd w:id="6"/>
      <w:bookmarkEnd w:id="7"/>
    </w:p>
    <w:p w:rsidR="00AF4803" w:rsidRPr="00D03473" w:rsidRDefault="00AF4803" w:rsidP="00CB0981">
      <w:pPr>
        <w:pStyle w:val="BodyText"/>
        <w:rPr>
          <w:rFonts w:ascii="Century Gothic" w:hAnsi="Century Gothic" w:cs="Arial"/>
          <w:sz w:val="24"/>
        </w:rPr>
      </w:pPr>
    </w:p>
    <w:p w:rsidR="002463C0" w:rsidRPr="00D03473" w:rsidRDefault="002463C0" w:rsidP="00CB0981">
      <w:pPr>
        <w:pStyle w:val="BodyText"/>
        <w:rPr>
          <w:rFonts w:ascii="Century Gothic" w:hAnsi="Century Gothic" w:cs="Arial"/>
          <w:sz w:val="22"/>
          <w:szCs w:val="22"/>
        </w:rPr>
      </w:pPr>
      <w:r w:rsidRPr="00D03473">
        <w:rPr>
          <w:rFonts w:ascii="Century Gothic" w:hAnsi="Century Gothic" w:cs="Arial"/>
          <w:sz w:val="22"/>
          <w:szCs w:val="22"/>
        </w:rPr>
        <w:t>Welcome to Little Learners Long Day Care &amp; Pre School. We hope that you and your family feel</w:t>
      </w:r>
      <w:r w:rsidR="00A345BF" w:rsidRPr="00A345BF">
        <w:rPr>
          <w:rFonts w:ascii="Century Gothic" w:hAnsi="Century Gothic" w:cs="Arial"/>
          <w:sz w:val="22"/>
          <w:szCs w:val="22"/>
        </w:rPr>
        <w:t xml:space="preserve"> </w:t>
      </w:r>
      <w:r w:rsidR="00A345BF">
        <w:rPr>
          <w:rFonts w:ascii="Century Gothic" w:hAnsi="Century Gothic" w:cs="Arial"/>
          <w:sz w:val="22"/>
          <w:szCs w:val="22"/>
        </w:rPr>
        <w:t>relaxed</w:t>
      </w:r>
      <w:r w:rsidRPr="00D03473">
        <w:rPr>
          <w:rFonts w:ascii="Century Gothic" w:hAnsi="Century Gothic" w:cs="Arial"/>
          <w:sz w:val="22"/>
          <w:szCs w:val="22"/>
        </w:rPr>
        <w:t>,</w:t>
      </w:r>
      <w:r w:rsidR="00042052">
        <w:rPr>
          <w:rFonts w:ascii="Century Gothic" w:hAnsi="Century Gothic" w:cs="Arial"/>
          <w:sz w:val="22"/>
          <w:szCs w:val="22"/>
        </w:rPr>
        <w:t xml:space="preserve"> happy and secure at our centre.</w:t>
      </w:r>
    </w:p>
    <w:p w:rsidR="002463C0" w:rsidRPr="00D03473" w:rsidRDefault="002463C0" w:rsidP="00CB0981">
      <w:pPr>
        <w:pStyle w:val="BodyText"/>
        <w:rPr>
          <w:rFonts w:ascii="Century Gothic" w:hAnsi="Century Gothic" w:cs="Arial"/>
          <w:sz w:val="22"/>
          <w:szCs w:val="22"/>
        </w:rPr>
      </w:pPr>
    </w:p>
    <w:p w:rsidR="007E65D0" w:rsidRDefault="002463C0" w:rsidP="00CB0981">
      <w:pPr>
        <w:pStyle w:val="BodyText"/>
        <w:rPr>
          <w:rFonts w:ascii="Century Gothic" w:hAnsi="Century Gothic" w:cs="Arial"/>
          <w:sz w:val="22"/>
          <w:szCs w:val="22"/>
        </w:rPr>
      </w:pPr>
      <w:r w:rsidRPr="00D03473">
        <w:rPr>
          <w:rFonts w:ascii="Century Gothic" w:hAnsi="Century Gothic" w:cs="Arial"/>
          <w:sz w:val="22"/>
          <w:szCs w:val="22"/>
        </w:rPr>
        <w:t xml:space="preserve">Little Learners is locally owned and </w:t>
      </w:r>
      <w:r w:rsidR="00316D75">
        <w:rPr>
          <w:rFonts w:ascii="Century Gothic" w:hAnsi="Century Gothic" w:cs="Arial"/>
          <w:sz w:val="22"/>
          <w:szCs w:val="22"/>
        </w:rPr>
        <w:t>operated by Kim Jones. Her</w:t>
      </w:r>
      <w:r w:rsidR="00171DBE">
        <w:rPr>
          <w:rFonts w:ascii="Century Gothic" w:hAnsi="Century Gothic" w:cs="Arial"/>
          <w:sz w:val="22"/>
          <w:szCs w:val="22"/>
        </w:rPr>
        <w:t xml:space="preserve"> thoughtful </w:t>
      </w:r>
      <w:r w:rsidR="00316D75">
        <w:rPr>
          <w:rFonts w:ascii="Century Gothic" w:hAnsi="Century Gothic" w:cs="Arial"/>
          <w:sz w:val="22"/>
          <w:szCs w:val="22"/>
        </w:rPr>
        <w:t xml:space="preserve">designs and passion to </w:t>
      </w:r>
      <w:r w:rsidRPr="00D03473">
        <w:rPr>
          <w:rFonts w:ascii="Century Gothic" w:hAnsi="Century Gothic" w:cs="Arial"/>
          <w:sz w:val="22"/>
          <w:szCs w:val="22"/>
        </w:rPr>
        <w:t>meet the community need for a high</w:t>
      </w:r>
      <w:r w:rsidR="00171DBE">
        <w:rPr>
          <w:rFonts w:ascii="Century Gothic" w:hAnsi="Century Gothic" w:cs="Arial"/>
          <w:sz w:val="22"/>
          <w:szCs w:val="22"/>
        </w:rPr>
        <w:t>er</w:t>
      </w:r>
      <w:r w:rsidRPr="00D03473">
        <w:rPr>
          <w:rFonts w:ascii="Century Gothic" w:hAnsi="Century Gothic" w:cs="Arial"/>
          <w:sz w:val="22"/>
          <w:szCs w:val="22"/>
        </w:rPr>
        <w:t xml:space="preserve"> quality early </w:t>
      </w:r>
      <w:r w:rsidR="00D21F9B" w:rsidRPr="00D03473">
        <w:rPr>
          <w:rFonts w:ascii="Century Gothic" w:hAnsi="Century Gothic" w:cs="Arial"/>
          <w:sz w:val="22"/>
          <w:szCs w:val="22"/>
        </w:rPr>
        <w:t>childhood education and</w:t>
      </w:r>
      <w:r w:rsidR="00316D75">
        <w:rPr>
          <w:rFonts w:ascii="Century Gothic" w:hAnsi="Century Gothic" w:cs="Arial"/>
          <w:sz w:val="22"/>
          <w:szCs w:val="22"/>
        </w:rPr>
        <w:t xml:space="preserve"> care centre went into creating </w:t>
      </w:r>
      <w:r w:rsidR="00171DBE">
        <w:rPr>
          <w:rFonts w:ascii="Century Gothic" w:hAnsi="Century Gothic" w:cs="Arial"/>
          <w:sz w:val="22"/>
          <w:szCs w:val="22"/>
        </w:rPr>
        <w:t xml:space="preserve">Little Learners in </w:t>
      </w:r>
      <w:r w:rsidR="005C3045">
        <w:rPr>
          <w:rFonts w:ascii="Century Gothic" w:hAnsi="Century Gothic" w:cs="Arial"/>
          <w:sz w:val="22"/>
          <w:szCs w:val="22"/>
        </w:rPr>
        <w:t xml:space="preserve">2005. </w:t>
      </w:r>
    </w:p>
    <w:p w:rsidR="007E65D0" w:rsidRDefault="007E65D0" w:rsidP="00CB0981">
      <w:pPr>
        <w:pStyle w:val="BodyText"/>
        <w:rPr>
          <w:rFonts w:ascii="Century Gothic" w:hAnsi="Century Gothic" w:cs="Arial"/>
          <w:sz w:val="22"/>
          <w:szCs w:val="22"/>
        </w:rPr>
      </w:pPr>
    </w:p>
    <w:p w:rsidR="002463C0" w:rsidRPr="00D03473" w:rsidRDefault="005C3045" w:rsidP="00CB0981">
      <w:pPr>
        <w:pStyle w:val="BodyText"/>
        <w:rPr>
          <w:rFonts w:ascii="Century Gothic" w:hAnsi="Century Gothic" w:cs="Arial"/>
          <w:sz w:val="22"/>
          <w:szCs w:val="22"/>
        </w:rPr>
      </w:pPr>
      <w:r>
        <w:rPr>
          <w:rFonts w:ascii="Century Gothic" w:hAnsi="Century Gothic" w:cs="Arial"/>
          <w:sz w:val="22"/>
          <w:szCs w:val="22"/>
        </w:rPr>
        <w:t xml:space="preserve">Many years on it remains a magical place to be with highly </w:t>
      </w:r>
      <w:r w:rsidR="00696AE8">
        <w:rPr>
          <w:rFonts w:ascii="Century Gothic" w:hAnsi="Century Gothic" w:cs="Arial"/>
          <w:sz w:val="22"/>
          <w:szCs w:val="22"/>
        </w:rPr>
        <w:t>trained</w:t>
      </w:r>
      <w:r>
        <w:rPr>
          <w:rFonts w:ascii="Century Gothic" w:hAnsi="Century Gothic" w:cs="Arial"/>
          <w:sz w:val="22"/>
          <w:szCs w:val="22"/>
        </w:rPr>
        <w:t xml:space="preserve"> educators who are dedicated to ensuring that each and every child experiences the</w:t>
      </w:r>
      <w:r w:rsidR="009B70C4">
        <w:rPr>
          <w:rFonts w:ascii="Century Gothic" w:hAnsi="Century Gothic" w:cs="Arial"/>
          <w:sz w:val="22"/>
          <w:szCs w:val="22"/>
        </w:rPr>
        <w:t xml:space="preserve"> many wonders </w:t>
      </w:r>
      <w:r w:rsidR="00696AE8">
        <w:rPr>
          <w:rFonts w:ascii="Century Gothic" w:hAnsi="Century Gothic" w:cs="Arial"/>
          <w:sz w:val="22"/>
          <w:szCs w:val="22"/>
        </w:rPr>
        <w:t>of life</w:t>
      </w:r>
      <w:r w:rsidR="00376C59">
        <w:rPr>
          <w:rFonts w:ascii="Century Gothic" w:hAnsi="Century Gothic" w:cs="Arial"/>
          <w:sz w:val="22"/>
          <w:szCs w:val="22"/>
        </w:rPr>
        <w:t xml:space="preserve"> and develop</w:t>
      </w:r>
      <w:r w:rsidR="00E05873">
        <w:rPr>
          <w:rFonts w:ascii="Century Gothic" w:hAnsi="Century Gothic" w:cs="Arial"/>
          <w:sz w:val="22"/>
          <w:szCs w:val="22"/>
        </w:rPr>
        <w:t>s</w:t>
      </w:r>
      <w:r w:rsidR="009B70C4">
        <w:rPr>
          <w:rFonts w:ascii="Century Gothic" w:hAnsi="Century Gothic" w:cs="Arial"/>
          <w:sz w:val="22"/>
          <w:szCs w:val="22"/>
        </w:rPr>
        <w:t xml:space="preserve"> a confidence and happiness in who they are, their </w:t>
      </w:r>
      <w:r w:rsidR="00134D27">
        <w:rPr>
          <w:rFonts w:ascii="Century Gothic" w:hAnsi="Century Gothic" w:cs="Arial"/>
          <w:sz w:val="22"/>
          <w:szCs w:val="22"/>
        </w:rPr>
        <w:t xml:space="preserve">uniqueness, </w:t>
      </w:r>
      <w:r w:rsidR="009B70C4">
        <w:rPr>
          <w:rFonts w:ascii="Century Gothic" w:hAnsi="Century Gothic" w:cs="Arial"/>
          <w:sz w:val="22"/>
          <w:szCs w:val="22"/>
        </w:rPr>
        <w:t>capabilities, interests and connections to others including their family, friends and communit</w:t>
      </w:r>
      <w:r w:rsidR="00E96F74">
        <w:rPr>
          <w:rFonts w:ascii="Century Gothic" w:hAnsi="Century Gothic" w:cs="Arial"/>
          <w:sz w:val="22"/>
          <w:szCs w:val="22"/>
        </w:rPr>
        <w:t xml:space="preserve">ies of which they are a </w:t>
      </w:r>
      <w:r w:rsidR="00E359B6">
        <w:rPr>
          <w:rFonts w:ascii="Century Gothic" w:hAnsi="Century Gothic" w:cs="Arial"/>
          <w:sz w:val="22"/>
          <w:szCs w:val="22"/>
        </w:rPr>
        <w:t xml:space="preserve">special </w:t>
      </w:r>
      <w:r w:rsidR="00E96F74">
        <w:rPr>
          <w:rFonts w:ascii="Century Gothic" w:hAnsi="Century Gothic" w:cs="Arial"/>
          <w:sz w:val="22"/>
          <w:szCs w:val="22"/>
        </w:rPr>
        <w:t xml:space="preserve">part of. </w:t>
      </w:r>
      <w:r>
        <w:rPr>
          <w:rFonts w:ascii="Century Gothic" w:hAnsi="Century Gothic" w:cs="Arial"/>
          <w:sz w:val="22"/>
          <w:szCs w:val="22"/>
        </w:rPr>
        <w:t xml:space="preserve">  </w:t>
      </w:r>
    </w:p>
    <w:p w:rsidR="002463C0" w:rsidRPr="00E05873" w:rsidRDefault="002463C0" w:rsidP="00CB0981">
      <w:pPr>
        <w:pStyle w:val="BodyText"/>
        <w:rPr>
          <w:rFonts w:ascii="Century Gothic" w:hAnsi="Century Gothic" w:cs="Arial"/>
          <w:sz w:val="22"/>
          <w:szCs w:val="22"/>
        </w:rPr>
      </w:pPr>
    </w:p>
    <w:p w:rsidR="002463C0" w:rsidRPr="00E05873" w:rsidRDefault="008A1E76" w:rsidP="00CB0981">
      <w:pPr>
        <w:pStyle w:val="BodyText"/>
        <w:rPr>
          <w:rFonts w:ascii="Century Gothic" w:hAnsi="Century Gothic"/>
          <w:w w:val="105"/>
          <w:sz w:val="22"/>
          <w:szCs w:val="22"/>
        </w:rPr>
      </w:pPr>
      <w:r>
        <w:rPr>
          <w:rFonts w:ascii="Century Gothic" w:hAnsi="Century Gothic"/>
          <w:spacing w:val="1"/>
          <w:w w:val="105"/>
          <w:sz w:val="22"/>
          <w:szCs w:val="22"/>
        </w:rPr>
        <w:t>Developing</w:t>
      </w:r>
      <w:r w:rsidR="00376C59" w:rsidRPr="00E05873">
        <w:rPr>
          <w:rFonts w:ascii="Century Gothic" w:hAnsi="Century Gothic"/>
          <w:spacing w:val="1"/>
          <w:w w:val="105"/>
          <w:sz w:val="22"/>
          <w:szCs w:val="22"/>
        </w:rPr>
        <w:t xml:space="preserve"> and maintaining secure relationships and </w:t>
      </w:r>
      <w:r w:rsidR="005A2DDF" w:rsidRPr="00E05873">
        <w:rPr>
          <w:rFonts w:ascii="Century Gothic" w:hAnsi="Century Gothic"/>
          <w:spacing w:val="-16"/>
          <w:w w:val="105"/>
          <w:sz w:val="22"/>
          <w:szCs w:val="22"/>
        </w:rPr>
        <w:t xml:space="preserve">collaborative </w:t>
      </w:r>
      <w:r w:rsidR="005A2DDF" w:rsidRPr="00E05873">
        <w:rPr>
          <w:rFonts w:ascii="Century Gothic" w:hAnsi="Century Gothic"/>
          <w:w w:val="105"/>
          <w:sz w:val="22"/>
          <w:szCs w:val="22"/>
        </w:rPr>
        <w:t>partnerships</w:t>
      </w:r>
      <w:r w:rsidR="005A2DDF" w:rsidRPr="00E05873">
        <w:rPr>
          <w:rFonts w:ascii="Century Gothic" w:hAnsi="Century Gothic"/>
          <w:spacing w:val="-16"/>
          <w:w w:val="105"/>
          <w:sz w:val="22"/>
          <w:szCs w:val="22"/>
        </w:rPr>
        <w:t xml:space="preserve"> </w:t>
      </w:r>
      <w:r w:rsidR="005A2DDF" w:rsidRPr="008A1E76">
        <w:rPr>
          <w:rFonts w:ascii="Century Gothic" w:hAnsi="Century Gothic"/>
          <w:spacing w:val="1"/>
          <w:w w:val="105"/>
          <w:sz w:val="22"/>
          <w:szCs w:val="22"/>
        </w:rPr>
        <w:t>w</w:t>
      </w:r>
      <w:r w:rsidR="005A2DDF" w:rsidRPr="008A1E76">
        <w:rPr>
          <w:rFonts w:ascii="Century Gothic" w:hAnsi="Century Gothic"/>
          <w:w w:val="105"/>
          <w:sz w:val="22"/>
          <w:szCs w:val="22"/>
        </w:rPr>
        <w:t>ith</w:t>
      </w:r>
      <w:r w:rsidR="005A2DDF" w:rsidRPr="008A1E76">
        <w:rPr>
          <w:rFonts w:ascii="Century Gothic" w:hAnsi="Century Gothic"/>
          <w:spacing w:val="-15"/>
          <w:w w:val="105"/>
          <w:sz w:val="22"/>
          <w:szCs w:val="22"/>
        </w:rPr>
        <w:t xml:space="preserve"> </w:t>
      </w:r>
      <w:r w:rsidR="003A137F" w:rsidRPr="008A1E76">
        <w:rPr>
          <w:rFonts w:ascii="Century Gothic" w:hAnsi="Century Gothic"/>
          <w:spacing w:val="-15"/>
          <w:w w:val="105"/>
          <w:sz w:val="22"/>
          <w:szCs w:val="22"/>
        </w:rPr>
        <w:t xml:space="preserve">all </w:t>
      </w:r>
      <w:r w:rsidR="005A2DDF" w:rsidRPr="008A1E76">
        <w:rPr>
          <w:rFonts w:ascii="Century Gothic" w:hAnsi="Century Gothic"/>
          <w:spacing w:val="-15"/>
          <w:w w:val="105"/>
          <w:sz w:val="22"/>
          <w:szCs w:val="22"/>
        </w:rPr>
        <w:t xml:space="preserve">children, </w:t>
      </w:r>
      <w:r w:rsidR="005A2DDF" w:rsidRPr="008A1E76">
        <w:rPr>
          <w:rFonts w:ascii="Century Gothic" w:hAnsi="Century Gothic"/>
          <w:w w:val="105"/>
          <w:sz w:val="22"/>
          <w:szCs w:val="22"/>
        </w:rPr>
        <w:t>fa</w:t>
      </w:r>
      <w:r w:rsidR="005A2DDF" w:rsidRPr="008A1E76">
        <w:rPr>
          <w:rFonts w:ascii="Century Gothic" w:hAnsi="Century Gothic"/>
          <w:spacing w:val="1"/>
          <w:w w:val="105"/>
          <w:sz w:val="22"/>
          <w:szCs w:val="22"/>
        </w:rPr>
        <w:t>m</w:t>
      </w:r>
      <w:r w:rsidR="005A2DDF" w:rsidRPr="008A1E76">
        <w:rPr>
          <w:rFonts w:ascii="Century Gothic" w:hAnsi="Century Gothic"/>
          <w:w w:val="105"/>
          <w:sz w:val="22"/>
          <w:szCs w:val="22"/>
        </w:rPr>
        <w:t>ilies, other educators</w:t>
      </w:r>
      <w:r w:rsidR="005A2DDF" w:rsidRPr="008A1E76">
        <w:rPr>
          <w:rFonts w:ascii="Century Gothic" w:hAnsi="Century Gothic"/>
          <w:spacing w:val="-16"/>
          <w:w w:val="105"/>
          <w:sz w:val="22"/>
          <w:szCs w:val="22"/>
        </w:rPr>
        <w:t xml:space="preserve"> </w:t>
      </w:r>
      <w:r w:rsidR="005A2DDF" w:rsidRPr="008A1E76">
        <w:rPr>
          <w:rFonts w:ascii="Century Gothic" w:hAnsi="Century Gothic"/>
          <w:w w:val="105"/>
          <w:sz w:val="22"/>
          <w:szCs w:val="22"/>
        </w:rPr>
        <w:t>and</w:t>
      </w:r>
      <w:r w:rsidR="005A2DDF" w:rsidRPr="008A1E76">
        <w:rPr>
          <w:rFonts w:ascii="Century Gothic" w:hAnsi="Century Gothic"/>
          <w:spacing w:val="-15"/>
          <w:w w:val="105"/>
          <w:sz w:val="22"/>
          <w:szCs w:val="22"/>
        </w:rPr>
        <w:t xml:space="preserve"> </w:t>
      </w:r>
      <w:r w:rsidR="005A2DDF" w:rsidRPr="008A1E76">
        <w:rPr>
          <w:rFonts w:ascii="Century Gothic" w:hAnsi="Century Gothic"/>
          <w:w w:val="105"/>
          <w:sz w:val="22"/>
          <w:szCs w:val="22"/>
        </w:rPr>
        <w:t>the</w:t>
      </w:r>
      <w:r w:rsidR="005A2DDF" w:rsidRPr="008A1E76">
        <w:rPr>
          <w:rFonts w:ascii="Century Gothic" w:hAnsi="Century Gothic"/>
          <w:w w:val="127"/>
          <w:sz w:val="22"/>
          <w:szCs w:val="22"/>
        </w:rPr>
        <w:t xml:space="preserve"> </w:t>
      </w:r>
      <w:r w:rsidR="005A2DDF" w:rsidRPr="008A1E76">
        <w:rPr>
          <w:rFonts w:ascii="Century Gothic" w:hAnsi="Century Gothic"/>
          <w:spacing w:val="1"/>
          <w:w w:val="105"/>
          <w:sz w:val="22"/>
          <w:szCs w:val="22"/>
        </w:rPr>
        <w:t>w</w:t>
      </w:r>
      <w:r w:rsidR="005A2DDF" w:rsidRPr="008A1E76">
        <w:rPr>
          <w:rFonts w:ascii="Century Gothic" w:hAnsi="Century Gothic"/>
          <w:w w:val="105"/>
          <w:sz w:val="22"/>
          <w:szCs w:val="22"/>
        </w:rPr>
        <w:t>ider</w:t>
      </w:r>
      <w:r w:rsidR="005A2DDF" w:rsidRPr="008A1E76">
        <w:rPr>
          <w:rFonts w:ascii="Century Gothic" w:hAnsi="Century Gothic"/>
          <w:spacing w:val="-4"/>
          <w:w w:val="105"/>
          <w:sz w:val="22"/>
          <w:szCs w:val="22"/>
        </w:rPr>
        <w:t xml:space="preserve"> </w:t>
      </w:r>
      <w:r w:rsidR="005A2DDF" w:rsidRPr="008A1E76">
        <w:rPr>
          <w:rFonts w:ascii="Century Gothic" w:hAnsi="Century Gothic"/>
          <w:w w:val="105"/>
          <w:sz w:val="22"/>
          <w:szCs w:val="22"/>
        </w:rPr>
        <w:t>co</w:t>
      </w:r>
      <w:r w:rsidR="005A2DDF" w:rsidRPr="008A1E76">
        <w:rPr>
          <w:rFonts w:ascii="Century Gothic" w:hAnsi="Century Gothic"/>
          <w:spacing w:val="1"/>
          <w:w w:val="105"/>
          <w:sz w:val="22"/>
          <w:szCs w:val="22"/>
        </w:rPr>
        <w:t>mm</w:t>
      </w:r>
      <w:r w:rsidR="005A2DDF" w:rsidRPr="008A1E76">
        <w:rPr>
          <w:rFonts w:ascii="Century Gothic" w:hAnsi="Century Gothic"/>
          <w:w w:val="105"/>
          <w:sz w:val="22"/>
          <w:szCs w:val="22"/>
        </w:rPr>
        <w:t>unity</w:t>
      </w:r>
      <w:r w:rsidRPr="008A1E76">
        <w:rPr>
          <w:rFonts w:ascii="Century Gothic" w:hAnsi="Century Gothic" w:cs="Comic Sans MS"/>
          <w:sz w:val="22"/>
          <w:szCs w:val="22"/>
        </w:rPr>
        <w:t xml:space="preserve"> holds a special place within our heart and profound i</w:t>
      </w:r>
      <w:r>
        <w:rPr>
          <w:rFonts w:ascii="Century Gothic" w:hAnsi="Century Gothic" w:cs="Comic Sans MS"/>
          <w:sz w:val="22"/>
          <w:szCs w:val="22"/>
        </w:rPr>
        <w:t xml:space="preserve">nfluence over everything we do, allowing </w:t>
      </w:r>
      <w:r>
        <w:rPr>
          <w:rFonts w:ascii="Century Gothic" w:hAnsi="Century Gothic"/>
          <w:w w:val="105"/>
          <w:sz w:val="22"/>
          <w:szCs w:val="22"/>
        </w:rPr>
        <w:t xml:space="preserve">your child to form a </w:t>
      </w:r>
      <w:r w:rsidRPr="00E05873">
        <w:rPr>
          <w:rFonts w:ascii="Century Gothic" w:hAnsi="Century Gothic"/>
          <w:w w:val="105"/>
          <w:sz w:val="22"/>
          <w:szCs w:val="22"/>
        </w:rPr>
        <w:t>healthy</w:t>
      </w:r>
      <w:r w:rsidRPr="00E05873">
        <w:rPr>
          <w:rFonts w:ascii="Century Gothic" w:hAnsi="Century Gothic"/>
          <w:spacing w:val="-2"/>
          <w:w w:val="105"/>
          <w:sz w:val="22"/>
          <w:szCs w:val="22"/>
        </w:rPr>
        <w:t xml:space="preserve"> </w:t>
      </w:r>
      <w:r w:rsidRPr="00E05873">
        <w:rPr>
          <w:rFonts w:ascii="Century Gothic" w:hAnsi="Century Gothic"/>
          <w:w w:val="105"/>
          <w:sz w:val="22"/>
          <w:szCs w:val="22"/>
        </w:rPr>
        <w:t>passion</w:t>
      </w:r>
      <w:r w:rsidRPr="00E05873">
        <w:rPr>
          <w:rFonts w:ascii="Century Gothic" w:hAnsi="Century Gothic"/>
          <w:spacing w:val="-4"/>
          <w:w w:val="105"/>
          <w:sz w:val="22"/>
          <w:szCs w:val="22"/>
        </w:rPr>
        <w:t xml:space="preserve"> </w:t>
      </w:r>
      <w:r w:rsidRPr="00E05873">
        <w:rPr>
          <w:rFonts w:ascii="Century Gothic" w:hAnsi="Century Gothic"/>
          <w:w w:val="105"/>
          <w:sz w:val="22"/>
          <w:szCs w:val="22"/>
        </w:rPr>
        <w:t>for</w:t>
      </w:r>
      <w:r w:rsidRPr="00E05873">
        <w:rPr>
          <w:rFonts w:ascii="Century Gothic" w:hAnsi="Century Gothic"/>
          <w:spacing w:val="-3"/>
          <w:w w:val="105"/>
          <w:sz w:val="22"/>
          <w:szCs w:val="22"/>
        </w:rPr>
        <w:t xml:space="preserve"> </w:t>
      </w:r>
      <w:r w:rsidRPr="00E05873">
        <w:rPr>
          <w:rFonts w:ascii="Century Gothic" w:hAnsi="Century Gothic"/>
          <w:w w:val="105"/>
          <w:sz w:val="22"/>
          <w:szCs w:val="22"/>
        </w:rPr>
        <w:t>learning</w:t>
      </w:r>
      <w:r w:rsidRPr="00E05873">
        <w:rPr>
          <w:rFonts w:ascii="Century Gothic" w:hAnsi="Century Gothic"/>
          <w:spacing w:val="-4"/>
          <w:w w:val="105"/>
          <w:sz w:val="22"/>
          <w:szCs w:val="22"/>
        </w:rPr>
        <w:t xml:space="preserve"> </w:t>
      </w:r>
      <w:r w:rsidRPr="00E05873">
        <w:rPr>
          <w:rFonts w:ascii="Century Gothic" w:hAnsi="Century Gothic"/>
          <w:w w:val="105"/>
          <w:sz w:val="22"/>
          <w:szCs w:val="22"/>
        </w:rPr>
        <w:t>and</w:t>
      </w:r>
      <w:r w:rsidRPr="00E05873">
        <w:rPr>
          <w:rFonts w:ascii="Century Gothic" w:hAnsi="Century Gothic"/>
          <w:spacing w:val="-3"/>
          <w:w w:val="105"/>
          <w:sz w:val="22"/>
          <w:szCs w:val="22"/>
        </w:rPr>
        <w:t xml:space="preserve"> </w:t>
      </w:r>
      <w:r w:rsidRPr="00E05873">
        <w:rPr>
          <w:rFonts w:ascii="Century Gothic" w:hAnsi="Century Gothic"/>
          <w:w w:val="105"/>
          <w:sz w:val="22"/>
          <w:szCs w:val="22"/>
        </w:rPr>
        <w:t>a</w:t>
      </w:r>
      <w:r w:rsidRPr="00E05873">
        <w:rPr>
          <w:rFonts w:ascii="Century Gothic" w:hAnsi="Century Gothic"/>
          <w:spacing w:val="-4"/>
          <w:w w:val="105"/>
          <w:sz w:val="22"/>
          <w:szCs w:val="22"/>
        </w:rPr>
        <w:t xml:space="preserve"> </w:t>
      </w:r>
      <w:r w:rsidRPr="00E05873">
        <w:rPr>
          <w:rFonts w:ascii="Century Gothic" w:hAnsi="Century Gothic"/>
          <w:w w:val="105"/>
          <w:sz w:val="22"/>
          <w:szCs w:val="22"/>
        </w:rPr>
        <w:t>strong</w:t>
      </w:r>
      <w:r w:rsidRPr="00E05873">
        <w:rPr>
          <w:rFonts w:ascii="Century Gothic" w:hAnsi="Century Gothic"/>
          <w:spacing w:val="-3"/>
          <w:w w:val="105"/>
          <w:sz w:val="22"/>
          <w:szCs w:val="22"/>
        </w:rPr>
        <w:t xml:space="preserve"> </w:t>
      </w:r>
      <w:r w:rsidRPr="00E05873">
        <w:rPr>
          <w:rFonts w:ascii="Century Gothic" w:hAnsi="Century Gothic"/>
          <w:w w:val="105"/>
          <w:sz w:val="22"/>
          <w:szCs w:val="22"/>
        </w:rPr>
        <w:t>sense</w:t>
      </w:r>
      <w:r w:rsidRPr="00E05873">
        <w:rPr>
          <w:rFonts w:ascii="Century Gothic" w:hAnsi="Century Gothic"/>
          <w:spacing w:val="-4"/>
          <w:w w:val="105"/>
          <w:sz w:val="22"/>
          <w:szCs w:val="22"/>
        </w:rPr>
        <w:t xml:space="preserve"> </w:t>
      </w:r>
      <w:r w:rsidRPr="00E05873">
        <w:rPr>
          <w:rFonts w:ascii="Century Gothic" w:hAnsi="Century Gothic"/>
          <w:w w:val="105"/>
          <w:sz w:val="22"/>
          <w:szCs w:val="22"/>
        </w:rPr>
        <w:t>of</w:t>
      </w:r>
      <w:r w:rsidRPr="00E05873">
        <w:rPr>
          <w:rFonts w:ascii="Century Gothic" w:hAnsi="Century Gothic"/>
          <w:w w:val="84"/>
          <w:sz w:val="22"/>
          <w:szCs w:val="22"/>
        </w:rPr>
        <w:t xml:space="preserve"> </w:t>
      </w:r>
      <w:r w:rsidRPr="00E05873">
        <w:rPr>
          <w:rFonts w:ascii="Century Gothic" w:hAnsi="Century Gothic"/>
          <w:w w:val="105"/>
          <w:sz w:val="22"/>
          <w:szCs w:val="22"/>
        </w:rPr>
        <w:t>identit</w:t>
      </w:r>
      <w:r w:rsidRPr="00E05873">
        <w:rPr>
          <w:rFonts w:ascii="Century Gothic" w:hAnsi="Century Gothic"/>
          <w:spacing w:val="1"/>
          <w:w w:val="105"/>
          <w:sz w:val="22"/>
          <w:szCs w:val="22"/>
        </w:rPr>
        <w:t>y.</w:t>
      </w:r>
    </w:p>
    <w:p w:rsidR="002463C0" w:rsidRPr="00D03473" w:rsidRDefault="002463C0" w:rsidP="00CB0981">
      <w:pPr>
        <w:pStyle w:val="BodyText"/>
        <w:rPr>
          <w:rFonts w:ascii="Century Gothic" w:hAnsi="Century Gothic" w:cs="Arial"/>
          <w:sz w:val="22"/>
          <w:szCs w:val="22"/>
        </w:rPr>
      </w:pPr>
    </w:p>
    <w:p w:rsidR="001E442B" w:rsidRPr="00D03473" w:rsidRDefault="00846C75" w:rsidP="00CB0981">
      <w:pPr>
        <w:pStyle w:val="BodyText"/>
        <w:rPr>
          <w:rFonts w:ascii="Century Gothic" w:hAnsi="Century Gothic" w:cs="Arial"/>
          <w:sz w:val="22"/>
          <w:szCs w:val="22"/>
        </w:rPr>
      </w:pPr>
      <w:r>
        <w:rPr>
          <w:rFonts w:ascii="Century Gothic" w:hAnsi="Century Gothic" w:cs="Arial"/>
          <w:sz w:val="22"/>
          <w:szCs w:val="22"/>
        </w:rPr>
        <w:t>We are proud of our centre, our friendly and committed educators</w:t>
      </w:r>
      <w:r w:rsidR="002463C0" w:rsidRPr="00D03473">
        <w:rPr>
          <w:rFonts w:ascii="Century Gothic" w:hAnsi="Century Gothic" w:cs="Arial"/>
          <w:sz w:val="22"/>
          <w:szCs w:val="22"/>
        </w:rPr>
        <w:t>, the facilities and cleanliness. If at any time you feel tha</w:t>
      </w:r>
      <w:r w:rsidR="00AF4803" w:rsidRPr="00D03473">
        <w:rPr>
          <w:rFonts w:ascii="Century Gothic" w:hAnsi="Century Gothic" w:cs="Arial"/>
          <w:sz w:val="22"/>
          <w:szCs w:val="22"/>
        </w:rPr>
        <w:t xml:space="preserve">t the </w:t>
      </w:r>
      <w:r w:rsidR="000763BF">
        <w:rPr>
          <w:rFonts w:ascii="Century Gothic" w:hAnsi="Century Gothic" w:cs="Arial"/>
          <w:sz w:val="22"/>
          <w:szCs w:val="22"/>
        </w:rPr>
        <w:t>principles</w:t>
      </w:r>
      <w:r w:rsidR="00AF4803" w:rsidRPr="00D03473">
        <w:rPr>
          <w:rFonts w:ascii="Century Gothic" w:hAnsi="Century Gothic" w:cs="Arial"/>
          <w:sz w:val="22"/>
          <w:szCs w:val="22"/>
        </w:rPr>
        <w:t xml:space="preserve"> stated in our philosophy and g</w:t>
      </w:r>
      <w:r w:rsidR="002463C0" w:rsidRPr="00D03473">
        <w:rPr>
          <w:rFonts w:ascii="Century Gothic" w:hAnsi="Century Gothic" w:cs="Arial"/>
          <w:sz w:val="22"/>
          <w:szCs w:val="22"/>
        </w:rPr>
        <w:t xml:space="preserve">oals are not being met, or if you have any questions, queries or concerns please contact the </w:t>
      </w:r>
      <w:r w:rsidR="00225A20" w:rsidRPr="00D03473">
        <w:rPr>
          <w:rFonts w:ascii="Century Gothic" w:hAnsi="Century Gothic" w:cs="Arial"/>
          <w:sz w:val="22"/>
          <w:szCs w:val="22"/>
        </w:rPr>
        <w:t>Approved Provided/</w:t>
      </w:r>
      <w:r w:rsidR="00EB100F" w:rsidRPr="00D03473">
        <w:rPr>
          <w:rFonts w:ascii="Century Gothic" w:hAnsi="Century Gothic" w:cs="Arial"/>
          <w:sz w:val="22"/>
          <w:szCs w:val="22"/>
        </w:rPr>
        <w:t xml:space="preserve">Nominated Supervisor, </w:t>
      </w:r>
      <w:r w:rsidR="002463C0" w:rsidRPr="00D03473">
        <w:rPr>
          <w:rFonts w:ascii="Century Gothic" w:hAnsi="Century Gothic" w:cs="Arial"/>
          <w:sz w:val="22"/>
          <w:szCs w:val="22"/>
        </w:rPr>
        <w:t xml:space="preserve">Kim </w:t>
      </w:r>
      <w:r w:rsidR="00566741">
        <w:rPr>
          <w:rFonts w:ascii="Century Gothic" w:hAnsi="Century Gothic" w:cs="Arial"/>
          <w:sz w:val="22"/>
          <w:szCs w:val="22"/>
        </w:rPr>
        <w:t xml:space="preserve">Jones </w:t>
      </w:r>
      <w:r w:rsidR="002463C0" w:rsidRPr="00D03473">
        <w:rPr>
          <w:rFonts w:ascii="Century Gothic" w:hAnsi="Century Gothic" w:cs="Arial"/>
          <w:sz w:val="22"/>
          <w:szCs w:val="22"/>
        </w:rPr>
        <w:t xml:space="preserve">during business hours on the following number: </w:t>
      </w:r>
      <w:r w:rsidR="00D27E59" w:rsidRPr="00D03473">
        <w:rPr>
          <w:rFonts w:ascii="Century Gothic" w:hAnsi="Century Gothic" w:cs="Arial"/>
          <w:sz w:val="22"/>
          <w:szCs w:val="22"/>
        </w:rPr>
        <w:t>(</w:t>
      </w:r>
      <w:r w:rsidR="002463C0" w:rsidRPr="00D03473">
        <w:rPr>
          <w:rFonts w:ascii="Century Gothic" w:hAnsi="Century Gothic" w:cs="Arial"/>
          <w:sz w:val="22"/>
          <w:szCs w:val="22"/>
        </w:rPr>
        <w:t>02</w:t>
      </w:r>
      <w:r w:rsidR="00D27E59" w:rsidRPr="00D03473">
        <w:rPr>
          <w:rFonts w:ascii="Century Gothic" w:hAnsi="Century Gothic" w:cs="Arial"/>
          <w:sz w:val="22"/>
          <w:szCs w:val="22"/>
        </w:rPr>
        <w:t>)</w:t>
      </w:r>
      <w:r w:rsidR="002463C0" w:rsidRPr="00D03473">
        <w:rPr>
          <w:rFonts w:ascii="Century Gothic" w:hAnsi="Century Gothic" w:cs="Arial"/>
          <w:sz w:val="22"/>
          <w:szCs w:val="22"/>
        </w:rPr>
        <w:t xml:space="preserve"> 68854626.</w:t>
      </w:r>
    </w:p>
    <w:p w:rsidR="002463C0" w:rsidRPr="00D03473" w:rsidRDefault="002463C0" w:rsidP="00CB0981">
      <w:pPr>
        <w:pStyle w:val="BodyText"/>
        <w:rPr>
          <w:rFonts w:ascii="Century Gothic" w:hAnsi="Century Gothic" w:cs="Arial"/>
          <w:sz w:val="22"/>
          <w:szCs w:val="22"/>
        </w:rPr>
      </w:pPr>
    </w:p>
    <w:p w:rsidR="002463C0" w:rsidRPr="00D03473" w:rsidRDefault="002463C0" w:rsidP="00CB0981">
      <w:pPr>
        <w:pStyle w:val="BodyText"/>
        <w:rPr>
          <w:rFonts w:ascii="Century Gothic" w:hAnsi="Century Gothic" w:cs="Arial"/>
          <w:sz w:val="22"/>
          <w:szCs w:val="22"/>
        </w:rPr>
      </w:pPr>
      <w:r w:rsidRPr="00D03473">
        <w:rPr>
          <w:rFonts w:ascii="Century Gothic" w:hAnsi="Century Gothic" w:cs="Arial"/>
          <w:sz w:val="22"/>
          <w:szCs w:val="22"/>
        </w:rPr>
        <w:t xml:space="preserve">During your personally tailored orientation and settling in period we would like to make you aware that you are </w:t>
      </w:r>
      <w:r w:rsidR="0036456E">
        <w:rPr>
          <w:rFonts w:ascii="Century Gothic" w:hAnsi="Century Gothic" w:cs="Arial"/>
          <w:sz w:val="22"/>
          <w:szCs w:val="22"/>
        </w:rPr>
        <w:t xml:space="preserve">more than </w:t>
      </w:r>
      <w:r w:rsidRPr="00D03473">
        <w:rPr>
          <w:rFonts w:ascii="Century Gothic" w:hAnsi="Century Gothic" w:cs="Arial"/>
          <w:sz w:val="22"/>
          <w:szCs w:val="22"/>
        </w:rPr>
        <w:t xml:space="preserve">welcome to come and visit </w:t>
      </w:r>
      <w:r w:rsidR="00890745">
        <w:rPr>
          <w:rFonts w:ascii="Century Gothic" w:hAnsi="Century Gothic" w:cs="Arial"/>
          <w:sz w:val="22"/>
          <w:szCs w:val="22"/>
        </w:rPr>
        <w:t xml:space="preserve">the centre before your child/ren </w:t>
      </w:r>
      <w:r w:rsidRPr="00D03473">
        <w:rPr>
          <w:rFonts w:ascii="Century Gothic" w:hAnsi="Century Gothic" w:cs="Arial"/>
          <w:sz w:val="22"/>
          <w:szCs w:val="22"/>
        </w:rPr>
        <w:t>commence</w:t>
      </w:r>
      <w:r w:rsidR="00890745">
        <w:rPr>
          <w:rFonts w:ascii="Century Gothic" w:hAnsi="Century Gothic" w:cs="Arial"/>
          <w:sz w:val="22"/>
          <w:szCs w:val="22"/>
        </w:rPr>
        <w:t>s</w:t>
      </w:r>
      <w:r w:rsidRPr="00D03473">
        <w:rPr>
          <w:rFonts w:ascii="Century Gothic" w:hAnsi="Century Gothic" w:cs="Arial"/>
          <w:sz w:val="22"/>
          <w:szCs w:val="22"/>
        </w:rPr>
        <w:t xml:space="preserve"> their </w:t>
      </w:r>
      <w:r w:rsidR="0036456E">
        <w:rPr>
          <w:rFonts w:ascii="Century Gothic" w:hAnsi="Century Gothic" w:cs="Arial"/>
          <w:sz w:val="22"/>
          <w:szCs w:val="22"/>
        </w:rPr>
        <w:t xml:space="preserve">first </w:t>
      </w:r>
      <w:r w:rsidRPr="00D03473">
        <w:rPr>
          <w:rFonts w:ascii="Century Gothic" w:hAnsi="Century Gothic" w:cs="Arial"/>
          <w:sz w:val="22"/>
          <w:szCs w:val="22"/>
        </w:rPr>
        <w:t>day</w:t>
      </w:r>
      <w:r w:rsidR="0036456E">
        <w:rPr>
          <w:rFonts w:ascii="Century Gothic" w:hAnsi="Century Gothic" w:cs="Arial"/>
          <w:sz w:val="22"/>
          <w:szCs w:val="22"/>
        </w:rPr>
        <w:t xml:space="preserve"> with us</w:t>
      </w:r>
      <w:r w:rsidRPr="00D03473">
        <w:rPr>
          <w:rFonts w:ascii="Century Gothic" w:hAnsi="Century Gothic" w:cs="Arial"/>
          <w:sz w:val="22"/>
          <w:szCs w:val="22"/>
        </w:rPr>
        <w:t>, this will help your family become more familiar with the centre and</w:t>
      </w:r>
      <w:r w:rsidR="0036456E">
        <w:rPr>
          <w:rFonts w:ascii="Century Gothic" w:hAnsi="Century Gothic" w:cs="Arial"/>
          <w:sz w:val="22"/>
          <w:szCs w:val="22"/>
        </w:rPr>
        <w:t xml:space="preserve"> educators and allow </w:t>
      </w:r>
      <w:r w:rsidR="000D4FF7">
        <w:rPr>
          <w:rFonts w:ascii="Century Gothic" w:hAnsi="Century Gothic" w:cs="Arial"/>
          <w:sz w:val="22"/>
          <w:szCs w:val="22"/>
        </w:rPr>
        <w:t xml:space="preserve">your </w:t>
      </w:r>
      <w:r w:rsidR="00D11F8D">
        <w:rPr>
          <w:rFonts w:ascii="Century Gothic" w:hAnsi="Century Gothic" w:cs="Arial"/>
          <w:sz w:val="22"/>
          <w:szCs w:val="22"/>
        </w:rPr>
        <w:t xml:space="preserve">child to feel more comfortable and at ease as they begin their new </w:t>
      </w:r>
      <w:r w:rsidR="004C2204">
        <w:rPr>
          <w:rFonts w:ascii="Century Gothic" w:hAnsi="Century Gothic" w:cs="Arial"/>
          <w:sz w:val="22"/>
          <w:szCs w:val="22"/>
        </w:rPr>
        <w:t xml:space="preserve">and wondrous </w:t>
      </w:r>
      <w:r w:rsidR="00D11F8D">
        <w:rPr>
          <w:rFonts w:ascii="Century Gothic" w:hAnsi="Century Gothic" w:cs="Arial"/>
          <w:sz w:val="22"/>
          <w:szCs w:val="22"/>
        </w:rPr>
        <w:t>adventures.</w:t>
      </w:r>
    </w:p>
    <w:p w:rsidR="002463C0" w:rsidRPr="00D03473" w:rsidRDefault="002463C0" w:rsidP="00CB0981">
      <w:pPr>
        <w:pStyle w:val="BodyText"/>
        <w:rPr>
          <w:rFonts w:ascii="Century Gothic" w:hAnsi="Century Gothic" w:cs="Arial"/>
          <w:sz w:val="22"/>
          <w:szCs w:val="22"/>
        </w:rPr>
      </w:pPr>
    </w:p>
    <w:p w:rsidR="002463C0" w:rsidRPr="00D03473" w:rsidRDefault="002463C0" w:rsidP="00CB0981">
      <w:pPr>
        <w:pStyle w:val="BodyText"/>
        <w:rPr>
          <w:rFonts w:ascii="Century Gothic" w:hAnsi="Century Gothic" w:cs="Arial"/>
          <w:sz w:val="22"/>
          <w:szCs w:val="22"/>
        </w:rPr>
      </w:pPr>
      <w:r w:rsidRPr="00D03473">
        <w:rPr>
          <w:rFonts w:ascii="Century Gothic" w:hAnsi="Century Gothic" w:cs="Arial"/>
          <w:sz w:val="22"/>
          <w:szCs w:val="22"/>
        </w:rPr>
        <w:t xml:space="preserve">We would like to inform you that during this time, you </w:t>
      </w:r>
      <w:r w:rsidR="000D4FF7">
        <w:rPr>
          <w:rFonts w:ascii="Century Gothic" w:hAnsi="Century Gothic" w:cs="Arial"/>
          <w:sz w:val="22"/>
          <w:szCs w:val="22"/>
        </w:rPr>
        <w:t xml:space="preserve">are also </w:t>
      </w:r>
      <w:r w:rsidRPr="00D03473">
        <w:rPr>
          <w:rFonts w:ascii="Century Gothic" w:hAnsi="Century Gothic" w:cs="Arial"/>
          <w:sz w:val="22"/>
          <w:szCs w:val="22"/>
        </w:rPr>
        <w:t xml:space="preserve">are more </w:t>
      </w:r>
      <w:r w:rsidR="00640E94" w:rsidRPr="00D03473">
        <w:rPr>
          <w:rFonts w:ascii="Century Gothic" w:hAnsi="Century Gothic" w:cs="Arial"/>
          <w:sz w:val="22"/>
          <w:szCs w:val="22"/>
        </w:rPr>
        <w:t>than</w:t>
      </w:r>
      <w:r w:rsidRPr="00D03473">
        <w:rPr>
          <w:rFonts w:ascii="Century Gothic" w:hAnsi="Century Gothic" w:cs="Arial"/>
          <w:sz w:val="22"/>
          <w:szCs w:val="22"/>
        </w:rPr>
        <w:t xml:space="preserve"> welcome to stay with your child during the settling</w:t>
      </w:r>
      <w:r w:rsidR="005A2DDF" w:rsidRPr="00D03473">
        <w:rPr>
          <w:rFonts w:ascii="Century Gothic" w:hAnsi="Century Gothic" w:cs="Arial"/>
          <w:sz w:val="22"/>
          <w:szCs w:val="22"/>
        </w:rPr>
        <w:t xml:space="preserve"> in</w:t>
      </w:r>
      <w:r w:rsidRPr="00D03473">
        <w:rPr>
          <w:rFonts w:ascii="Century Gothic" w:hAnsi="Century Gothic" w:cs="Arial"/>
          <w:sz w:val="22"/>
          <w:szCs w:val="22"/>
        </w:rPr>
        <w:t xml:space="preserve"> process, for information on this transitionin</w:t>
      </w:r>
      <w:r w:rsidR="0097040D" w:rsidRPr="00D03473">
        <w:rPr>
          <w:rFonts w:ascii="Century Gothic" w:hAnsi="Century Gothic" w:cs="Arial"/>
          <w:sz w:val="22"/>
          <w:szCs w:val="22"/>
        </w:rPr>
        <w:t>g time please speak to the educators</w:t>
      </w:r>
      <w:r w:rsidRPr="00D03473">
        <w:rPr>
          <w:rFonts w:ascii="Century Gothic" w:hAnsi="Century Gothic" w:cs="Arial"/>
          <w:sz w:val="22"/>
          <w:szCs w:val="22"/>
        </w:rPr>
        <w:t xml:space="preserve"> in your child’s room. You</w:t>
      </w:r>
      <w:r w:rsidR="00A7175D">
        <w:rPr>
          <w:rFonts w:ascii="Century Gothic" w:hAnsi="Century Gothic" w:cs="Arial"/>
          <w:sz w:val="22"/>
          <w:szCs w:val="22"/>
        </w:rPr>
        <w:t xml:space="preserve"> too</w:t>
      </w:r>
      <w:r w:rsidRPr="00D03473">
        <w:rPr>
          <w:rFonts w:ascii="Century Gothic" w:hAnsi="Century Gothic" w:cs="Arial"/>
          <w:sz w:val="22"/>
          <w:szCs w:val="22"/>
        </w:rPr>
        <w:t xml:space="preserve"> have the option to contact the centre during </w:t>
      </w:r>
      <w:r w:rsidR="005A2DDF" w:rsidRPr="00D03473">
        <w:rPr>
          <w:rFonts w:ascii="Century Gothic" w:hAnsi="Century Gothic" w:cs="Arial"/>
          <w:sz w:val="22"/>
          <w:szCs w:val="22"/>
        </w:rPr>
        <w:t xml:space="preserve">the day to speak to the educators </w:t>
      </w:r>
      <w:r w:rsidRPr="00D03473">
        <w:rPr>
          <w:rFonts w:ascii="Century Gothic" w:hAnsi="Century Gothic" w:cs="Arial"/>
          <w:sz w:val="22"/>
          <w:szCs w:val="22"/>
        </w:rPr>
        <w:t xml:space="preserve">within your child’s room who </w:t>
      </w:r>
      <w:r w:rsidR="009B70C4">
        <w:rPr>
          <w:rFonts w:ascii="Century Gothic" w:hAnsi="Century Gothic" w:cs="Arial"/>
          <w:sz w:val="22"/>
          <w:szCs w:val="22"/>
        </w:rPr>
        <w:t xml:space="preserve">will </w:t>
      </w:r>
      <w:r w:rsidRPr="00D03473">
        <w:rPr>
          <w:rFonts w:ascii="Century Gothic" w:hAnsi="Century Gothic" w:cs="Arial"/>
          <w:sz w:val="22"/>
          <w:szCs w:val="22"/>
        </w:rPr>
        <w:t>gladly reassure you and explain how your child is settling in.</w:t>
      </w:r>
    </w:p>
    <w:p w:rsidR="002463C0" w:rsidRPr="00D03473" w:rsidRDefault="002463C0" w:rsidP="00CB0981">
      <w:pPr>
        <w:pStyle w:val="BodyText"/>
        <w:rPr>
          <w:rFonts w:ascii="Century Gothic" w:hAnsi="Century Gothic" w:cs="Arial"/>
          <w:sz w:val="22"/>
          <w:szCs w:val="22"/>
        </w:rPr>
      </w:pPr>
    </w:p>
    <w:p w:rsidR="002463C0" w:rsidRPr="00D03473" w:rsidRDefault="000946C0" w:rsidP="00CB0981">
      <w:pPr>
        <w:pStyle w:val="BodyText"/>
        <w:rPr>
          <w:rFonts w:ascii="Century Gothic" w:hAnsi="Century Gothic" w:cs="Arial"/>
          <w:sz w:val="22"/>
          <w:szCs w:val="22"/>
        </w:rPr>
      </w:pPr>
      <w:r w:rsidRPr="00D03473">
        <w:rPr>
          <w:rFonts w:ascii="Century Gothic" w:hAnsi="Century Gothic" w:cs="Arial"/>
          <w:noProof/>
          <w:sz w:val="22"/>
          <w:szCs w:val="22"/>
        </w:rPr>
        <w:drawing>
          <wp:anchor distT="0" distB="0" distL="114300" distR="114300" simplePos="0" relativeHeight="251790336" behindDoc="1" locked="0" layoutInCell="1" allowOverlap="1" wp14:anchorId="7CB62C55" wp14:editId="73CFA7C5">
            <wp:simplePos x="0" y="0"/>
            <wp:positionH relativeFrom="column">
              <wp:posOffset>-204470</wp:posOffset>
            </wp:positionH>
            <wp:positionV relativeFrom="paragraph">
              <wp:posOffset>757555</wp:posOffset>
            </wp:positionV>
            <wp:extent cx="5731510" cy="1973580"/>
            <wp:effectExtent l="0" t="0" r="2540" b="7620"/>
            <wp:wrapTight wrapText="bothSides">
              <wp:wrapPolygon edited="0">
                <wp:start x="0" y="0"/>
                <wp:lineTo x="0" y="21475"/>
                <wp:lineTo x="21538" y="21475"/>
                <wp:lineTo x="21538"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lcome.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1973580"/>
                    </a:xfrm>
                    <a:prstGeom prst="rect">
                      <a:avLst/>
                    </a:prstGeom>
                  </pic:spPr>
                </pic:pic>
              </a:graphicData>
            </a:graphic>
            <wp14:sizeRelH relativeFrom="page">
              <wp14:pctWidth>0</wp14:pctWidth>
            </wp14:sizeRelH>
            <wp14:sizeRelV relativeFrom="page">
              <wp14:pctHeight>0</wp14:pctHeight>
            </wp14:sizeRelV>
          </wp:anchor>
        </w:drawing>
      </w:r>
      <w:r w:rsidR="002463C0" w:rsidRPr="00D03473">
        <w:rPr>
          <w:rFonts w:ascii="Century Gothic" w:hAnsi="Century Gothic" w:cs="Arial"/>
          <w:sz w:val="22"/>
          <w:szCs w:val="22"/>
        </w:rPr>
        <w:t>Please read this booklet carefully so that you are aware of important policies and procedures, which govern the</w:t>
      </w:r>
      <w:r w:rsidR="009B70C4">
        <w:rPr>
          <w:rFonts w:ascii="Century Gothic" w:hAnsi="Century Gothic" w:cs="Arial"/>
          <w:sz w:val="22"/>
          <w:szCs w:val="22"/>
        </w:rPr>
        <w:t xml:space="preserve"> operation and employment of our </w:t>
      </w:r>
      <w:r w:rsidR="002463C0" w:rsidRPr="00D03473">
        <w:rPr>
          <w:rFonts w:ascii="Century Gothic" w:hAnsi="Century Gothic" w:cs="Arial"/>
          <w:sz w:val="22"/>
          <w:szCs w:val="22"/>
        </w:rPr>
        <w:t xml:space="preserve">centre. </w:t>
      </w:r>
      <w:r w:rsidR="003A137F" w:rsidRPr="00D03473">
        <w:rPr>
          <w:rFonts w:ascii="Century Gothic" w:hAnsi="Century Gothic" w:cs="Arial"/>
          <w:sz w:val="22"/>
          <w:szCs w:val="22"/>
        </w:rPr>
        <w:t xml:space="preserve">We welcome your questions, feedback and suggestions along the way. </w:t>
      </w:r>
      <w:r w:rsidR="002463C0" w:rsidRPr="00D03473">
        <w:rPr>
          <w:rFonts w:ascii="Century Gothic" w:hAnsi="Century Gothic" w:cs="Arial"/>
          <w:sz w:val="22"/>
          <w:szCs w:val="22"/>
        </w:rPr>
        <w:t>Please keep this booklet in a handy spot ready</w:t>
      </w:r>
      <w:r w:rsidR="003A137F" w:rsidRPr="00D03473">
        <w:rPr>
          <w:rFonts w:ascii="Century Gothic" w:hAnsi="Century Gothic" w:cs="Arial"/>
          <w:sz w:val="22"/>
          <w:szCs w:val="22"/>
        </w:rPr>
        <w:t xml:space="preserve"> for </w:t>
      </w:r>
      <w:r w:rsidR="002463C0" w:rsidRPr="00D03473">
        <w:rPr>
          <w:rFonts w:ascii="Century Gothic" w:hAnsi="Century Gothic" w:cs="Arial"/>
          <w:sz w:val="22"/>
          <w:szCs w:val="22"/>
        </w:rPr>
        <w:t>reference during your child’s stay with us.</w:t>
      </w:r>
    </w:p>
    <w:p w:rsidR="007004C9" w:rsidRPr="00D03473" w:rsidRDefault="007004C9" w:rsidP="00CB0981">
      <w:pPr>
        <w:pStyle w:val="Heading1"/>
        <w:jc w:val="left"/>
        <w:rPr>
          <w:rFonts w:ascii="Comic Sans MS" w:hAnsi="Comic Sans MS"/>
          <w:b/>
          <w:sz w:val="28"/>
          <w:u w:val="none"/>
        </w:rPr>
      </w:pPr>
    </w:p>
    <w:p w:rsidR="002463C0" w:rsidRPr="00D03473" w:rsidRDefault="002463C0" w:rsidP="00CB0981">
      <w:pPr>
        <w:pStyle w:val="Heading1"/>
        <w:jc w:val="left"/>
        <w:rPr>
          <w:rFonts w:ascii="Comic Sans MS" w:hAnsi="Comic Sans MS"/>
          <w:b/>
          <w:sz w:val="24"/>
          <w:u w:val="none"/>
        </w:rPr>
      </w:pPr>
      <w:r w:rsidRPr="00D03473">
        <w:rPr>
          <w:rFonts w:ascii="Comic Sans MS" w:hAnsi="Comic Sans MS"/>
          <w:b/>
          <w:sz w:val="28"/>
          <w:u w:val="none"/>
        </w:rPr>
        <w:t>CENTRE DETAILS</w:t>
      </w:r>
    </w:p>
    <w:p w:rsidR="002463C0" w:rsidRPr="00D03473" w:rsidRDefault="002463C0" w:rsidP="00CB0981">
      <w:pPr>
        <w:pStyle w:val="BodyText"/>
        <w:rPr>
          <w:rFonts w:ascii="Century Gothic" w:hAnsi="Century Gothic"/>
          <w:sz w:val="4"/>
          <w:szCs w:val="4"/>
        </w:rPr>
      </w:pPr>
    </w:p>
    <w:p w:rsidR="00B6751F" w:rsidRPr="00D03473" w:rsidRDefault="008F5EBB" w:rsidP="00CB0981">
      <w:pPr>
        <w:pStyle w:val="Heading3"/>
        <w:rPr>
          <w:rFonts w:ascii="Century Gothic" w:hAnsi="Century Gothic"/>
          <w:b/>
          <w:sz w:val="22"/>
          <w:szCs w:val="22"/>
          <w:u w:val="single"/>
        </w:rPr>
      </w:pPr>
      <w:r w:rsidRPr="00D03473">
        <w:rPr>
          <w:rFonts w:ascii="Century Gothic" w:hAnsi="Century Gothic"/>
          <w:b/>
          <w:sz w:val="22"/>
          <w:szCs w:val="22"/>
          <w:u w:val="single"/>
        </w:rPr>
        <w:t>Hours of Operation</w:t>
      </w:r>
    </w:p>
    <w:p w:rsidR="002463C0" w:rsidRPr="00D03473" w:rsidRDefault="002463C0" w:rsidP="00CB0981">
      <w:pPr>
        <w:pStyle w:val="BodyText"/>
        <w:rPr>
          <w:rFonts w:ascii="Century Gothic" w:hAnsi="Century Gothic"/>
          <w:sz w:val="22"/>
          <w:szCs w:val="22"/>
        </w:rPr>
      </w:pPr>
      <w:r w:rsidRPr="00D03473">
        <w:rPr>
          <w:rFonts w:ascii="Century Gothic" w:hAnsi="Century Gothic"/>
          <w:sz w:val="22"/>
          <w:szCs w:val="22"/>
        </w:rPr>
        <w:t>Monday t</w:t>
      </w:r>
      <w:r w:rsidR="00DF61BA" w:rsidRPr="00D03473">
        <w:rPr>
          <w:rFonts w:ascii="Century Gothic" w:hAnsi="Century Gothic"/>
          <w:sz w:val="22"/>
          <w:szCs w:val="22"/>
        </w:rPr>
        <w:t>o Friday: 7.30am – 5.30pm</w:t>
      </w:r>
    </w:p>
    <w:p w:rsidR="002463C0" w:rsidRPr="00D03473" w:rsidRDefault="002463C0" w:rsidP="00CB0981">
      <w:pPr>
        <w:pStyle w:val="BodyText"/>
        <w:rPr>
          <w:rFonts w:ascii="Century Gothic" w:hAnsi="Century Gothic"/>
          <w:sz w:val="22"/>
          <w:szCs w:val="22"/>
        </w:rPr>
      </w:pPr>
      <w:r w:rsidRPr="00D03473">
        <w:rPr>
          <w:rFonts w:ascii="Century Gothic" w:hAnsi="Century Gothic"/>
          <w:sz w:val="22"/>
          <w:szCs w:val="22"/>
        </w:rPr>
        <w:t>The centre is closed on Public Holidays and for a short time over the Christmas period.</w:t>
      </w:r>
    </w:p>
    <w:p w:rsidR="002463C0" w:rsidRPr="00D03473" w:rsidRDefault="002463C0" w:rsidP="00CB0981">
      <w:pPr>
        <w:pStyle w:val="BodyText"/>
        <w:rPr>
          <w:rFonts w:ascii="Century Gothic" w:hAnsi="Century Gothic"/>
          <w:sz w:val="22"/>
          <w:szCs w:val="22"/>
        </w:rPr>
      </w:pPr>
    </w:p>
    <w:p w:rsidR="00CC23AA" w:rsidRPr="00D03473" w:rsidRDefault="0047692C" w:rsidP="00CB0981">
      <w:pPr>
        <w:pStyle w:val="BodyText"/>
        <w:rPr>
          <w:rFonts w:ascii="Century Gothic" w:hAnsi="Century Gothic"/>
          <w:sz w:val="22"/>
          <w:szCs w:val="22"/>
        </w:rPr>
      </w:pPr>
      <w:r w:rsidRPr="00D03473">
        <w:rPr>
          <w:rFonts w:ascii="Century Gothic" w:hAnsi="Century Gothic"/>
          <w:sz w:val="22"/>
          <w:szCs w:val="22"/>
        </w:rPr>
        <w:t xml:space="preserve">Please be aware that </w:t>
      </w:r>
      <w:r w:rsidR="002463C0" w:rsidRPr="00D03473">
        <w:rPr>
          <w:rFonts w:ascii="Century Gothic" w:hAnsi="Century Gothic"/>
          <w:sz w:val="22"/>
          <w:szCs w:val="22"/>
        </w:rPr>
        <w:t xml:space="preserve">Little Learners Long Day Care &amp; Pre </w:t>
      </w:r>
      <w:r w:rsidR="00DF61BA" w:rsidRPr="00D03473">
        <w:rPr>
          <w:rFonts w:ascii="Century Gothic" w:hAnsi="Century Gothic"/>
          <w:sz w:val="22"/>
          <w:szCs w:val="22"/>
        </w:rPr>
        <w:t xml:space="preserve">School premises are </w:t>
      </w:r>
      <w:r w:rsidR="00AE7D02" w:rsidRPr="00D03473">
        <w:rPr>
          <w:rFonts w:ascii="Century Gothic" w:hAnsi="Century Gothic"/>
          <w:sz w:val="22"/>
          <w:szCs w:val="22"/>
        </w:rPr>
        <w:t xml:space="preserve">only </w:t>
      </w:r>
      <w:r w:rsidR="00DF61BA" w:rsidRPr="00D03473">
        <w:rPr>
          <w:rFonts w:ascii="Century Gothic" w:hAnsi="Century Gothic"/>
          <w:sz w:val="22"/>
          <w:szCs w:val="22"/>
        </w:rPr>
        <w:t xml:space="preserve">licensed and insured to operate </w:t>
      </w:r>
      <w:r w:rsidR="002463C0" w:rsidRPr="00D03473">
        <w:rPr>
          <w:rFonts w:ascii="Century Gothic" w:hAnsi="Century Gothic"/>
          <w:sz w:val="22"/>
          <w:szCs w:val="22"/>
        </w:rPr>
        <w:t>betwee</w:t>
      </w:r>
      <w:r w:rsidR="00DF61BA" w:rsidRPr="00D03473">
        <w:rPr>
          <w:rFonts w:ascii="Century Gothic" w:hAnsi="Century Gothic"/>
          <w:sz w:val="22"/>
          <w:szCs w:val="22"/>
        </w:rPr>
        <w:t xml:space="preserve">n the hours 7.30am to 5.30pm. </w:t>
      </w:r>
      <w:r w:rsidR="002463C0" w:rsidRPr="00D03473">
        <w:rPr>
          <w:rFonts w:ascii="Century Gothic" w:hAnsi="Century Gothic"/>
          <w:sz w:val="22"/>
          <w:szCs w:val="22"/>
        </w:rPr>
        <w:t xml:space="preserve">This means we are unable to operate or open </w:t>
      </w:r>
      <w:r w:rsidR="007C046E">
        <w:rPr>
          <w:rFonts w:ascii="Century Gothic" w:hAnsi="Century Gothic"/>
          <w:sz w:val="22"/>
          <w:szCs w:val="22"/>
        </w:rPr>
        <w:t xml:space="preserve">our </w:t>
      </w:r>
      <w:r w:rsidR="002463C0" w:rsidRPr="00D03473">
        <w:rPr>
          <w:rFonts w:ascii="Century Gothic" w:hAnsi="Century Gothic"/>
          <w:sz w:val="22"/>
          <w:szCs w:val="22"/>
        </w:rPr>
        <w:t xml:space="preserve">doors before 7.30am and are not permitted to be operating after 5.30pm.  This is as per </w:t>
      </w:r>
      <w:r w:rsidR="00B25454" w:rsidRPr="00D03473">
        <w:rPr>
          <w:rFonts w:ascii="Century Gothic" w:hAnsi="Century Gothic"/>
          <w:sz w:val="22"/>
          <w:szCs w:val="22"/>
        </w:rPr>
        <w:t xml:space="preserve">the </w:t>
      </w:r>
      <w:r w:rsidR="00B25454" w:rsidRPr="00747ED1">
        <w:rPr>
          <w:rFonts w:ascii="Century Gothic" w:hAnsi="Century Gothic"/>
          <w:i/>
          <w:sz w:val="22"/>
          <w:szCs w:val="22"/>
        </w:rPr>
        <w:t>Education and Care Se</w:t>
      </w:r>
      <w:r w:rsidR="00DF61BA" w:rsidRPr="00747ED1">
        <w:rPr>
          <w:rFonts w:ascii="Century Gothic" w:hAnsi="Century Gothic"/>
          <w:i/>
          <w:sz w:val="22"/>
          <w:szCs w:val="22"/>
        </w:rPr>
        <w:t>rvices National Regulations 2014.</w:t>
      </w:r>
    </w:p>
    <w:p w:rsidR="00CC23AA" w:rsidRPr="00D03473" w:rsidRDefault="00CC23AA" w:rsidP="00CB0981">
      <w:pPr>
        <w:pStyle w:val="BodyText"/>
        <w:rPr>
          <w:rFonts w:ascii="Century Gothic" w:hAnsi="Century Gothic"/>
          <w:sz w:val="22"/>
          <w:szCs w:val="22"/>
        </w:rPr>
      </w:pPr>
    </w:p>
    <w:p w:rsidR="00CC23AA" w:rsidRPr="00D03473" w:rsidRDefault="00CC23AA" w:rsidP="00CB0981">
      <w:pPr>
        <w:pStyle w:val="BodyText"/>
        <w:rPr>
          <w:rFonts w:ascii="Century Gothic" w:hAnsi="Century Gothic"/>
          <w:sz w:val="22"/>
          <w:szCs w:val="22"/>
        </w:rPr>
      </w:pPr>
      <w:r w:rsidRPr="00D03473">
        <w:rPr>
          <w:rFonts w:ascii="Century Gothic" w:hAnsi="Century Gothic"/>
          <w:sz w:val="22"/>
          <w:szCs w:val="22"/>
        </w:rPr>
        <w:t>It is also important to remember that all children are to be collected before closing time to enable the centre to close at 5.30pm. If you are a family who requires extended hours it is advisable to be here at 5.20pm, this allows you plenty of time to collect your child, sign them out and pick up any personal belongings. We expect that all children will be collected by that time. All children picked up after 5.30pm will have their account charged with</w:t>
      </w:r>
      <w:r w:rsidR="00A83336" w:rsidRPr="00D03473">
        <w:rPr>
          <w:rFonts w:ascii="Century Gothic" w:hAnsi="Century Gothic"/>
          <w:sz w:val="22"/>
          <w:szCs w:val="22"/>
        </w:rPr>
        <w:t xml:space="preserve"> a late fee.  The late fee of $5.00 per minute after 5.30pm (</w:t>
      </w:r>
      <w:r w:rsidRPr="00D03473">
        <w:rPr>
          <w:rFonts w:ascii="Century Gothic" w:hAnsi="Century Gothic"/>
          <w:sz w:val="22"/>
          <w:szCs w:val="22"/>
        </w:rPr>
        <w:t>closing time)</w:t>
      </w:r>
      <w:r w:rsidR="00A83336" w:rsidRPr="00D03473">
        <w:rPr>
          <w:rFonts w:ascii="Century Gothic" w:hAnsi="Century Gothic"/>
          <w:sz w:val="22"/>
          <w:szCs w:val="22"/>
        </w:rPr>
        <w:t xml:space="preserve"> is charged</w:t>
      </w:r>
      <w:r w:rsidRPr="00D03473">
        <w:rPr>
          <w:rFonts w:ascii="Century Gothic" w:hAnsi="Century Gothic"/>
          <w:sz w:val="22"/>
          <w:szCs w:val="22"/>
        </w:rPr>
        <w:t xml:space="preserve">. Please refer to our </w:t>
      </w:r>
      <w:r w:rsidRPr="00747ED1">
        <w:rPr>
          <w:rFonts w:ascii="Century Gothic" w:hAnsi="Century Gothic"/>
          <w:i/>
          <w:sz w:val="22"/>
          <w:szCs w:val="22"/>
        </w:rPr>
        <w:t>Fees Policy</w:t>
      </w:r>
      <w:r w:rsidRPr="00D03473">
        <w:rPr>
          <w:rFonts w:ascii="Century Gothic" w:hAnsi="Century Gothic"/>
          <w:sz w:val="22"/>
          <w:szCs w:val="22"/>
        </w:rPr>
        <w:t>.</w:t>
      </w:r>
    </w:p>
    <w:p w:rsidR="00CC23AA" w:rsidRPr="00D03473" w:rsidRDefault="00CC23AA" w:rsidP="00CB0981">
      <w:pPr>
        <w:pStyle w:val="BodyText"/>
        <w:rPr>
          <w:rFonts w:ascii="Century Gothic" w:hAnsi="Century Gothic"/>
          <w:sz w:val="22"/>
          <w:szCs w:val="22"/>
        </w:rPr>
      </w:pPr>
    </w:p>
    <w:p w:rsidR="00CC23AA" w:rsidRPr="00D03473" w:rsidRDefault="00CC23AA" w:rsidP="00CB0981">
      <w:pPr>
        <w:pStyle w:val="BodyText"/>
        <w:rPr>
          <w:rFonts w:ascii="Century Gothic" w:hAnsi="Century Gothic"/>
          <w:sz w:val="22"/>
          <w:szCs w:val="22"/>
        </w:rPr>
      </w:pPr>
      <w:r w:rsidRPr="00D03473">
        <w:rPr>
          <w:rFonts w:ascii="Century Gothic" w:hAnsi="Century Gothic"/>
          <w:sz w:val="22"/>
          <w:szCs w:val="22"/>
        </w:rPr>
        <w:t xml:space="preserve">If any emergency delays you and you are going to be late picking up your child, please call the Centre before the closing time. We understand that due to unforeseen circumstances you may be unable to contact the centre and this will be taken into consideration when you tell us of the emergency situation. </w:t>
      </w:r>
      <w:r w:rsidR="00787506">
        <w:rPr>
          <w:rFonts w:ascii="Century Gothic" w:hAnsi="Century Gothic"/>
          <w:sz w:val="22"/>
          <w:szCs w:val="22"/>
        </w:rPr>
        <w:t>(We suggest that you carry the c</w:t>
      </w:r>
      <w:r w:rsidRPr="00D03473">
        <w:rPr>
          <w:rFonts w:ascii="Century Gothic" w:hAnsi="Century Gothic"/>
          <w:sz w:val="22"/>
          <w:szCs w:val="22"/>
        </w:rPr>
        <w:t>entre’s number with you at all times)</w:t>
      </w:r>
    </w:p>
    <w:p w:rsidR="00113C00" w:rsidRPr="00D03473" w:rsidRDefault="00113C00" w:rsidP="00CB0981">
      <w:pPr>
        <w:pStyle w:val="BodyText"/>
        <w:rPr>
          <w:rFonts w:ascii="Century Gothic" w:hAnsi="Century Gothic"/>
          <w:b/>
          <w:sz w:val="22"/>
          <w:szCs w:val="22"/>
        </w:rPr>
      </w:pPr>
      <w:r w:rsidRPr="00D03473">
        <w:rPr>
          <w:rFonts w:ascii="Century Gothic" w:hAnsi="Century Gothic"/>
          <w:b/>
          <w:sz w:val="22"/>
          <w:szCs w:val="22"/>
        </w:rPr>
        <w:t xml:space="preserve"> </w:t>
      </w:r>
    </w:p>
    <w:p w:rsidR="00CC23AA" w:rsidRPr="00D03473" w:rsidRDefault="00CC23AA" w:rsidP="00CB0981">
      <w:pPr>
        <w:pStyle w:val="BodyText"/>
        <w:rPr>
          <w:rFonts w:ascii="Century Gothic" w:hAnsi="Century Gothic"/>
          <w:b/>
          <w:sz w:val="22"/>
          <w:szCs w:val="22"/>
        </w:rPr>
      </w:pPr>
    </w:p>
    <w:p w:rsidR="00113C00" w:rsidRPr="00A57347" w:rsidRDefault="00FE3ACF" w:rsidP="00EC3818">
      <w:pPr>
        <w:pStyle w:val="BodyText"/>
        <w:rPr>
          <w:rFonts w:ascii="Century Gothic" w:hAnsi="Century Gothic"/>
          <w:b/>
          <w:sz w:val="22"/>
          <w:szCs w:val="22"/>
          <w:u w:val="single"/>
        </w:rPr>
      </w:pPr>
      <w:r w:rsidRPr="00A57347">
        <w:rPr>
          <w:rFonts w:ascii="Century Gothic" w:hAnsi="Century Gothic"/>
          <w:b/>
          <w:sz w:val="22"/>
          <w:szCs w:val="22"/>
          <w:u w:val="single"/>
        </w:rPr>
        <w:t xml:space="preserve">Arrival and departure </w:t>
      </w:r>
    </w:p>
    <w:p w:rsidR="00CC23AA" w:rsidRPr="00A57347" w:rsidRDefault="00CC23AA" w:rsidP="00EC3818">
      <w:pPr>
        <w:pStyle w:val="BodyText"/>
        <w:rPr>
          <w:rFonts w:ascii="Century Gothic" w:hAnsi="Century Gothic"/>
          <w:b/>
          <w:sz w:val="22"/>
          <w:szCs w:val="22"/>
        </w:rPr>
      </w:pPr>
    </w:p>
    <w:p w:rsidR="00EC3818" w:rsidRPr="00A57347" w:rsidRDefault="005131C1" w:rsidP="00A57347">
      <w:pPr>
        <w:pStyle w:val="BodyText"/>
        <w:rPr>
          <w:rFonts w:ascii="Century Gothic" w:eastAsia="Calibri" w:hAnsi="Century Gothic" w:cs="Calibri"/>
          <w:b/>
          <w:noProof/>
          <w:sz w:val="22"/>
          <w:szCs w:val="22"/>
        </w:rPr>
      </w:pPr>
      <w:r w:rsidRPr="00A57347">
        <w:rPr>
          <w:rFonts w:ascii="Century Gothic" w:hAnsi="Century Gothic"/>
          <w:sz w:val="22"/>
          <w:szCs w:val="22"/>
        </w:rPr>
        <w:t xml:space="preserve">The following has been taken from our </w:t>
      </w:r>
      <w:r w:rsidRPr="00A57347">
        <w:rPr>
          <w:rFonts w:ascii="Century Gothic" w:hAnsi="Century Gothic"/>
          <w:i/>
          <w:sz w:val="22"/>
          <w:szCs w:val="22"/>
        </w:rPr>
        <w:t>Delivery and Collection Policy.</w:t>
      </w:r>
      <w:r w:rsidR="00A57347" w:rsidRPr="00A57347">
        <w:rPr>
          <w:rFonts w:ascii="Century Gothic" w:hAnsi="Century Gothic"/>
          <w:i/>
          <w:sz w:val="22"/>
          <w:szCs w:val="22"/>
        </w:rPr>
        <w:t xml:space="preserve"> </w:t>
      </w:r>
      <w:r w:rsidR="00113C00" w:rsidRPr="00A57347">
        <w:rPr>
          <w:rFonts w:ascii="Century Gothic" w:eastAsia="Calibri" w:hAnsi="Century Gothic" w:cs="Calibri"/>
          <w:sz w:val="22"/>
          <w:szCs w:val="22"/>
          <w:lang w:eastAsia="en-US"/>
        </w:rPr>
        <w:t>The Nominated Supervisor, educators, staff and volunteers will adhere to the following procedure at all times to ensure the safety of children.</w:t>
      </w:r>
      <w:r w:rsidR="00741476" w:rsidRPr="00A57347">
        <w:rPr>
          <w:rFonts w:ascii="Century Gothic" w:eastAsia="Calibri" w:hAnsi="Century Gothic" w:cs="Calibri"/>
          <w:b/>
          <w:noProof/>
          <w:sz w:val="22"/>
          <w:szCs w:val="22"/>
        </w:rPr>
        <w:t xml:space="preserve"> </w:t>
      </w:r>
    </w:p>
    <w:p w:rsidR="00A57347" w:rsidRPr="00A57347" w:rsidRDefault="00A57347" w:rsidP="00A57347">
      <w:pPr>
        <w:pStyle w:val="BodyText"/>
        <w:rPr>
          <w:rFonts w:ascii="Century Gothic" w:hAnsi="Century Gothic"/>
          <w:sz w:val="22"/>
          <w:szCs w:val="22"/>
        </w:rPr>
      </w:pPr>
    </w:p>
    <w:p w:rsidR="00EC3818" w:rsidRPr="00D03473" w:rsidRDefault="00EC3818" w:rsidP="00EC3818">
      <w:pPr>
        <w:spacing w:line="240" w:lineRule="auto"/>
        <w:rPr>
          <w:rFonts w:ascii="Century Gothic" w:eastAsia="Calibri" w:hAnsi="Century Gothic" w:cs="Calibri"/>
          <w:b/>
          <w:lang w:eastAsia="en-US"/>
        </w:rPr>
      </w:pPr>
      <w:r w:rsidRPr="00D03473">
        <w:rPr>
          <w:rFonts w:ascii="Century Gothic" w:eastAsia="Calibri" w:hAnsi="Century Gothic" w:cs="Calibri"/>
          <w:b/>
          <w:lang w:eastAsia="en-US"/>
        </w:rPr>
        <w:t>Arrival:</w:t>
      </w:r>
    </w:p>
    <w:p w:rsidR="00EC3818" w:rsidRPr="00EC3818" w:rsidRDefault="00EC3818" w:rsidP="00EC3818">
      <w:pPr>
        <w:widowControl w:val="0"/>
        <w:numPr>
          <w:ilvl w:val="0"/>
          <w:numId w:val="45"/>
        </w:numPr>
        <w:spacing w:after="0" w:line="240" w:lineRule="auto"/>
        <w:ind w:right="-58"/>
        <w:rPr>
          <w:rFonts w:ascii="Century Gothic" w:eastAsia="Calibri" w:hAnsi="Century Gothic" w:cs="Calibri"/>
          <w:b/>
          <w:bCs/>
          <w:lang w:eastAsia="en-US"/>
        </w:rPr>
      </w:pPr>
      <w:r w:rsidRPr="00EC3818">
        <w:rPr>
          <w:rFonts w:ascii="Century Gothic" w:eastAsia="Calibri" w:hAnsi="Century Gothic" w:cs="Calibri"/>
          <w:lang w:eastAsia="en-US"/>
        </w:rPr>
        <w:t xml:space="preserve">All children must be signed </w:t>
      </w:r>
      <w:r w:rsidRPr="00EC3818">
        <w:rPr>
          <w:rFonts w:ascii="Century Gothic" w:eastAsia="Calibri" w:hAnsi="Century Gothic" w:cs="Calibri"/>
          <w:bCs/>
          <w:lang w:eastAsia="en-US"/>
        </w:rPr>
        <w:t>in</w:t>
      </w:r>
      <w:r w:rsidRPr="00EC3818">
        <w:rPr>
          <w:rFonts w:ascii="Century Gothic" w:eastAsia="Calibri" w:hAnsi="Century Gothic" w:cs="Calibri"/>
          <w:b/>
          <w:bCs/>
          <w:lang w:eastAsia="en-US"/>
        </w:rPr>
        <w:t xml:space="preserve"> </w:t>
      </w:r>
      <w:r w:rsidRPr="00EC3818">
        <w:rPr>
          <w:rFonts w:ascii="Century Gothic" w:eastAsia="Calibri" w:hAnsi="Century Gothic" w:cs="Calibri"/>
          <w:lang w:eastAsia="en-US"/>
        </w:rPr>
        <w:t xml:space="preserve">by their parent or person who delivers the child to </w:t>
      </w:r>
      <w:r w:rsidRPr="00D03473">
        <w:rPr>
          <w:rFonts w:ascii="Century Gothic" w:hAnsi="Century Gothic"/>
          <w:noProof/>
        </w:rPr>
        <w:drawing>
          <wp:anchor distT="0" distB="0" distL="114300" distR="114300" simplePos="0" relativeHeight="251675136" behindDoc="1" locked="0" layoutInCell="1" allowOverlap="1" wp14:anchorId="00642A2E" wp14:editId="1DB2D2B2">
            <wp:simplePos x="0" y="0"/>
            <wp:positionH relativeFrom="column">
              <wp:posOffset>4003675</wp:posOffset>
            </wp:positionH>
            <wp:positionV relativeFrom="paragraph">
              <wp:posOffset>179070</wp:posOffset>
            </wp:positionV>
            <wp:extent cx="2223770" cy="1876425"/>
            <wp:effectExtent l="0" t="0" r="5080" b="9525"/>
            <wp:wrapTight wrapText="bothSides">
              <wp:wrapPolygon edited="0">
                <wp:start x="0" y="0"/>
                <wp:lineTo x="0" y="21490"/>
                <wp:lineTo x="21464" y="21490"/>
                <wp:lineTo x="21464"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orning-clipart-5-free-summer-clipart-illustration-of-a-happy-smiling-sun.jpg"/>
                    <pic:cNvPicPr/>
                  </pic:nvPicPr>
                  <pic:blipFill>
                    <a:blip r:embed="rId12">
                      <a:extLst>
                        <a:ext uri="{28A0092B-C50C-407E-A947-70E740481C1C}">
                          <a14:useLocalDpi xmlns:a14="http://schemas.microsoft.com/office/drawing/2010/main" val="0"/>
                        </a:ext>
                      </a:extLst>
                    </a:blip>
                    <a:stretch>
                      <a:fillRect/>
                    </a:stretch>
                  </pic:blipFill>
                  <pic:spPr>
                    <a:xfrm>
                      <a:off x="0" y="0"/>
                      <a:ext cx="2223770" cy="1876425"/>
                    </a:xfrm>
                    <a:prstGeom prst="rect">
                      <a:avLst/>
                    </a:prstGeom>
                  </pic:spPr>
                </pic:pic>
              </a:graphicData>
            </a:graphic>
            <wp14:sizeRelH relativeFrom="page">
              <wp14:pctWidth>0</wp14:pctWidth>
            </wp14:sizeRelH>
            <wp14:sizeRelV relativeFrom="page">
              <wp14:pctHeight>0</wp14:pctHeight>
            </wp14:sizeRelV>
          </wp:anchor>
        </w:drawing>
      </w:r>
      <w:r w:rsidRPr="00EC3818">
        <w:rPr>
          <w:rFonts w:ascii="Century Gothic" w:eastAsia="Calibri" w:hAnsi="Century Gothic" w:cs="Calibri"/>
          <w:lang w:eastAsia="en-US"/>
        </w:rPr>
        <w:t xml:space="preserve">our service. If the parent or other person forgets to sign the child in they will be signed in by the nominated supervisor or an educator. </w:t>
      </w:r>
    </w:p>
    <w:p w:rsidR="00EC3818" w:rsidRPr="00EC3818" w:rsidRDefault="00EC3818" w:rsidP="00EC3818">
      <w:pPr>
        <w:widowControl w:val="0"/>
        <w:numPr>
          <w:ilvl w:val="0"/>
          <w:numId w:val="45"/>
        </w:numPr>
        <w:spacing w:after="0" w:line="240" w:lineRule="auto"/>
        <w:ind w:right="-58"/>
        <w:rPr>
          <w:rFonts w:ascii="Century Gothic" w:eastAsia="Calibri" w:hAnsi="Century Gothic" w:cs="Calibri"/>
          <w:b/>
          <w:bCs/>
          <w:lang w:eastAsia="en-US"/>
        </w:rPr>
      </w:pPr>
      <w:r w:rsidRPr="00EC3818">
        <w:rPr>
          <w:rFonts w:ascii="Century Gothic" w:eastAsia="Calibri" w:hAnsi="Century Gothic" w:cs="Calibri"/>
          <w:bCs/>
          <w:lang w:eastAsia="en-US"/>
        </w:rPr>
        <w:t>An educator will greet and receive each child to ensure the child is cared for at all times.</w:t>
      </w:r>
    </w:p>
    <w:p w:rsidR="00EC3818" w:rsidRPr="00EC3818" w:rsidRDefault="00B622CF" w:rsidP="00EC3818">
      <w:pPr>
        <w:widowControl w:val="0"/>
        <w:numPr>
          <w:ilvl w:val="0"/>
          <w:numId w:val="45"/>
        </w:numPr>
        <w:tabs>
          <w:tab w:val="left" w:pos="112"/>
        </w:tabs>
        <w:spacing w:after="0" w:line="240" w:lineRule="auto"/>
        <w:ind w:right="-58"/>
        <w:rPr>
          <w:rFonts w:ascii="Century Gothic" w:eastAsia="Calibri" w:hAnsi="Century Gothic" w:cs="Calibri"/>
          <w:lang w:eastAsia="en-US"/>
        </w:rPr>
      </w:pPr>
      <w:r>
        <w:rPr>
          <w:rFonts w:ascii="Century Gothic" w:eastAsia="Calibri" w:hAnsi="Century Gothic" w:cs="Calibri"/>
          <w:lang w:eastAsia="en-US"/>
        </w:rPr>
        <w:t xml:space="preserve">    </w:t>
      </w:r>
      <w:r w:rsidR="00EC3818" w:rsidRPr="00EC3818">
        <w:rPr>
          <w:rFonts w:ascii="Century Gothic" w:eastAsia="Calibri" w:hAnsi="Century Gothic" w:cs="Calibri"/>
          <w:lang w:eastAsia="en-US"/>
        </w:rPr>
        <w:t>A locker or shelf space will be made available to children and their families. A sign is posted above the lockers nominating a symbol for each child or alternatively in the preschool rooms children use their name t</w:t>
      </w:r>
      <w:r>
        <w:rPr>
          <w:rFonts w:ascii="Century Gothic" w:eastAsia="Calibri" w:hAnsi="Century Gothic" w:cs="Calibri"/>
          <w:lang w:eastAsia="en-US"/>
        </w:rPr>
        <w:t>ags to choose their own lockers.</w:t>
      </w:r>
    </w:p>
    <w:p w:rsidR="00EC3818" w:rsidRPr="00D03473" w:rsidRDefault="00EC3818" w:rsidP="00EC3818">
      <w:pPr>
        <w:spacing w:line="240" w:lineRule="auto"/>
        <w:rPr>
          <w:rFonts w:ascii="Century Gothic" w:eastAsia="Calibri" w:hAnsi="Century Gothic" w:cs="Calibri"/>
          <w:b/>
          <w:lang w:eastAsia="en-US"/>
        </w:rPr>
      </w:pPr>
    </w:p>
    <w:p w:rsidR="00EC3818" w:rsidRPr="00EC3818" w:rsidRDefault="00EC3818" w:rsidP="00EC3818">
      <w:pPr>
        <w:spacing w:line="240" w:lineRule="auto"/>
        <w:rPr>
          <w:rFonts w:ascii="Century Gothic" w:eastAsia="Calibri" w:hAnsi="Century Gothic" w:cs="Calibri"/>
          <w:b/>
          <w:lang w:eastAsia="en-US"/>
        </w:rPr>
      </w:pPr>
      <w:r w:rsidRPr="00EC3818">
        <w:rPr>
          <w:rFonts w:ascii="Century Gothic" w:eastAsia="Calibri" w:hAnsi="Century Gothic" w:cs="Calibri"/>
          <w:b/>
          <w:lang w:eastAsia="en-US"/>
        </w:rPr>
        <w:t>Departure:</w:t>
      </w:r>
    </w:p>
    <w:p w:rsidR="00EC3818" w:rsidRPr="00EC3818" w:rsidRDefault="00EC3818" w:rsidP="00EC3818">
      <w:pPr>
        <w:widowControl w:val="0"/>
        <w:numPr>
          <w:ilvl w:val="0"/>
          <w:numId w:val="30"/>
        </w:numPr>
        <w:spacing w:after="0" w:line="240" w:lineRule="auto"/>
        <w:ind w:right="-58"/>
        <w:rPr>
          <w:rFonts w:ascii="Century Gothic" w:eastAsia="Calibri" w:hAnsi="Century Gothic" w:cs="Calibri"/>
          <w:b/>
          <w:bCs/>
          <w:lang w:eastAsia="en-US"/>
        </w:rPr>
      </w:pPr>
      <w:r w:rsidRPr="00EC3818">
        <w:rPr>
          <w:rFonts w:ascii="Century Gothic" w:eastAsia="Calibri" w:hAnsi="Century Gothic" w:cs="Calibri"/>
          <w:lang w:eastAsia="en-US"/>
        </w:rPr>
        <w:t xml:space="preserve">All children must be signed </w:t>
      </w:r>
      <w:r w:rsidRPr="00EC3818">
        <w:rPr>
          <w:rFonts w:ascii="Century Gothic" w:eastAsia="Calibri" w:hAnsi="Century Gothic" w:cs="Calibri"/>
          <w:bCs/>
          <w:lang w:eastAsia="en-US"/>
        </w:rPr>
        <w:t>out</w:t>
      </w:r>
      <w:r w:rsidRPr="00EC3818">
        <w:rPr>
          <w:rFonts w:ascii="Century Gothic" w:eastAsia="Calibri" w:hAnsi="Century Gothic" w:cs="Calibri"/>
          <w:b/>
          <w:bCs/>
          <w:lang w:eastAsia="en-US"/>
        </w:rPr>
        <w:t xml:space="preserve"> </w:t>
      </w:r>
      <w:r w:rsidRPr="00EC3818">
        <w:rPr>
          <w:rFonts w:ascii="Century Gothic" w:eastAsia="Calibri" w:hAnsi="Century Gothic" w:cs="Calibri"/>
          <w:lang w:eastAsia="en-US"/>
        </w:rPr>
        <w:t xml:space="preserve">by their parent or person who collects the child from our service. If the parent or other person forgets to sign the child out they will be signed out by the nominated supervisor or an educator. </w:t>
      </w:r>
    </w:p>
    <w:p w:rsidR="00EC3818" w:rsidRPr="00EC3818" w:rsidRDefault="00F44985" w:rsidP="00EC3818">
      <w:pPr>
        <w:numPr>
          <w:ilvl w:val="0"/>
          <w:numId w:val="30"/>
        </w:numPr>
        <w:spacing w:after="0" w:line="240" w:lineRule="auto"/>
        <w:rPr>
          <w:rFonts w:ascii="Century Gothic" w:eastAsia="Calibri" w:hAnsi="Century Gothic" w:cs="Calibri"/>
          <w:lang w:eastAsia="en-US"/>
        </w:rPr>
      </w:pPr>
      <w:r w:rsidRPr="00D03473">
        <w:rPr>
          <w:rFonts w:ascii="Century Gothic" w:eastAsia="Calibri" w:hAnsi="Century Gothic" w:cs="Calibri"/>
          <w:noProof/>
        </w:rPr>
        <w:lastRenderedPageBreak/>
        <w:drawing>
          <wp:anchor distT="0" distB="0" distL="114300" distR="114300" simplePos="0" relativeHeight="251676160" behindDoc="1" locked="0" layoutInCell="1" allowOverlap="1" wp14:anchorId="7049C20A" wp14:editId="58A5FDE1">
            <wp:simplePos x="0" y="0"/>
            <wp:positionH relativeFrom="column">
              <wp:posOffset>4396105</wp:posOffset>
            </wp:positionH>
            <wp:positionV relativeFrom="paragraph">
              <wp:posOffset>-112395</wp:posOffset>
            </wp:positionV>
            <wp:extent cx="1252220" cy="2319655"/>
            <wp:effectExtent l="0" t="0" r="5080" b="4445"/>
            <wp:wrapTight wrapText="bothSides">
              <wp:wrapPolygon edited="0">
                <wp:start x="0" y="0"/>
                <wp:lineTo x="0" y="21464"/>
                <wp:lineTo x="21359" y="21464"/>
                <wp:lineTo x="21359"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nstock14795187.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52220" cy="2319655"/>
                    </a:xfrm>
                    <a:prstGeom prst="rect">
                      <a:avLst/>
                    </a:prstGeom>
                  </pic:spPr>
                </pic:pic>
              </a:graphicData>
            </a:graphic>
            <wp14:sizeRelH relativeFrom="page">
              <wp14:pctWidth>0</wp14:pctWidth>
            </wp14:sizeRelH>
            <wp14:sizeRelV relativeFrom="page">
              <wp14:pctHeight>0</wp14:pctHeight>
            </wp14:sizeRelV>
          </wp:anchor>
        </w:drawing>
      </w:r>
      <w:r w:rsidR="00EC3818" w:rsidRPr="00EC3818">
        <w:rPr>
          <w:rFonts w:ascii="Century Gothic" w:eastAsia="Calibri" w:hAnsi="Century Gothic" w:cs="Calibri"/>
          <w:lang w:eastAsia="en-US"/>
        </w:rPr>
        <w:t xml:space="preserve">Children can only be collected by a parent, an authorised nominee named on their enrolment record, or a person authorised by a parent or authorised nominee to collect the child. Children may leave the premises if a parent or authorised nominee provides written authorisation for the child to leave the premises, including authorisation to go on an excursion (please refer </w:t>
      </w:r>
      <w:r w:rsidR="007A2200">
        <w:rPr>
          <w:rFonts w:ascii="Century Gothic" w:eastAsia="Calibri" w:hAnsi="Century Gothic" w:cs="Calibri"/>
          <w:lang w:eastAsia="en-US"/>
        </w:rPr>
        <w:t xml:space="preserve">to our </w:t>
      </w:r>
      <w:r w:rsidR="00EC3818" w:rsidRPr="007A2200">
        <w:rPr>
          <w:rFonts w:ascii="Century Gothic" w:eastAsia="Calibri" w:hAnsi="Century Gothic" w:cs="Calibri"/>
          <w:i/>
          <w:lang w:eastAsia="en-US"/>
        </w:rPr>
        <w:t>Excursion Policy</w:t>
      </w:r>
      <w:r w:rsidR="00EC3818" w:rsidRPr="00EC3818">
        <w:rPr>
          <w:rFonts w:ascii="Century Gothic" w:eastAsia="Calibri" w:hAnsi="Century Gothic" w:cs="Calibri"/>
          <w:lang w:eastAsia="en-US"/>
        </w:rPr>
        <w:t>).</w:t>
      </w:r>
    </w:p>
    <w:p w:rsidR="00EC3818" w:rsidRPr="00EC3818" w:rsidRDefault="00EC3818" w:rsidP="00EC3818">
      <w:pPr>
        <w:numPr>
          <w:ilvl w:val="0"/>
          <w:numId w:val="30"/>
        </w:numPr>
        <w:spacing w:after="0" w:line="240" w:lineRule="auto"/>
        <w:rPr>
          <w:rFonts w:ascii="Century Gothic" w:eastAsia="Calibri" w:hAnsi="Century Gothic" w:cs="Calibri"/>
          <w:lang w:eastAsia="en-US"/>
        </w:rPr>
      </w:pPr>
      <w:r w:rsidRPr="00EC3818">
        <w:rPr>
          <w:rFonts w:ascii="Century Gothic" w:eastAsia="Calibri" w:hAnsi="Century Gothic" w:cs="Calibri"/>
          <w:lang w:eastAsia="en-US"/>
        </w:rPr>
        <w:t>No child will be released into the care of an unauthorised person. If the person becomes aggressive or violent and will not leave the premises the Nominated Supervisor or educator will:</w:t>
      </w:r>
    </w:p>
    <w:p w:rsidR="00EC3818" w:rsidRPr="00EC3818" w:rsidRDefault="00EC3818" w:rsidP="00EC3818">
      <w:pPr>
        <w:numPr>
          <w:ilvl w:val="1"/>
          <w:numId w:val="30"/>
        </w:numPr>
        <w:spacing w:after="0" w:line="240" w:lineRule="auto"/>
        <w:rPr>
          <w:rFonts w:ascii="Century Gothic" w:eastAsia="Calibri" w:hAnsi="Century Gothic" w:cs="Calibri"/>
          <w:lang w:eastAsia="en-US"/>
        </w:rPr>
      </w:pPr>
      <w:r w:rsidRPr="00EC3818">
        <w:rPr>
          <w:rFonts w:ascii="Century Gothic" w:eastAsia="Calibri" w:hAnsi="Century Gothic" w:cs="Calibri"/>
          <w:lang w:eastAsia="en-US"/>
        </w:rPr>
        <w:t>ensure the safety of all children and adults at the service, and implement lockdown procedures if required</w:t>
      </w:r>
    </w:p>
    <w:p w:rsidR="00EC3818" w:rsidRPr="00EC3818" w:rsidRDefault="00EC3818" w:rsidP="00EC3818">
      <w:pPr>
        <w:numPr>
          <w:ilvl w:val="1"/>
          <w:numId w:val="30"/>
        </w:numPr>
        <w:spacing w:after="0" w:line="240" w:lineRule="auto"/>
        <w:rPr>
          <w:rFonts w:ascii="Century Gothic" w:eastAsia="Calibri" w:hAnsi="Century Gothic" w:cs="Calibri"/>
          <w:lang w:eastAsia="en-US"/>
        </w:rPr>
      </w:pPr>
      <w:proofErr w:type="gramStart"/>
      <w:r w:rsidRPr="00EC3818">
        <w:rPr>
          <w:rFonts w:ascii="Century Gothic" w:eastAsia="Calibri" w:hAnsi="Century Gothic" w:cs="Calibri"/>
          <w:lang w:eastAsia="en-US"/>
        </w:rPr>
        <w:t>ring</w:t>
      </w:r>
      <w:proofErr w:type="gramEnd"/>
      <w:r w:rsidRPr="00EC3818">
        <w:rPr>
          <w:rFonts w:ascii="Century Gothic" w:eastAsia="Calibri" w:hAnsi="Century Gothic" w:cs="Calibri"/>
          <w:lang w:eastAsia="en-US"/>
        </w:rPr>
        <w:t xml:space="preserve"> the police on 000.</w:t>
      </w:r>
    </w:p>
    <w:p w:rsidR="00EC3818" w:rsidRPr="00EC3818" w:rsidRDefault="00170F9B" w:rsidP="00EC3818">
      <w:pPr>
        <w:widowControl w:val="0"/>
        <w:numPr>
          <w:ilvl w:val="0"/>
          <w:numId w:val="46"/>
        </w:numPr>
        <w:spacing w:after="0" w:line="240" w:lineRule="auto"/>
        <w:ind w:right="-58"/>
        <w:rPr>
          <w:rFonts w:ascii="Century Gothic" w:eastAsia="Calibri" w:hAnsi="Century Gothic" w:cs="Calibri"/>
          <w:b/>
          <w:bCs/>
          <w:lang w:eastAsia="en-US"/>
        </w:rPr>
      </w:pPr>
      <w:r>
        <w:rPr>
          <w:rFonts w:ascii="Century Gothic" w:eastAsia="Calibri" w:hAnsi="Century Gothic" w:cs="Calibri"/>
          <w:lang w:eastAsia="en-US"/>
        </w:rPr>
        <w:t>The Nominated Supervisor</w:t>
      </w:r>
      <w:r w:rsidR="00EC3818" w:rsidRPr="00EC3818">
        <w:rPr>
          <w:rFonts w:ascii="Century Gothic" w:eastAsia="Calibri" w:hAnsi="Century Gothic" w:cs="Calibri"/>
          <w:lang w:eastAsia="en-US"/>
        </w:rPr>
        <w:t xml:space="preserve"> will ensure that the authorised nominee pick-up list for each child is kept up to date. It is our policy that we do not allow anyone under the age of 16 to collect children.</w:t>
      </w:r>
    </w:p>
    <w:p w:rsidR="00EC3818" w:rsidRPr="00EC3818" w:rsidRDefault="00EC3818" w:rsidP="00EC3818">
      <w:pPr>
        <w:numPr>
          <w:ilvl w:val="0"/>
          <w:numId w:val="30"/>
        </w:numPr>
        <w:spacing w:after="0" w:line="240" w:lineRule="auto"/>
        <w:rPr>
          <w:rFonts w:ascii="Century Gothic" w:eastAsia="Calibri" w:hAnsi="Century Gothic" w:cs="Calibri"/>
          <w:lang w:eastAsia="en-US"/>
        </w:rPr>
      </w:pPr>
      <w:r w:rsidRPr="00EC3818">
        <w:rPr>
          <w:rFonts w:ascii="Century Gothic" w:eastAsia="Calibri" w:hAnsi="Century Gothic" w:cs="Calibri"/>
          <w:lang w:eastAsia="en-US"/>
        </w:rPr>
        <w:t>No child will be released into the care of anyone not known to educators. Parents must give prior notice where:</w:t>
      </w:r>
    </w:p>
    <w:p w:rsidR="00EC3818" w:rsidRPr="00EC3818" w:rsidRDefault="00EC3818" w:rsidP="00EC3818">
      <w:pPr>
        <w:numPr>
          <w:ilvl w:val="1"/>
          <w:numId w:val="30"/>
        </w:numPr>
        <w:spacing w:after="0" w:line="240" w:lineRule="auto"/>
        <w:contextualSpacing/>
        <w:rPr>
          <w:rFonts w:ascii="Century Gothic" w:eastAsia="Calibri" w:hAnsi="Century Gothic" w:cs="Calibri"/>
          <w:lang w:eastAsia="en-US"/>
        </w:rPr>
      </w:pPr>
      <w:r w:rsidRPr="00EC3818">
        <w:rPr>
          <w:rFonts w:ascii="Century Gothic" w:eastAsia="Calibri" w:hAnsi="Century Gothic" w:cs="Calibri"/>
          <w:lang w:eastAsia="en-US"/>
        </w:rPr>
        <w:t>the person collecting the child is someone other than those mentioned on the enrolment form (</w:t>
      </w:r>
      <w:r w:rsidR="00A5775A" w:rsidRPr="00EC3818">
        <w:rPr>
          <w:rFonts w:ascii="Century Gothic" w:eastAsia="Calibri" w:hAnsi="Century Gothic" w:cs="Calibri"/>
          <w:lang w:eastAsia="en-US"/>
        </w:rPr>
        <w:t>e.g.</w:t>
      </w:r>
      <w:r w:rsidRPr="00EC3818">
        <w:rPr>
          <w:rFonts w:ascii="Century Gothic" w:eastAsia="Calibri" w:hAnsi="Century Gothic" w:cs="Calibri"/>
          <w:lang w:eastAsia="en-US"/>
        </w:rPr>
        <w:t xml:space="preserve"> in an emergency) or </w:t>
      </w:r>
    </w:p>
    <w:p w:rsidR="00EC3818" w:rsidRPr="00EC3818" w:rsidRDefault="00EC3818" w:rsidP="00EC3818">
      <w:pPr>
        <w:numPr>
          <w:ilvl w:val="1"/>
          <w:numId w:val="30"/>
        </w:numPr>
        <w:spacing w:after="0" w:line="240" w:lineRule="auto"/>
        <w:contextualSpacing/>
        <w:rPr>
          <w:rFonts w:ascii="Century Gothic" w:eastAsia="Calibri" w:hAnsi="Century Gothic" w:cs="Calibri"/>
          <w:lang w:eastAsia="en-US"/>
        </w:rPr>
      </w:pPr>
      <w:proofErr w:type="gramStart"/>
      <w:r w:rsidRPr="00EC3818">
        <w:rPr>
          <w:rFonts w:ascii="Century Gothic" w:eastAsia="Calibri" w:hAnsi="Century Gothic" w:cs="Calibri"/>
          <w:lang w:eastAsia="en-US"/>
        </w:rPr>
        <w:t>there</w:t>
      </w:r>
      <w:proofErr w:type="gramEnd"/>
      <w:r w:rsidRPr="00EC3818">
        <w:rPr>
          <w:rFonts w:ascii="Century Gothic" w:eastAsia="Calibri" w:hAnsi="Century Gothic" w:cs="Calibri"/>
          <w:lang w:eastAsia="en-US"/>
        </w:rPr>
        <w:t xml:space="preserve"> is a variation in the persons picking up the child, including where the child is collected by an authorised nominee who is unknown to educators. </w:t>
      </w:r>
    </w:p>
    <w:p w:rsidR="00EC3818" w:rsidRPr="00EC3818" w:rsidRDefault="00EC3818" w:rsidP="00EC3818">
      <w:pPr>
        <w:spacing w:after="0" w:line="240" w:lineRule="auto"/>
        <w:ind w:left="360"/>
        <w:rPr>
          <w:rFonts w:ascii="Century Gothic" w:eastAsia="Calibri" w:hAnsi="Century Gothic" w:cs="Calibri"/>
          <w:lang w:eastAsia="en-US"/>
        </w:rPr>
      </w:pPr>
      <w:r w:rsidRPr="00EC3818">
        <w:rPr>
          <w:rFonts w:ascii="Century Gothic" w:eastAsia="Calibri" w:hAnsi="Century Gothic" w:cs="Calibri"/>
          <w:lang w:eastAsia="en-US"/>
        </w:rPr>
        <w:t xml:space="preserve">If educators do not know the person by appearance, the person must be able to produce some photo identification. If educators cannot verify the person’s identity they will be unable to release the child into that person’s care. </w:t>
      </w:r>
    </w:p>
    <w:p w:rsidR="00EC3818" w:rsidRPr="00EC3818" w:rsidRDefault="00EC3818" w:rsidP="00EC3818">
      <w:pPr>
        <w:numPr>
          <w:ilvl w:val="0"/>
          <w:numId w:val="30"/>
        </w:numPr>
        <w:spacing w:after="0" w:line="240" w:lineRule="auto"/>
        <w:rPr>
          <w:rFonts w:ascii="Century Gothic" w:eastAsia="Calibri" w:hAnsi="Century Gothic" w:cs="Calibri"/>
          <w:lang w:eastAsia="en-US"/>
        </w:rPr>
      </w:pPr>
      <w:r w:rsidRPr="00EC3818">
        <w:rPr>
          <w:rFonts w:ascii="Century Gothic" w:eastAsia="Calibri" w:hAnsi="Century Gothic" w:cs="Calibri"/>
          <w:lang w:eastAsia="en-US"/>
        </w:rPr>
        <w:t>If the person collecting the child appears to be intoxicated, or under the influence of drugs, and educators feel that the person is unfit to take responsibility for the child, educators will:</w:t>
      </w:r>
    </w:p>
    <w:p w:rsidR="00EC3818" w:rsidRPr="00EC3818" w:rsidRDefault="00EC3818" w:rsidP="00EC3818">
      <w:pPr>
        <w:numPr>
          <w:ilvl w:val="1"/>
          <w:numId w:val="30"/>
        </w:numPr>
        <w:spacing w:after="0" w:line="240" w:lineRule="auto"/>
        <w:rPr>
          <w:rFonts w:ascii="Century Gothic" w:eastAsia="Calibri" w:hAnsi="Century Gothic" w:cs="Calibri"/>
          <w:lang w:eastAsia="en-US"/>
        </w:rPr>
      </w:pPr>
      <w:r w:rsidRPr="00EC3818">
        <w:rPr>
          <w:rFonts w:ascii="Century Gothic" w:eastAsia="Calibri" w:hAnsi="Century Gothic" w:cs="Calibri"/>
          <w:lang w:eastAsia="en-US"/>
        </w:rPr>
        <w:t>discuss their concerns with the person, if possible without the child being present</w:t>
      </w:r>
    </w:p>
    <w:p w:rsidR="00EC3818" w:rsidRPr="00EC3818" w:rsidRDefault="00EC3818" w:rsidP="00EC3818">
      <w:pPr>
        <w:numPr>
          <w:ilvl w:val="1"/>
          <w:numId w:val="30"/>
        </w:numPr>
        <w:spacing w:after="0" w:line="240" w:lineRule="auto"/>
        <w:rPr>
          <w:rFonts w:ascii="Century Gothic" w:eastAsia="Calibri" w:hAnsi="Century Gothic" w:cs="Calibri"/>
          <w:lang w:eastAsia="en-US"/>
        </w:rPr>
      </w:pPr>
      <w:proofErr w:type="gramStart"/>
      <w:r w:rsidRPr="00EC3818">
        <w:rPr>
          <w:rFonts w:ascii="Century Gothic" w:eastAsia="Calibri" w:hAnsi="Century Gothic" w:cs="Calibri"/>
          <w:lang w:eastAsia="en-US"/>
        </w:rPr>
        <w:t>suggest</w:t>
      </w:r>
      <w:proofErr w:type="gramEnd"/>
      <w:r w:rsidRPr="00EC3818">
        <w:rPr>
          <w:rFonts w:ascii="Century Gothic" w:eastAsia="Calibri" w:hAnsi="Century Gothic" w:cs="Calibri"/>
          <w:lang w:eastAsia="en-US"/>
        </w:rPr>
        <w:t xml:space="preserve"> they contact another parent or authorised nominee to collect the child.</w:t>
      </w:r>
    </w:p>
    <w:p w:rsidR="00EC3818" w:rsidRPr="00EC3818" w:rsidRDefault="00EC3818" w:rsidP="00EC3818">
      <w:pPr>
        <w:numPr>
          <w:ilvl w:val="1"/>
          <w:numId w:val="30"/>
        </w:numPr>
        <w:spacing w:after="0" w:line="240" w:lineRule="auto"/>
        <w:rPr>
          <w:rFonts w:ascii="Century Gothic" w:eastAsia="Calibri" w:hAnsi="Century Gothic" w:cs="Calibri"/>
          <w:lang w:eastAsia="en-US"/>
        </w:rPr>
      </w:pPr>
      <w:r w:rsidRPr="00EC3818">
        <w:rPr>
          <w:rFonts w:ascii="Century Gothic" w:eastAsia="Calibri" w:hAnsi="Century Gothic" w:cs="Calibri"/>
          <w:lang w:eastAsia="en-US"/>
        </w:rPr>
        <w:t xml:space="preserve"> </w:t>
      </w:r>
      <w:proofErr w:type="gramStart"/>
      <w:r w:rsidRPr="00EC3818">
        <w:rPr>
          <w:rFonts w:ascii="Century Gothic" w:eastAsia="Calibri" w:hAnsi="Century Gothic" w:cs="Calibri"/>
          <w:lang w:eastAsia="en-US"/>
        </w:rPr>
        <w:t>educators</w:t>
      </w:r>
      <w:proofErr w:type="gramEnd"/>
      <w:r w:rsidRPr="00EC3818">
        <w:rPr>
          <w:rFonts w:ascii="Century Gothic" w:eastAsia="Calibri" w:hAnsi="Century Gothic" w:cs="Calibri"/>
          <w:lang w:eastAsia="en-US"/>
        </w:rPr>
        <w:t xml:space="preserve"> will inform the police of the circumstances, the person’s name and vehicle registration number if the person insists on taking the child. Educators cannot prevent an incapacitated parent from collecting a child, but must consider their obligations under the relevant child protection laws. </w:t>
      </w:r>
    </w:p>
    <w:p w:rsidR="00EC3818" w:rsidRPr="00EC3818" w:rsidRDefault="00EC3818" w:rsidP="00EC3818">
      <w:pPr>
        <w:numPr>
          <w:ilvl w:val="0"/>
          <w:numId w:val="30"/>
        </w:numPr>
        <w:spacing w:after="0" w:line="240" w:lineRule="auto"/>
        <w:contextualSpacing/>
        <w:rPr>
          <w:rFonts w:ascii="Century Gothic" w:eastAsia="Calibri" w:hAnsi="Century Gothic" w:cs="Calibri"/>
          <w:lang w:eastAsia="en-US"/>
        </w:rPr>
      </w:pPr>
      <w:r w:rsidRPr="00EC3818">
        <w:rPr>
          <w:rFonts w:ascii="Century Gothic" w:eastAsia="Calibri" w:hAnsi="Century Gothic" w:cs="Calibri"/>
          <w:lang w:eastAsia="en-US"/>
        </w:rPr>
        <w:t>If a child has not been collected by the time we are due to close the service,  the Nominated Supervisor will:</w:t>
      </w:r>
    </w:p>
    <w:p w:rsidR="00EC3818" w:rsidRPr="00EC3818" w:rsidRDefault="00EC3818" w:rsidP="00EC3818">
      <w:pPr>
        <w:numPr>
          <w:ilvl w:val="1"/>
          <w:numId w:val="30"/>
        </w:numPr>
        <w:spacing w:after="0" w:line="240" w:lineRule="auto"/>
        <w:contextualSpacing/>
        <w:rPr>
          <w:rFonts w:ascii="Century Gothic" w:eastAsia="Calibri" w:hAnsi="Century Gothic" w:cs="Calibri"/>
          <w:lang w:eastAsia="en-US"/>
        </w:rPr>
      </w:pPr>
      <w:proofErr w:type="gramStart"/>
      <w:r w:rsidRPr="00EC3818">
        <w:rPr>
          <w:rFonts w:ascii="Century Gothic" w:eastAsia="Calibri" w:hAnsi="Century Gothic" w:cs="Calibri"/>
          <w:lang w:eastAsia="en-US"/>
        </w:rPr>
        <w:t>attempt</w:t>
      </w:r>
      <w:proofErr w:type="gramEnd"/>
      <w:r w:rsidRPr="00EC3818">
        <w:rPr>
          <w:rFonts w:ascii="Century Gothic" w:eastAsia="Calibri" w:hAnsi="Century Gothic" w:cs="Calibri"/>
          <w:lang w:eastAsia="en-US"/>
        </w:rPr>
        <w:t xml:space="preserve"> to contact the parents or other authorised nominees. (Earlier attempts may have also been made to contact the parents and nominees) </w:t>
      </w:r>
    </w:p>
    <w:p w:rsidR="00EC3818" w:rsidRPr="00EC3818" w:rsidRDefault="00EC3818" w:rsidP="00EC3818">
      <w:pPr>
        <w:numPr>
          <w:ilvl w:val="1"/>
          <w:numId w:val="30"/>
        </w:numPr>
        <w:spacing w:after="0" w:line="240" w:lineRule="auto"/>
        <w:contextualSpacing/>
        <w:rPr>
          <w:rFonts w:ascii="Century Gothic" w:eastAsia="Calibri" w:hAnsi="Century Gothic" w:cs="Calibri"/>
          <w:lang w:eastAsia="en-US"/>
        </w:rPr>
      </w:pPr>
      <w:r w:rsidRPr="00EC3818">
        <w:rPr>
          <w:rFonts w:ascii="Century Gothic" w:eastAsia="Calibri" w:hAnsi="Century Gothic" w:cs="Calibri"/>
          <w:lang w:eastAsia="en-US"/>
        </w:rPr>
        <w:t>leave a voicemail or SMS message on the parent’s phone if they do not answer advising he or she will wait up to 30 minutes before ringing the police or Child Protection Hotline</w:t>
      </w:r>
    </w:p>
    <w:p w:rsidR="00EC3818" w:rsidRPr="00EC3818" w:rsidRDefault="00EC3818" w:rsidP="00EC3818">
      <w:pPr>
        <w:numPr>
          <w:ilvl w:val="1"/>
          <w:numId w:val="30"/>
        </w:numPr>
        <w:spacing w:after="0" w:line="240" w:lineRule="auto"/>
        <w:contextualSpacing/>
        <w:rPr>
          <w:rFonts w:ascii="Century Gothic" w:eastAsia="Calibri" w:hAnsi="Century Gothic" w:cs="Calibri"/>
          <w:lang w:eastAsia="en-US"/>
        </w:rPr>
      </w:pPr>
      <w:proofErr w:type="gramStart"/>
      <w:r w:rsidRPr="00EC3818">
        <w:rPr>
          <w:rFonts w:ascii="Century Gothic" w:eastAsia="Calibri" w:hAnsi="Century Gothic" w:cs="Calibri"/>
          <w:lang w:eastAsia="en-US"/>
        </w:rPr>
        <w:t>wait</w:t>
      </w:r>
      <w:proofErr w:type="gramEnd"/>
      <w:r w:rsidRPr="00EC3818">
        <w:rPr>
          <w:rFonts w:ascii="Century Gothic" w:eastAsia="Calibri" w:hAnsi="Century Gothic" w:cs="Calibri"/>
          <w:lang w:eastAsia="en-US"/>
        </w:rPr>
        <w:t xml:space="preserve"> for 30 minutes and, if the parents or authorised nominee has not arrived, ring the police or Child Protection Hotline for guidance on the appropriate action to take.</w:t>
      </w:r>
    </w:p>
    <w:p w:rsidR="00EC3818" w:rsidRPr="00EC3818" w:rsidRDefault="00EC3818" w:rsidP="00EC3818">
      <w:pPr>
        <w:numPr>
          <w:ilvl w:val="0"/>
          <w:numId w:val="30"/>
        </w:numPr>
        <w:spacing w:after="0" w:line="240" w:lineRule="auto"/>
        <w:rPr>
          <w:rFonts w:ascii="Century Gothic" w:eastAsia="Calibri" w:hAnsi="Century Gothic" w:cs="Calibri"/>
          <w:lang w:eastAsia="en-US"/>
        </w:rPr>
      </w:pPr>
      <w:r w:rsidRPr="00EC3818">
        <w:rPr>
          <w:rFonts w:ascii="Century Gothic" w:eastAsia="Calibri" w:hAnsi="Century Gothic" w:cs="Calibri"/>
          <w:lang w:eastAsia="en-US"/>
        </w:rPr>
        <w:t xml:space="preserve">At the end of each day educators will check all beds and the premises including outdoors and indoors to ensure that no child remains on the premises after the service closes (refer </w:t>
      </w:r>
      <w:r w:rsidR="00D12145">
        <w:rPr>
          <w:rFonts w:ascii="Century Gothic" w:eastAsia="Calibri" w:hAnsi="Century Gothic" w:cs="Calibri"/>
          <w:lang w:eastAsia="en-US"/>
        </w:rPr>
        <w:t xml:space="preserve">to our </w:t>
      </w:r>
      <w:r w:rsidRPr="00D12145">
        <w:rPr>
          <w:rFonts w:ascii="Century Gothic" w:eastAsia="Calibri" w:hAnsi="Century Gothic" w:cs="Calibri"/>
          <w:i/>
          <w:lang w:eastAsia="en-US"/>
        </w:rPr>
        <w:t xml:space="preserve">Lock </w:t>
      </w:r>
      <w:proofErr w:type="gramStart"/>
      <w:r w:rsidRPr="00D12145">
        <w:rPr>
          <w:rFonts w:ascii="Century Gothic" w:eastAsia="Calibri" w:hAnsi="Century Gothic" w:cs="Calibri"/>
          <w:i/>
          <w:lang w:eastAsia="en-US"/>
        </w:rPr>
        <w:t>Up</w:t>
      </w:r>
      <w:proofErr w:type="gramEnd"/>
      <w:r w:rsidRPr="00D12145">
        <w:rPr>
          <w:rFonts w:ascii="Century Gothic" w:eastAsia="Calibri" w:hAnsi="Century Gothic" w:cs="Calibri"/>
          <w:i/>
          <w:lang w:eastAsia="en-US"/>
        </w:rPr>
        <w:t xml:space="preserve"> Policy</w:t>
      </w:r>
      <w:r w:rsidRPr="00EC3818">
        <w:rPr>
          <w:rFonts w:ascii="Century Gothic" w:eastAsia="Calibri" w:hAnsi="Century Gothic" w:cs="Calibri"/>
          <w:lang w:eastAsia="en-US"/>
        </w:rPr>
        <w:t>).</w:t>
      </w:r>
    </w:p>
    <w:p w:rsidR="00EC3818" w:rsidRPr="00EC3818" w:rsidRDefault="00EC3818" w:rsidP="00EC3818">
      <w:pPr>
        <w:numPr>
          <w:ilvl w:val="0"/>
          <w:numId w:val="30"/>
        </w:numPr>
        <w:spacing w:after="0" w:line="240" w:lineRule="auto"/>
        <w:rPr>
          <w:rFonts w:ascii="Century Gothic" w:eastAsia="Calibri" w:hAnsi="Century Gothic" w:cs="Calibri"/>
          <w:lang w:eastAsia="en-US"/>
        </w:rPr>
      </w:pPr>
      <w:r w:rsidRPr="00EC3818">
        <w:rPr>
          <w:rFonts w:ascii="Century Gothic" w:eastAsia="Calibri" w:hAnsi="Century Gothic" w:cs="Calibri"/>
          <w:lang w:eastAsia="en-US"/>
        </w:rPr>
        <w:lastRenderedPageBreak/>
        <w:t xml:space="preserve">Children may leave the premises in the event of an emergency, including </w:t>
      </w:r>
      <w:proofErr w:type="gramStart"/>
      <w:r w:rsidRPr="00EC3818">
        <w:rPr>
          <w:rFonts w:ascii="Century Gothic" w:eastAsia="Calibri" w:hAnsi="Century Gothic" w:cs="Calibri"/>
          <w:lang w:eastAsia="en-US"/>
        </w:rPr>
        <w:t>medical</w:t>
      </w:r>
      <w:proofErr w:type="gramEnd"/>
      <w:r w:rsidRPr="00EC3818">
        <w:rPr>
          <w:rFonts w:ascii="Century Gothic" w:eastAsia="Calibri" w:hAnsi="Century Gothic" w:cs="Calibri"/>
          <w:lang w:eastAsia="en-US"/>
        </w:rPr>
        <w:t xml:space="preserve"> emergencies.</w:t>
      </w:r>
    </w:p>
    <w:p w:rsidR="00F44985" w:rsidRDefault="00EC3818" w:rsidP="00F44985">
      <w:pPr>
        <w:numPr>
          <w:ilvl w:val="0"/>
          <w:numId w:val="30"/>
        </w:numPr>
        <w:spacing w:after="0" w:line="240" w:lineRule="auto"/>
        <w:contextualSpacing/>
        <w:rPr>
          <w:rFonts w:ascii="Century Gothic" w:eastAsia="Calibri" w:hAnsi="Century Gothic" w:cs="Calibri"/>
          <w:lang w:eastAsia="en-US"/>
        </w:rPr>
      </w:pPr>
      <w:r w:rsidRPr="00EC3818">
        <w:rPr>
          <w:rFonts w:ascii="Century Gothic" w:eastAsia="Calibri" w:hAnsi="Century Gothic" w:cs="Calibri"/>
          <w:lang w:eastAsia="en-US"/>
        </w:rPr>
        <w:t xml:space="preserve">Details of absences during the day will be recorded. </w:t>
      </w:r>
    </w:p>
    <w:p w:rsidR="003F13D2" w:rsidRDefault="003F13D2" w:rsidP="003F13D2">
      <w:pPr>
        <w:spacing w:after="0" w:line="240" w:lineRule="auto"/>
        <w:contextualSpacing/>
        <w:rPr>
          <w:rFonts w:ascii="Century Gothic" w:eastAsia="Calibri" w:hAnsi="Century Gothic" w:cs="Calibri"/>
          <w:lang w:eastAsia="en-US"/>
        </w:rPr>
      </w:pPr>
    </w:p>
    <w:p w:rsidR="003F13D2" w:rsidRPr="007A6CF2" w:rsidRDefault="007C1333" w:rsidP="003F13D2">
      <w:pPr>
        <w:autoSpaceDE w:val="0"/>
        <w:autoSpaceDN w:val="0"/>
        <w:adjustRightInd w:val="0"/>
        <w:spacing w:after="0"/>
        <w:rPr>
          <w:rFonts w:ascii="Century Gothic" w:hAnsi="Century Gothic" w:cs="Calibri"/>
          <w:b/>
          <w:bCs/>
          <w:lang w:val="en"/>
        </w:rPr>
      </w:pPr>
      <w:r>
        <w:rPr>
          <w:rFonts w:ascii="Century Gothic" w:hAnsi="Century Gothic" w:cs="Calibri"/>
          <w:b/>
          <w:bCs/>
          <w:lang w:val="en"/>
        </w:rPr>
        <w:t>Updated: August 2016</w:t>
      </w:r>
    </w:p>
    <w:p w:rsidR="003F13D2" w:rsidRPr="007A6CF2" w:rsidRDefault="007C1333" w:rsidP="003F13D2">
      <w:pPr>
        <w:spacing w:after="0" w:line="240" w:lineRule="auto"/>
        <w:contextualSpacing/>
        <w:rPr>
          <w:rFonts w:ascii="Century Gothic" w:eastAsia="Calibri" w:hAnsi="Century Gothic" w:cs="Calibri"/>
          <w:lang w:eastAsia="en-US"/>
        </w:rPr>
      </w:pPr>
      <w:r>
        <w:rPr>
          <w:rFonts w:ascii="Century Gothic" w:hAnsi="Century Gothic" w:cs="Calibri"/>
          <w:b/>
          <w:bCs/>
          <w:lang w:val="en"/>
        </w:rPr>
        <w:t>Last Reviewed: August 2016</w:t>
      </w:r>
      <w:r w:rsidR="003F13D2" w:rsidRPr="007A6CF2">
        <w:rPr>
          <w:rFonts w:ascii="Century Gothic" w:hAnsi="Century Gothic" w:cs="Calibri"/>
          <w:b/>
          <w:bCs/>
          <w:lang w:val="en"/>
        </w:rPr>
        <w:tab/>
        <w:t>D</w:t>
      </w:r>
      <w:r>
        <w:rPr>
          <w:rFonts w:ascii="Century Gothic" w:hAnsi="Century Gothic" w:cs="Calibri"/>
          <w:b/>
          <w:bCs/>
          <w:lang w:val="en"/>
        </w:rPr>
        <w:t>ate for next review: August 2017</w:t>
      </w:r>
    </w:p>
    <w:p w:rsidR="00F44985" w:rsidRPr="00D03473" w:rsidRDefault="00F44985" w:rsidP="00F44985">
      <w:pPr>
        <w:spacing w:after="0" w:line="240" w:lineRule="auto"/>
        <w:ind w:left="360"/>
        <w:contextualSpacing/>
        <w:rPr>
          <w:rFonts w:ascii="Century Gothic" w:eastAsia="Calibri" w:hAnsi="Century Gothic" w:cs="Calibri"/>
          <w:lang w:eastAsia="en-US"/>
        </w:rPr>
      </w:pPr>
    </w:p>
    <w:p w:rsidR="00DA7FBB" w:rsidRPr="00D03473" w:rsidRDefault="00EC3818" w:rsidP="00F44985">
      <w:pPr>
        <w:spacing w:after="0" w:line="240" w:lineRule="auto"/>
        <w:ind w:left="360"/>
        <w:contextualSpacing/>
        <w:rPr>
          <w:rFonts w:ascii="Century Gothic" w:eastAsia="Calibri" w:hAnsi="Century Gothic" w:cs="Calibri"/>
          <w:lang w:eastAsia="en-US"/>
        </w:rPr>
      </w:pPr>
      <w:r w:rsidRPr="00D03473">
        <w:rPr>
          <w:rFonts w:ascii="Century Gothic" w:hAnsi="Century Gothic"/>
          <w:b/>
          <w:noProof/>
        </w:rPr>
        <w:drawing>
          <wp:anchor distT="0" distB="0" distL="114300" distR="114300" simplePos="0" relativeHeight="251640320" behindDoc="1" locked="0" layoutInCell="1" allowOverlap="1" wp14:anchorId="73099181" wp14:editId="511FE9DD">
            <wp:simplePos x="0" y="0"/>
            <wp:positionH relativeFrom="column">
              <wp:posOffset>4274185</wp:posOffset>
            </wp:positionH>
            <wp:positionV relativeFrom="paragraph">
              <wp:posOffset>246380</wp:posOffset>
            </wp:positionV>
            <wp:extent cx="2021205" cy="2021205"/>
            <wp:effectExtent l="0" t="0" r="0" b="0"/>
            <wp:wrapTight wrapText="bothSides">
              <wp:wrapPolygon edited="0">
                <wp:start x="0" y="0"/>
                <wp:lineTo x="0" y="21376"/>
                <wp:lineTo x="21376" y="21376"/>
                <wp:lineTo x="21376"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stock1186815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21205" cy="2021205"/>
                    </a:xfrm>
                    <a:prstGeom prst="rect">
                      <a:avLst/>
                    </a:prstGeom>
                  </pic:spPr>
                </pic:pic>
              </a:graphicData>
            </a:graphic>
            <wp14:sizeRelH relativeFrom="page">
              <wp14:pctWidth>0</wp14:pctWidth>
            </wp14:sizeRelH>
            <wp14:sizeRelV relativeFrom="page">
              <wp14:pctHeight>0</wp14:pctHeight>
            </wp14:sizeRelV>
          </wp:anchor>
        </w:drawing>
      </w:r>
    </w:p>
    <w:p w:rsidR="00DA7FBB" w:rsidRDefault="00DA7FBB" w:rsidP="00CB0981">
      <w:pPr>
        <w:spacing w:after="0" w:line="240" w:lineRule="auto"/>
        <w:rPr>
          <w:rFonts w:ascii="Century Gothic" w:eastAsia="Calibri" w:hAnsi="Century Gothic" w:cs="Calibri"/>
          <w:b/>
          <w:lang w:eastAsia="en-US"/>
        </w:rPr>
      </w:pPr>
      <w:r w:rsidRPr="00D03473">
        <w:rPr>
          <w:rFonts w:ascii="Century Gothic" w:eastAsia="Calibri" w:hAnsi="Century Gothic" w:cs="Calibri"/>
          <w:b/>
          <w:lang w:eastAsia="en-US"/>
        </w:rPr>
        <w:t xml:space="preserve">Lock Up Policy </w:t>
      </w:r>
    </w:p>
    <w:p w:rsidR="002111FC" w:rsidRPr="00D03473" w:rsidRDefault="002111FC" w:rsidP="00CB0981">
      <w:pPr>
        <w:spacing w:after="0" w:line="240" w:lineRule="auto"/>
        <w:rPr>
          <w:rFonts w:ascii="Century Gothic" w:eastAsia="Calibri" w:hAnsi="Century Gothic" w:cs="Calibri"/>
          <w:b/>
          <w:lang w:eastAsia="en-US"/>
        </w:rPr>
      </w:pPr>
    </w:p>
    <w:p w:rsidR="00BD2FC4" w:rsidRPr="00BD2FC4" w:rsidRDefault="00901F5D" w:rsidP="00BD2FC4">
      <w:pPr>
        <w:spacing w:line="240" w:lineRule="auto"/>
        <w:rPr>
          <w:rFonts w:ascii="Century Gothic" w:eastAsia="Calibri" w:hAnsi="Century Gothic" w:cs="Calibri"/>
          <w:lang w:eastAsia="en-US"/>
        </w:rPr>
      </w:pPr>
      <w:r>
        <w:rPr>
          <w:rFonts w:ascii="Century Gothic" w:eastAsia="Calibri" w:hAnsi="Century Gothic" w:cs="Calibri"/>
          <w:lang w:eastAsia="en-US"/>
        </w:rPr>
        <w:t xml:space="preserve">The following has been taken from our </w:t>
      </w:r>
      <w:r w:rsidRPr="00901F5D">
        <w:rPr>
          <w:rFonts w:ascii="Century Gothic" w:eastAsia="Calibri" w:hAnsi="Century Gothic" w:cs="Calibri"/>
          <w:i/>
          <w:lang w:eastAsia="en-US"/>
        </w:rPr>
        <w:t>Lock up Policy</w:t>
      </w:r>
      <w:r>
        <w:rPr>
          <w:rFonts w:ascii="Century Gothic" w:eastAsia="Calibri" w:hAnsi="Century Gothic" w:cs="Calibri"/>
          <w:lang w:eastAsia="en-US"/>
        </w:rPr>
        <w:t xml:space="preserve">. </w:t>
      </w:r>
      <w:r w:rsidR="00BD2FC4" w:rsidRPr="00BD2FC4">
        <w:rPr>
          <w:rFonts w:ascii="Century Gothic" w:eastAsia="Calibri" w:hAnsi="Century Gothic" w:cs="Calibri"/>
          <w:lang w:eastAsia="en-US"/>
        </w:rPr>
        <w:t>At the end of our service operations each day, the Responsible Person present at the service will:</w:t>
      </w:r>
    </w:p>
    <w:p w:rsidR="00BD2FC4" w:rsidRPr="00BD2FC4" w:rsidRDefault="00BD2FC4" w:rsidP="00BD2FC4">
      <w:pPr>
        <w:numPr>
          <w:ilvl w:val="0"/>
          <w:numId w:val="31"/>
        </w:numPr>
        <w:spacing w:line="240" w:lineRule="auto"/>
        <w:contextualSpacing/>
        <w:rPr>
          <w:rFonts w:ascii="Century Gothic" w:eastAsia="Calibri" w:hAnsi="Century Gothic" w:cs="Calibri"/>
          <w:lang w:eastAsia="en-US"/>
        </w:rPr>
      </w:pPr>
      <w:proofErr w:type="gramStart"/>
      <w:r w:rsidRPr="00BD2FC4">
        <w:rPr>
          <w:rFonts w:ascii="Century Gothic" w:eastAsia="Calibri" w:hAnsi="Century Gothic" w:cs="Calibri"/>
          <w:lang w:eastAsia="en-US"/>
        </w:rPr>
        <w:t>check</w:t>
      </w:r>
      <w:proofErr w:type="gramEnd"/>
      <w:r w:rsidRPr="00BD2FC4">
        <w:rPr>
          <w:rFonts w:ascii="Century Gothic" w:eastAsia="Calibri" w:hAnsi="Century Gothic" w:cs="Calibri"/>
          <w:lang w:eastAsia="en-US"/>
        </w:rPr>
        <w:t xml:space="preserve"> all beds and cots to ensure no child is asleep in a bed or cot. </w:t>
      </w:r>
    </w:p>
    <w:p w:rsidR="00BD2FC4" w:rsidRPr="00BD2FC4" w:rsidRDefault="00BD2FC4" w:rsidP="00BD2FC4">
      <w:pPr>
        <w:numPr>
          <w:ilvl w:val="0"/>
          <w:numId w:val="31"/>
        </w:numPr>
        <w:spacing w:line="240" w:lineRule="auto"/>
        <w:contextualSpacing/>
        <w:rPr>
          <w:rFonts w:ascii="Century Gothic" w:eastAsia="Calibri" w:hAnsi="Century Gothic" w:cs="Calibri"/>
          <w:lang w:eastAsia="en-US"/>
        </w:rPr>
      </w:pPr>
      <w:proofErr w:type="gramStart"/>
      <w:r w:rsidRPr="00BD2FC4">
        <w:rPr>
          <w:rFonts w:ascii="Century Gothic" w:eastAsia="Calibri" w:hAnsi="Century Gothic" w:cs="Calibri"/>
          <w:lang w:eastAsia="en-US"/>
        </w:rPr>
        <w:t>check</w:t>
      </w:r>
      <w:proofErr w:type="gramEnd"/>
      <w:r w:rsidRPr="00BD2FC4">
        <w:rPr>
          <w:rFonts w:ascii="Century Gothic" w:eastAsia="Calibri" w:hAnsi="Century Gothic" w:cs="Calibri"/>
          <w:lang w:eastAsia="en-US"/>
        </w:rPr>
        <w:t xml:space="preserve"> the premises outdoors and indoors to ensure that no child remains on the premises after the service closes.</w:t>
      </w:r>
    </w:p>
    <w:p w:rsidR="00BD2FC4" w:rsidRPr="00BD2FC4" w:rsidRDefault="00BD2FC4" w:rsidP="00BD2FC4">
      <w:pPr>
        <w:numPr>
          <w:ilvl w:val="0"/>
          <w:numId w:val="31"/>
        </w:numPr>
        <w:spacing w:line="240" w:lineRule="auto"/>
        <w:contextualSpacing/>
        <w:rPr>
          <w:rFonts w:ascii="Century Gothic" w:eastAsia="Calibri" w:hAnsi="Century Gothic" w:cs="Calibri"/>
          <w:lang w:eastAsia="en-US"/>
        </w:rPr>
      </w:pPr>
      <w:proofErr w:type="gramStart"/>
      <w:r w:rsidRPr="00BD2FC4">
        <w:rPr>
          <w:rFonts w:ascii="Century Gothic" w:eastAsia="Calibri" w:hAnsi="Century Gothic" w:cs="Calibri"/>
          <w:lang w:eastAsia="en-US"/>
        </w:rPr>
        <w:t>review</w:t>
      </w:r>
      <w:proofErr w:type="gramEnd"/>
      <w:r w:rsidRPr="00BD2FC4">
        <w:rPr>
          <w:rFonts w:ascii="Century Gothic" w:eastAsia="Calibri" w:hAnsi="Century Gothic" w:cs="Calibri"/>
          <w:lang w:eastAsia="en-US"/>
        </w:rPr>
        <w:t xml:space="preserve"> the children’s attendance records to ensure all children who were signed in that day have been signed out.</w:t>
      </w:r>
    </w:p>
    <w:p w:rsidR="00BD2FC4" w:rsidRPr="00BD2FC4" w:rsidRDefault="00BD2FC4" w:rsidP="00BD2FC4">
      <w:pPr>
        <w:spacing w:line="240" w:lineRule="auto"/>
        <w:ind w:left="720"/>
        <w:contextualSpacing/>
        <w:rPr>
          <w:rFonts w:ascii="Century Gothic" w:eastAsia="Calibri" w:hAnsi="Century Gothic" w:cs="Calibri"/>
          <w:lang w:eastAsia="en-US"/>
        </w:rPr>
      </w:pPr>
      <w:r w:rsidRPr="00BD2FC4">
        <w:rPr>
          <w:rFonts w:ascii="Century Gothic" w:eastAsia="Calibri" w:hAnsi="Century Gothic" w:cs="Calibri"/>
          <w:lang w:eastAsia="en-US"/>
        </w:rPr>
        <w:t>If a child has not been signed out the Responsible Person will:</w:t>
      </w:r>
    </w:p>
    <w:p w:rsidR="00BD2FC4" w:rsidRPr="00BD2FC4" w:rsidRDefault="00BD2FC4" w:rsidP="00BD2FC4">
      <w:pPr>
        <w:numPr>
          <w:ilvl w:val="0"/>
          <w:numId w:val="32"/>
        </w:numPr>
        <w:spacing w:line="240" w:lineRule="auto"/>
        <w:ind w:left="1800"/>
        <w:contextualSpacing/>
        <w:rPr>
          <w:rFonts w:ascii="Century Gothic" w:eastAsia="Calibri" w:hAnsi="Century Gothic" w:cs="Calibri"/>
          <w:lang w:eastAsia="en-US"/>
        </w:rPr>
      </w:pPr>
      <w:proofErr w:type="gramStart"/>
      <w:r w:rsidRPr="00BD2FC4">
        <w:rPr>
          <w:rFonts w:ascii="Century Gothic" w:eastAsia="Calibri" w:hAnsi="Century Gothic" w:cs="Calibri"/>
          <w:lang w:eastAsia="en-US"/>
        </w:rPr>
        <w:t>if</w:t>
      </w:r>
      <w:proofErr w:type="gramEnd"/>
      <w:r w:rsidRPr="00BD2FC4">
        <w:rPr>
          <w:rFonts w:ascii="Century Gothic" w:eastAsia="Calibri" w:hAnsi="Century Gothic" w:cs="Calibri"/>
          <w:lang w:eastAsia="en-US"/>
        </w:rPr>
        <w:t xml:space="preserve"> possible ask educators if the child was collected.</w:t>
      </w:r>
    </w:p>
    <w:p w:rsidR="00BD2FC4" w:rsidRPr="00BD2FC4" w:rsidRDefault="00BD2FC4" w:rsidP="00BD2FC4">
      <w:pPr>
        <w:numPr>
          <w:ilvl w:val="0"/>
          <w:numId w:val="32"/>
        </w:numPr>
        <w:spacing w:line="240" w:lineRule="auto"/>
        <w:ind w:left="1800"/>
        <w:contextualSpacing/>
        <w:rPr>
          <w:rFonts w:ascii="Century Gothic" w:eastAsia="Calibri" w:hAnsi="Century Gothic" w:cs="Calibri"/>
          <w:lang w:eastAsia="en-US"/>
        </w:rPr>
      </w:pPr>
      <w:proofErr w:type="gramStart"/>
      <w:r w:rsidRPr="00BD2FC4">
        <w:rPr>
          <w:rFonts w:ascii="Century Gothic" w:eastAsia="Calibri" w:hAnsi="Century Gothic" w:cs="Calibri"/>
          <w:lang w:eastAsia="en-US"/>
        </w:rPr>
        <w:t>immediately</w:t>
      </w:r>
      <w:proofErr w:type="gramEnd"/>
      <w:r w:rsidRPr="00BD2FC4">
        <w:rPr>
          <w:rFonts w:ascii="Century Gothic" w:eastAsia="Calibri" w:hAnsi="Century Gothic" w:cs="Calibri"/>
          <w:lang w:eastAsia="en-US"/>
        </w:rPr>
        <w:t xml:space="preserve"> conduct a search of the premises, indoors and outdoors to locate the unaccounted child if educators are unsure whether the child has been collected.</w:t>
      </w:r>
    </w:p>
    <w:p w:rsidR="00BD2FC4" w:rsidRPr="00BD2FC4" w:rsidRDefault="00BD2FC4" w:rsidP="00BD2FC4">
      <w:pPr>
        <w:numPr>
          <w:ilvl w:val="0"/>
          <w:numId w:val="32"/>
        </w:numPr>
        <w:spacing w:line="240" w:lineRule="auto"/>
        <w:ind w:left="1800"/>
        <w:contextualSpacing/>
        <w:rPr>
          <w:rFonts w:ascii="Century Gothic" w:eastAsia="Calibri" w:hAnsi="Century Gothic" w:cs="Calibri"/>
          <w:lang w:eastAsia="en-US"/>
        </w:rPr>
      </w:pPr>
      <w:r w:rsidRPr="00BD2FC4">
        <w:rPr>
          <w:rFonts w:ascii="Century Gothic" w:eastAsia="Calibri" w:hAnsi="Century Gothic" w:cs="Calibri"/>
          <w:lang w:eastAsia="en-US"/>
        </w:rPr>
        <w:t>contact the child’s parents if the child is not located to see if the child was collected without being signed out</w:t>
      </w:r>
    </w:p>
    <w:p w:rsidR="00BD2FC4" w:rsidRPr="00BD2FC4" w:rsidRDefault="00BD2FC4" w:rsidP="00BD2FC4">
      <w:pPr>
        <w:numPr>
          <w:ilvl w:val="0"/>
          <w:numId w:val="32"/>
        </w:numPr>
        <w:spacing w:line="240" w:lineRule="auto"/>
        <w:ind w:left="1800"/>
        <w:contextualSpacing/>
        <w:rPr>
          <w:rFonts w:ascii="Century Gothic" w:eastAsia="Calibri" w:hAnsi="Century Gothic" w:cs="Calibri"/>
          <w:lang w:eastAsia="en-US"/>
        </w:rPr>
      </w:pPr>
      <w:r w:rsidRPr="00BD2FC4">
        <w:rPr>
          <w:rFonts w:ascii="Century Gothic" w:eastAsia="Calibri" w:hAnsi="Century Gothic" w:cs="Calibri"/>
          <w:lang w:eastAsia="en-US"/>
        </w:rPr>
        <w:t>contact the police if the child is missing</w:t>
      </w:r>
    </w:p>
    <w:p w:rsidR="00BD2FC4" w:rsidRPr="00BD2FC4" w:rsidRDefault="00BD2FC4" w:rsidP="00BD2FC4">
      <w:pPr>
        <w:numPr>
          <w:ilvl w:val="0"/>
          <w:numId w:val="32"/>
        </w:numPr>
        <w:spacing w:after="0" w:line="240" w:lineRule="auto"/>
        <w:ind w:left="1800"/>
        <w:contextualSpacing/>
        <w:rPr>
          <w:rFonts w:ascii="Century Gothic" w:eastAsia="Calibri" w:hAnsi="Century Gothic" w:cs="Times New Roman"/>
          <w:lang w:eastAsia="en-US"/>
        </w:rPr>
      </w:pPr>
      <w:r w:rsidRPr="00BD2FC4">
        <w:rPr>
          <w:rFonts w:ascii="Century Gothic" w:eastAsia="Calibri" w:hAnsi="Century Gothic" w:cs="Calibri"/>
          <w:lang w:eastAsia="en-US"/>
        </w:rPr>
        <w:t>immediately document a missing child incident using the Incident, Injury, Trauma and Illness Record template published by the national authority ACECQA at</w:t>
      </w:r>
      <w:r w:rsidRPr="00BD2FC4">
        <w:rPr>
          <w:rFonts w:ascii="Century Gothic" w:eastAsia="Calibri" w:hAnsi="Century Gothic" w:cs="Times New Roman"/>
          <w:lang w:eastAsia="en-US"/>
        </w:rPr>
        <w:t xml:space="preserve"> </w:t>
      </w:r>
    </w:p>
    <w:p w:rsidR="00BD2FC4" w:rsidRPr="00BD2FC4" w:rsidRDefault="000D65B3" w:rsidP="00BD2FC4">
      <w:pPr>
        <w:spacing w:after="0" w:line="240" w:lineRule="auto"/>
        <w:ind w:left="1440"/>
        <w:rPr>
          <w:rFonts w:ascii="Century Gothic" w:eastAsia="Calibri" w:hAnsi="Century Gothic" w:cs="Calibri"/>
          <w:lang w:eastAsia="en-US"/>
        </w:rPr>
      </w:pPr>
      <w:hyperlink r:id="rId15" w:history="1">
        <w:r w:rsidR="00BD2FC4" w:rsidRPr="00BD2FC4">
          <w:rPr>
            <w:rFonts w:ascii="Century Gothic" w:eastAsia="Calibri" w:hAnsi="Century Gothic" w:cs="Times New Roman"/>
            <w:lang w:eastAsia="en-US"/>
          </w:rPr>
          <w:t xml:space="preserve"> </w:t>
        </w:r>
        <w:hyperlink r:id="rId16" w:history="1">
          <w:r w:rsidR="00BD2FC4" w:rsidRPr="00D03473">
            <w:rPr>
              <w:rFonts w:ascii="Century Gothic" w:eastAsia="Calibri" w:hAnsi="Century Gothic" w:cs="Times New Roman"/>
              <w:u w:val="single"/>
              <w:lang w:eastAsia="en-US"/>
            </w:rPr>
            <w:t>http://files.acecqa.gov.au/files/Templates/1-Incident,%20injury,%20trauma%20and%20illness%20record%20word%20version.pdf</w:t>
          </w:r>
        </w:hyperlink>
        <w:r w:rsidR="00BD2FC4" w:rsidRPr="00D03473">
          <w:rPr>
            <w:rFonts w:ascii="Century Gothic" w:eastAsia="Calibri" w:hAnsi="Century Gothic" w:cs="Calibri"/>
            <w:u w:val="single"/>
            <w:lang w:eastAsia="en-US"/>
          </w:rPr>
          <w:t xml:space="preserve"> </w:t>
        </w:r>
      </w:hyperlink>
    </w:p>
    <w:p w:rsidR="00BD2FC4" w:rsidRPr="00BD2FC4" w:rsidRDefault="00BD2FC4" w:rsidP="00BD2FC4">
      <w:pPr>
        <w:numPr>
          <w:ilvl w:val="0"/>
          <w:numId w:val="33"/>
        </w:numPr>
        <w:spacing w:line="240" w:lineRule="auto"/>
        <w:ind w:left="1800"/>
        <w:contextualSpacing/>
        <w:rPr>
          <w:rFonts w:ascii="Century Gothic" w:eastAsia="Calibri" w:hAnsi="Century Gothic" w:cs="Calibri"/>
          <w:lang w:eastAsia="en-US"/>
        </w:rPr>
      </w:pPr>
      <w:proofErr w:type="gramStart"/>
      <w:r w:rsidRPr="00BD2FC4">
        <w:rPr>
          <w:rFonts w:ascii="Century Gothic" w:eastAsia="Calibri" w:hAnsi="Century Gothic" w:cs="Calibri"/>
          <w:lang w:eastAsia="en-US"/>
        </w:rPr>
        <w:t>notify</w:t>
      </w:r>
      <w:proofErr w:type="gramEnd"/>
      <w:r w:rsidRPr="00BD2FC4">
        <w:rPr>
          <w:rFonts w:ascii="Century Gothic" w:eastAsia="Calibri" w:hAnsi="Century Gothic" w:cs="Calibri"/>
          <w:lang w:eastAsia="en-US"/>
        </w:rPr>
        <w:t xml:space="preserve"> the regulatory authority within 24 hours of the serious incident involving missing child using the notification form </w:t>
      </w:r>
      <w:hyperlink r:id="rId17" w:tgtFrame="_blank" w:history="1">
        <w:r w:rsidRPr="00D03473">
          <w:rPr>
            <w:rFonts w:ascii="Century Gothic" w:eastAsia="Calibri" w:hAnsi="Century Gothic" w:cs="Calibri"/>
            <w:u w:val="single"/>
            <w:lang w:eastAsia="en-US"/>
          </w:rPr>
          <w:t>SI01 Notification of Serious Incident</w:t>
        </w:r>
      </w:hyperlink>
      <w:r w:rsidRPr="00BD2FC4">
        <w:rPr>
          <w:rFonts w:ascii="Century Gothic" w:eastAsia="Calibri" w:hAnsi="Century Gothic" w:cs="Calibri"/>
          <w:lang w:eastAsia="en-US"/>
        </w:rPr>
        <w:t>.</w:t>
      </w:r>
    </w:p>
    <w:p w:rsidR="00BD2FC4" w:rsidRPr="00BD2FC4" w:rsidRDefault="00BD2FC4" w:rsidP="00BD2FC4">
      <w:pPr>
        <w:numPr>
          <w:ilvl w:val="0"/>
          <w:numId w:val="31"/>
        </w:numPr>
        <w:spacing w:line="240" w:lineRule="auto"/>
        <w:contextualSpacing/>
        <w:rPr>
          <w:rFonts w:ascii="Century Gothic" w:eastAsia="Calibri" w:hAnsi="Century Gothic" w:cs="Calibri"/>
          <w:lang w:eastAsia="en-US"/>
        </w:rPr>
      </w:pPr>
      <w:r w:rsidRPr="00BD2FC4">
        <w:rPr>
          <w:rFonts w:ascii="Century Gothic" w:eastAsia="Calibri" w:hAnsi="Century Gothic" w:cs="Calibri"/>
          <w:lang w:eastAsia="en-US"/>
        </w:rPr>
        <w:t>Turn off lights, air-conditioning/heating and internet</w:t>
      </w:r>
    </w:p>
    <w:p w:rsidR="00BD2FC4" w:rsidRPr="00BD2FC4" w:rsidRDefault="00BD2FC4" w:rsidP="00BD2FC4">
      <w:pPr>
        <w:numPr>
          <w:ilvl w:val="0"/>
          <w:numId w:val="31"/>
        </w:numPr>
        <w:spacing w:line="240" w:lineRule="auto"/>
        <w:contextualSpacing/>
        <w:rPr>
          <w:rFonts w:ascii="Century Gothic" w:eastAsia="Calibri" w:hAnsi="Century Gothic" w:cs="Calibri"/>
          <w:lang w:eastAsia="en-US"/>
        </w:rPr>
      </w:pPr>
      <w:r w:rsidRPr="00BD2FC4">
        <w:rPr>
          <w:rFonts w:ascii="Century Gothic" w:eastAsia="Calibri" w:hAnsi="Century Gothic" w:cs="Calibri"/>
          <w:lang w:eastAsia="en-US"/>
        </w:rPr>
        <w:t xml:space="preserve">Check all power points not in use are switched off </w:t>
      </w:r>
    </w:p>
    <w:p w:rsidR="00BD2FC4" w:rsidRPr="00BD2FC4" w:rsidRDefault="00BD2FC4" w:rsidP="00BD2FC4">
      <w:pPr>
        <w:numPr>
          <w:ilvl w:val="0"/>
          <w:numId w:val="31"/>
        </w:numPr>
        <w:spacing w:line="240" w:lineRule="auto"/>
        <w:contextualSpacing/>
        <w:rPr>
          <w:rFonts w:ascii="Century Gothic" w:eastAsia="Calibri" w:hAnsi="Century Gothic" w:cs="Calibri"/>
          <w:lang w:eastAsia="en-US"/>
        </w:rPr>
      </w:pPr>
      <w:r w:rsidRPr="00BD2FC4">
        <w:rPr>
          <w:rFonts w:ascii="Century Gothic" w:eastAsia="Calibri" w:hAnsi="Century Gothic" w:cs="Calibri"/>
          <w:lang w:eastAsia="en-US"/>
        </w:rPr>
        <w:t>Lock all windows and doors</w:t>
      </w:r>
    </w:p>
    <w:p w:rsidR="00BD2FC4" w:rsidRPr="00BD2FC4" w:rsidRDefault="00BD2FC4" w:rsidP="00BD2FC4">
      <w:pPr>
        <w:numPr>
          <w:ilvl w:val="0"/>
          <w:numId w:val="31"/>
        </w:numPr>
        <w:spacing w:line="240" w:lineRule="auto"/>
        <w:contextualSpacing/>
        <w:rPr>
          <w:rFonts w:ascii="Century Gothic" w:eastAsia="Calibri" w:hAnsi="Century Gothic" w:cs="Calibri"/>
          <w:lang w:eastAsia="en-US"/>
        </w:rPr>
      </w:pPr>
      <w:r w:rsidRPr="00BD2FC4">
        <w:rPr>
          <w:rFonts w:ascii="Century Gothic" w:eastAsia="Calibri" w:hAnsi="Century Gothic" w:cs="Calibri"/>
          <w:lang w:eastAsia="en-US"/>
        </w:rPr>
        <w:t>Shut blinds</w:t>
      </w:r>
    </w:p>
    <w:p w:rsidR="00BD2FC4" w:rsidRPr="00BD2FC4" w:rsidRDefault="00BD2FC4" w:rsidP="00BD2FC4">
      <w:pPr>
        <w:numPr>
          <w:ilvl w:val="0"/>
          <w:numId w:val="31"/>
        </w:numPr>
        <w:spacing w:line="240" w:lineRule="auto"/>
        <w:contextualSpacing/>
        <w:rPr>
          <w:rFonts w:ascii="Century Gothic" w:eastAsia="Calibri" w:hAnsi="Century Gothic" w:cs="Calibri"/>
          <w:lang w:eastAsia="en-US"/>
        </w:rPr>
      </w:pPr>
      <w:r w:rsidRPr="00BD2FC4">
        <w:rPr>
          <w:rFonts w:ascii="Century Gothic" w:eastAsia="Calibri" w:hAnsi="Century Gothic" w:cs="Calibri"/>
          <w:lang w:eastAsia="en-US"/>
        </w:rPr>
        <w:t>Ensure taps and any outdoor sprinklers, hoses etc. are turned off</w:t>
      </w:r>
    </w:p>
    <w:p w:rsidR="00BD2FC4" w:rsidRPr="00BD2FC4" w:rsidRDefault="00BD2FC4" w:rsidP="00BD2FC4">
      <w:pPr>
        <w:numPr>
          <w:ilvl w:val="0"/>
          <w:numId w:val="31"/>
        </w:numPr>
        <w:spacing w:line="240" w:lineRule="auto"/>
        <w:contextualSpacing/>
        <w:rPr>
          <w:rFonts w:ascii="Century Gothic" w:eastAsia="Calibri" w:hAnsi="Century Gothic" w:cs="Calibri"/>
          <w:lang w:eastAsia="en-US"/>
        </w:rPr>
      </w:pPr>
      <w:r w:rsidRPr="00BD2FC4">
        <w:rPr>
          <w:rFonts w:ascii="Century Gothic" w:eastAsia="Calibri" w:hAnsi="Century Gothic" w:cs="Calibri"/>
          <w:lang w:eastAsia="en-US"/>
        </w:rPr>
        <w:t>Ensure any animals kept at the premises are secured appropriately</w:t>
      </w:r>
    </w:p>
    <w:p w:rsidR="00BD2FC4" w:rsidRPr="00BD2FC4" w:rsidRDefault="00BD2FC4" w:rsidP="00BD2FC4">
      <w:pPr>
        <w:numPr>
          <w:ilvl w:val="0"/>
          <w:numId w:val="31"/>
        </w:numPr>
        <w:spacing w:line="240" w:lineRule="auto"/>
        <w:contextualSpacing/>
        <w:rPr>
          <w:rFonts w:ascii="Century Gothic" w:eastAsia="Calibri" w:hAnsi="Century Gothic" w:cs="Calibri"/>
          <w:lang w:eastAsia="en-US"/>
        </w:rPr>
      </w:pPr>
      <w:r w:rsidRPr="00BD2FC4">
        <w:rPr>
          <w:rFonts w:ascii="Century Gothic" w:eastAsia="Calibri" w:hAnsi="Century Gothic" w:cs="Calibri"/>
          <w:lang w:eastAsia="en-US"/>
        </w:rPr>
        <w:t>Check all educators have signed out and no longer on premises</w:t>
      </w:r>
    </w:p>
    <w:p w:rsidR="00C500FE" w:rsidRPr="00D03473" w:rsidRDefault="00BD2FC4" w:rsidP="00BD2FC4">
      <w:pPr>
        <w:numPr>
          <w:ilvl w:val="0"/>
          <w:numId w:val="31"/>
        </w:numPr>
        <w:spacing w:line="240" w:lineRule="auto"/>
        <w:contextualSpacing/>
        <w:rPr>
          <w:rFonts w:ascii="Century Gothic" w:eastAsia="Calibri" w:hAnsi="Century Gothic" w:cs="Calibri"/>
          <w:lang w:eastAsia="en-US"/>
        </w:rPr>
      </w:pPr>
      <w:r w:rsidRPr="00BD2FC4">
        <w:rPr>
          <w:rFonts w:ascii="Century Gothic" w:eastAsia="Calibri" w:hAnsi="Century Gothic" w:cs="Calibri"/>
          <w:lang w:eastAsia="en-US"/>
        </w:rPr>
        <w:t xml:space="preserve">The Nominated Supervisor/Certified supervisor turns on the alarm and locks the front door. </w:t>
      </w:r>
      <w:r w:rsidR="00C500FE" w:rsidRPr="00D03473">
        <w:rPr>
          <w:rFonts w:ascii="Century Gothic" w:eastAsia="Calibri" w:hAnsi="Century Gothic" w:cs="Calibri"/>
          <w:lang w:eastAsia="en-US"/>
        </w:rPr>
        <w:t xml:space="preserve"> </w:t>
      </w:r>
    </w:p>
    <w:p w:rsidR="00604E0C" w:rsidRPr="00D03473" w:rsidRDefault="00604E0C" w:rsidP="00C500FE">
      <w:pPr>
        <w:spacing w:line="240" w:lineRule="auto"/>
        <w:contextualSpacing/>
        <w:rPr>
          <w:rFonts w:ascii="Century Gothic" w:eastAsia="Calibri" w:hAnsi="Century Gothic" w:cs="Calibri"/>
          <w:b/>
          <w:lang w:eastAsia="en-US"/>
        </w:rPr>
      </w:pPr>
    </w:p>
    <w:p w:rsidR="00BD2FC4" w:rsidRPr="00D03473" w:rsidRDefault="007C1333" w:rsidP="00C500FE">
      <w:pPr>
        <w:spacing w:line="240" w:lineRule="auto"/>
        <w:contextualSpacing/>
        <w:rPr>
          <w:rFonts w:ascii="Century Gothic" w:eastAsia="Calibri" w:hAnsi="Century Gothic" w:cs="Calibri"/>
          <w:b/>
          <w:lang w:eastAsia="en-US"/>
        </w:rPr>
      </w:pPr>
      <w:r>
        <w:rPr>
          <w:rFonts w:ascii="Century Gothic" w:eastAsia="Calibri" w:hAnsi="Century Gothic" w:cs="Calibri"/>
          <w:b/>
          <w:lang w:eastAsia="en-US"/>
        </w:rPr>
        <w:t>Updated August 2016</w:t>
      </w:r>
    </w:p>
    <w:p w:rsidR="00F875C4" w:rsidRPr="00BD2FC4" w:rsidRDefault="007C1333" w:rsidP="00C500FE">
      <w:pPr>
        <w:spacing w:line="240" w:lineRule="auto"/>
        <w:contextualSpacing/>
        <w:rPr>
          <w:rFonts w:ascii="Century Gothic" w:eastAsia="Calibri" w:hAnsi="Century Gothic" w:cs="Calibri"/>
          <w:b/>
          <w:lang w:eastAsia="en-US"/>
        </w:rPr>
      </w:pPr>
      <w:r>
        <w:rPr>
          <w:rFonts w:ascii="Century Gothic" w:eastAsia="Calibri" w:hAnsi="Century Gothic" w:cs="Calibri"/>
          <w:b/>
          <w:lang w:eastAsia="en-US"/>
        </w:rPr>
        <w:t xml:space="preserve">Last reviewed: August 2016 </w:t>
      </w:r>
      <w:r w:rsidR="00F875C4" w:rsidRPr="00D03473">
        <w:rPr>
          <w:rFonts w:ascii="Century Gothic" w:eastAsia="Calibri" w:hAnsi="Century Gothic" w:cs="Calibri"/>
          <w:b/>
          <w:lang w:eastAsia="en-US"/>
        </w:rPr>
        <w:tab/>
        <w:t>D</w:t>
      </w:r>
      <w:r>
        <w:rPr>
          <w:rFonts w:ascii="Century Gothic" w:eastAsia="Calibri" w:hAnsi="Century Gothic" w:cs="Calibri"/>
          <w:b/>
          <w:lang w:eastAsia="en-US"/>
        </w:rPr>
        <w:t>ate for next review: August 2017</w:t>
      </w:r>
    </w:p>
    <w:p w:rsidR="00BD2FC4" w:rsidRPr="00BD2FC4" w:rsidRDefault="00BD2FC4" w:rsidP="00BD2FC4">
      <w:pPr>
        <w:spacing w:after="0" w:line="240" w:lineRule="auto"/>
        <w:rPr>
          <w:rFonts w:ascii="Century Gothic" w:eastAsia="Calibri" w:hAnsi="Century Gothic" w:cs="Calibri"/>
          <w:b/>
          <w:sz w:val="4"/>
          <w:szCs w:val="4"/>
          <w:lang w:eastAsia="en-US"/>
        </w:rPr>
      </w:pPr>
    </w:p>
    <w:p w:rsidR="005835ED" w:rsidRPr="00D03473" w:rsidRDefault="005835ED" w:rsidP="00CB0981">
      <w:pPr>
        <w:pStyle w:val="Heading3"/>
        <w:rPr>
          <w:rFonts w:ascii="Century Gothic" w:hAnsi="Century Gothic"/>
          <w:b/>
          <w:sz w:val="22"/>
          <w:szCs w:val="22"/>
          <w:u w:val="single"/>
        </w:rPr>
      </w:pPr>
    </w:p>
    <w:p w:rsidR="005835ED" w:rsidRPr="00D03473" w:rsidRDefault="005835ED" w:rsidP="00CB0981">
      <w:pPr>
        <w:pStyle w:val="Heading3"/>
        <w:rPr>
          <w:rFonts w:ascii="Century Gothic" w:hAnsi="Century Gothic"/>
          <w:b/>
          <w:sz w:val="22"/>
          <w:szCs w:val="22"/>
          <w:u w:val="single"/>
        </w:rPr>
      </w:pPr>
    </w:p>
    <w:p w:rsidR="002463C0" w:rsidRPr="00D03473" w:rsidRDefault="00FE3ACF" w:rsidP="00CB0981">
      <w:pPr>
        <w:pStyle w:val="Heading3"/>
        <w:rPr>
          <w:rFonts w:ascii="Century Gothic" w:hAnsi="Century Gothic"/>
          <w:b/>
          <w:sz w:val="22"/>
          <w:szCs w:val="22"/>
          <w:u w:val="single"/>
        </w:rPr>
      </w:pPr>
      <w:r w:rsidRPr="00D03473">
        <w:rPr>
          <w:rFonts w:ascii="Century Gothic" w:hAnsi="Century Gothic"/>
          <w:b/>
          <w:sz w:val="22"/>
          <w:szCs w:val="22"/>
          <w:u w:val="single"/>
        </w:rPr>
        <w:t>Staffing</w:t>
      </w:r>
    </w:p>
    <w:p w:rsidR="002463C0" w:rsidRPr="00D03473" w:rsidRDefault="00EA0F63" w:rsidP="00CB0981">
      <w:pPr>
        <w:pStyle w:val="BodyText"/>
        <w:rPr>
          <w:rFonts w:ascii="Century Gothic" w:hAnsi="Century Gothic"/>
          <w:sz w:val="22"/>
          <w:szCs w:val="22"/>
        </w:rPr>
      </w:pPr>
      <w:r w:rsidRPr="00D03473">
        <w:rPr>
          <w:rFonts w:ascii="Century Gothic" w:hAnsi="Century Gothic"/>
          <w:sz w:val="22"/>
          <w:szCs w:val="22"/>
        </w:rPr>
        <w:t>Our</w:t>
      </w:r>
      <w:r w:rsidR="002463C0" w:rsidRPr="00D03473">
        <w:rPr>
          <w:rFonts w:ascii="Century Gothic" w:hAnsi="Century Gothic"/>
          <w:sz w:val="22"/>
          <w:szCs w:val="22"/>
        </w:rPr>
        <w:t xml:space="preserve"> centre consists of a dedicated team of Early Childhood Professionals – </w:t>
      </w:r>
      <w:r w:rsidR="00B02EFC">
        <w:rPr>
          <w:rFonts w:ascii="Century Gothic" w:hAnsi="Century Gothic"/>
          <w:sz w:val="22"/>
          <w:szCs w:val="22"/>
        </w:rPr>
        <w:t xml:space="preserve">University Qualified </w:t>
      </w:r>
      <w:r w:rsidR="002463C0" w:rsidRPr="00D03473">
        <w:rPr>
          <w:rFonts w:ascii="Century Gothic" w:hAnsi="Century Gothic"/>
          <w:sz w:val="22"/>
          <w:szCs w:val="22"/>
        </w:rPr>
        <w:t>Early Childhood Teachers</w:t>
      </w:r>
      <w:r w:rsidR="00147BD9" w:rsidRPr="00D03473">
        <w:rPr>
          <w:rFonts w:ascii="Century Gothic" w:hAnsi="Century Gothic"/>
          <w:sz w:val="22"/>
          <w:szCs w:val="22"/>
        </w:rPr>
        <w:t xml:space="preserve">, </w:t>
      </w:r>
      <w:r w:rsidR="00B02EFC">
        <w:rPr>
          <w:rFonts w:ascii="Century Gothic" w:hAnsi="Century Gothic"/>
          <w:sz w:val="22"/>
          <w:szCs w:val="22"/>
        </w:rPr>
        <w:t xml:space="preserve">TAFE </w:t>
      </w:r>
      <w:r w:rsidR="00147BD9" w:rsidRPr="00D03473">
        <w:rPr>
          <w:rFonts w:ascii="Century Gothic" w:hAnsi="Century Gothic"/>
          <w:sz w:val="22"/>
          <w:szCs w:val="22"/>
        </w:rPr>
        <w:t>Qualified Child Care Workers</w:t>
      </w:r>
      <w:r w:rsidR="00B02EFC">
        <w:rPr>
          <w:rFonts w:ascii="Century Gothic" w:hAnsi="Century Gothic"/>
          <w:sz w:val="22"/>
          <w:szCs w:val="22"/>
        </w:rPr>
        <w:t xml:space="preserve"> including Certificate III and Diploma Levels</w:t>
      </w:r>
      <w:r w:rsidR="002463C0" w:rsidRPr="00D03473">
        <w:rPr>
          <w:rFonts w:ascii="Century Gothic" w:hAnsi="Century Gothic"/>
          <w:sz w:val="22"/>
          <w:szCs w:val="22"/>
        </w:rPr>
        <w:t xml:space="preserve">, </w:t>
      </w:r>
      <w:r w:rsidR="00E72DE5">
        <w:rPr>
          <w:rFonts w:ascii="Century Gothic" w:hAnsi="Century Gothic"/>
          <w:sz w:val="22"/>
          <w:szCs w:val="22"/>
        </w:rPr>
        <w:t xml:space="preserve">Trainees, </w:t>
      </w:r>
      <w:r w:rsidR="002463C0" w:rsidRPr="00D03473">
        <w:rPr>
          <w:rFonts w:ascii="Century Gothic" w:hAnsi="Century Gothic"/>
          <w:sz w:val="22"/>
          <w:szCs w:val="22"/>
        </w:rPr>
        <w:t>Qualified Cooks, Assistants, Clerical Assistants and Cleaners.</w:t>
      </w:r>
    </w:p>
    <w:p w:rsidR="002463C0" w:rsidRPr="00D03473" w:rsidRDefault="002463C0" w:rsidP="00CB0981">
      <w:pPr>
        <w:pStyle w:val="Heading3"/>
        <w:rPr>
          <w:rFonts w:ascii="Century Gothic" w:hAnsi="Century Gothic"/>
          <w:sz w:val="22"/>
          <w:szCs w:val="22"/>
        </w:rPr>
      </w:pPr>
    </w:p>
    <w:p w:rsidR="00FE3ACF" w:rsidRPr="00D03473" w:rsidRDefault="00FE3ACF" w:rsidP="00CB0981">
      <w:pPr>
        <w:pStyle w:val="BodyText"/>
        <w:rPr>
          <w:rFonts w:ascii="Century Gothic" w:hAnsi="Century Gothic"/>
          <w:b/>
          <w:sz w:val="22"/>
          <w:szCs w:val="22"/>
          <w:u w:val="single"/>
        </w:rPr>
      </w:pPr>
      <w:r w:rsidRPr="00D03473">
        <w:rPr>
          <w:rFonts w:ascii="Century Gothic" w:hAnsi="Century Gothic"/>
          <w:b/>
          <w:sz w:val="22"/>
          <w:szCs w:val="22"/>
          <w:u w:val="single"/>
        </w:rPr>
        <w:t>Policy Manuals</w:t>
      </w:r>
    </w:p>
    <w:p w:rsidR="002463C0" w:rsidRPr="00D03473" w:rsidRDefault="002463C0" w:rsidP="00CB0981">
      <w:pPr>
        <w:pStyle w:val="BodyText"/>
        <w:rPr>
          <w:rFonts w:ascii="Century Gothic" w:hAnsi="Century Gothic"/>
          <w:sz w:val="22"/>
          <w:szCs w:val="22"/>
        </w:rPr>
      </w:pPr>
      <w:r w:rsidRPr="00D03473">
        <w:rPr>
          <w:rFonts w:ascii="Century Gothic" w:hAnsi="Century Gothic"/>
          <w:sz w:val="22"/>
          <w:szCs w:val="22"/>
        </w:rPr>
        <w:t>There are a number of policies</w:t>
      </w:r>
      <w:r w:rsidR="00EA0F63" w:rsidRPr="00D03473">
        <w:rPr>
          <w:rFonts w:ascii="Century Gothic" w:hAnsi="Century Gothic"/>
          <w:sz w:val="22"/>
          <w:szCs w:val="22"/>
        </w:rPr>
        <w:t xml:space="preserve"> and procedures</w:t>
      </w:r>
      <w:r w:rsidRPr="00D03473">
        <w:rPr>
          <w:rFonts w:ascii="Century Gothic" w:hAnsi="Century Gothic"/>
          <w:sz w:val="22"/>
          <w:szCs w:val="22"/>
        </w:rPr>
        <w:t xml:space="preserve"> that relate to many different aspects of the centre. </w:t>
      </w:r>
      <w:r w:rsidR="00E72DE5">
        <w:rPr>
          <w:rFonts w:ascii="Century Gothic" w:hAnsi="Century Gothic"/>
          <w:sz w:val="22"/>
          <w:szCs w:val="22"/>
        </w:rPr>
        <w:t xml:space="preserve">We have already referred to a few and will continue to throughout this handbook so that you become familiar with them. </w:t>
      </w:r>
      <w:r w:rsidR="009F50FD">
        <w:rPr>
          <w:rFonts w:ascii="Century Gothic" w:hAnsi="Century Gothic"/>
          <w:sz w:val="22"/>
          <w:szCs w:val="22"/>
        </w:rPr>
        <w:t>Full copies of our p</w:t>
      </w:r>
      <w:r w:rsidR="00E72DE5">
        <w:rPr>
          <w:rFonts w:ascii="Century Gothic" w:hAnsi="Century Gothic"/>
          <w:sz w:val="22"/>
          <w:szCs w:val="22"/>
        </w:rPr>
        <w:t xml:space="preserve">olicies </w:t>
      </w:r>
      <w:r w:rsidR="00612ED6" w:rsidRPr="00D03473">
        <w:rPr>
          <w:rFonts w:ascii="Century Gothic" w:hAnsi="Century Gothic"/>
          <w:sz w:val="22"/>
          <w:szCs w:val="22"/>
        </w:rPr>
        <w:t>can be located in the foyer</w:t>
      </w:r>
      <w:r w:rsidR="009F50FD">
        <w:rPr>
          <w:rFonts w:ascii="Century Gothic" w:hAnsi="Century Gothic"/>
          <w:sz w:val="22"/>
          <w:szCs w:val="22"/>
        </w:rPr>
        <w:t xml:space="preserve"> in our Policies and Procedures Folder</w:t>
      </w:r>
      <w:r w:rsidR="00612ED6" w:rsidRPr="00D03473">
        <w:rPr>
          <w:rFonts w:ascii="Century Gothic" w:hAnsi="Century Gothic"/>
          <w:sz w:val="22"/>
          <w:szCs w:val="22"/>
        </w:rPr>
        <w:t>.</w:t>
      </w:r>
      <w:r w:rsidRPr="00D03473">
        <w:rPr>
          <w:rFonts w:ascii="Century Gothic" w:hAnsi="Century Gothic"/>
          <w:sz w:val="22"/>
          <w:szCs w:val="22"/>
        </w:rPr>
        <w:t xml:space="preserve"> </w:t>
      </w:r>
      <w:r w:rsidR="00612ED6" w:rsidRPr="00D03473">
        <w:rPr>
          <w:rFonts w:ascii="Century Gothic" w:hAnsi="Century Gothic"/>
          <w:sz w:val="22"/>
          <w:szCs w:val="22"/>
        </w:rPr>
        <w:t>All</w:t>
      </w:r>
      <w:r w:rsidRPr="00D03473">
        <w:rPr>
          <w:rFonts w:ascii="Century Gothic" w:hAnsi="Century Gothic"/>
          <w:sz w:val="22"/>
          <w:szCs w:val="22"/>
        </w:rPr>
        <w:t xml:space="preserve"> parents are encourage</w:t>
      </w:r>
      <w:r w:rsidR="00612ED6" w:rsidRPr="00D03473">
        <w:rPr>
          <w:rFonts w:ascii="Century Gothic" w:hAnsi="Century Gothic"/>
          <w:sz w:val="22"/>
          <w:szCs w:val="22"/>
        </w:rPr>
        <w:t>d to read them at their leisure and provide ongoing suggestions and feedback.</w:t>
      </w:r>
    </w:p>
    <w:p w:rsidR="00EC5624" w:rsidRPr="00D03473" w:rsidRDefault="00EC5624" w:rsidP="00CB0981">
      <w:pPr>
        <w:pStyle w:val="Heading3"/>
        <w:rPr>
          <w:rFonts w:ascii="Century Gothic" w:hAnsi="Century Gothic"/>
          <w:b/>
          <w:sz w:val="22"/>
          <w:szCs w:val="22"/>
          <w:u w:val="single"/>
          <w:lang w:eastAsia="en-US"/>
        </w:rPr>
      </w:pPr>
      <w:bookmarkStart w:id="8" w:name="_Toc121552291"/>
      <w:bookmarkStart w:id="9" w:name="_Toc121552601"/>
      <w:bookmarkStart w:id="10" w:name="_Toc121555366"/>
      <w:bookmarkStart w:id="11" w:name="_Toc121555914"/>
      <w:bookmarkStart w:id="12" w:name="_Toc121556250"/>
      <w:bookmarkStart w:id="13" w:name="_Toc156295822"/>
      <w:bookmarkStart w:id="14" w:name="_Toc121552269"/>
      <w:bookmarkStart w:id="15" w:name="_Toc121552599"/>
      <w:bookmarkStart w:id="16" w:name="_Toc121555364"/>
      <w:bookmarkStart w:id="17" w:name="_Toc121555879"/>
      <w:bookmarkStart w:id="18" w:name="_Toc121556215"/>
    </w:p>
    <w:p w:rsidR="00113C00" w:rsidRPr="00BC51AF" w:rsidRDefault="00570DED" w:rsidP="00BC51AF">
      <w:pPr>
        <w:pStyle w:val="Heading3"/>
        <w:rPr>
          <w:rFonts w:ascii="Century Gothic" w:hAnsi="Century Gothic"/>
          <w:b/>
          <w:sz w:val="22"/>
          <w:szCs w:val="22"/>
          <w:lang w:eastAsia="en-US"/>
        </w:rPr>
      </w:pPr>
      <w:r>
        <w:rPr>
          <w:rFonts w:ascii="Century Gothic" w:hAnsi="Century Gothic"/>
          <w:b/>
          <w:sz w:val="22"/>
          <w:szCs w:val="22"/>
          <w:u w:val="single"/>
          <w:lang w:eastAsia="en-US"/>
        </w:rPr>
        <w:t>Regulatory A</w:t>
      </w:r>
      <w:r w:rsidR="00FE3ACF" w:rsidRPr="00D03473">
        <w:rPr>
          <w:rFonts w:ascii="Century Gothic" w:hAnsi="Century Gothic"/>
          <w:b/>
          <w:sz w:val="22"/>
          <w:szCs w:val="22"/>
          <w:u w:val="single"/>
          <w:lang w:eastAsia="en-US"/>
        </w:rPr>
        <w:t>uthorities</w:t>
      </w:r>
      <w:r w:rsidR="00113C00" w:rsidRPr="00D03473">
        <w:rPr>
          <w:rFonts w:ascii="Century Gothic" w:hAnsi="Century Gothic"/>
          <w:b/>
          <w:sz w:val="22"/>
          <w:szCs w:val="22"/>
          <w:lang w:eastAsia="en-US"/>
        </w:rPr>
        <w:br/>
      </w:r>
      <w:r w:rsidR="00113C00" w:rsidRPr="00BC51AF">
        <w:rPr>
          <w:rFonts w:ascii="Century Gothic" w:hAnsi="Century Gothic" w:cs="Calibri"/>
          <w:sz w:val="22"/>
          <w:szCs w:val="22"/>
          <w:lang w:eastAsia="en-US"/>
        </w:rPr>
        <w:t xml:space="preserve">Our Service complies with the National Quality Framework (NQF) including the National Quality Standard (NQS), the Early Years Learning Framework (or other Approved Framework) and the National </w:t>
      </w:r>
      <w:r w:rsidR="00665105">
        <w:rPr>
          <w:rFonts w:ascii="Century Gothic" w:hAnsi="Century Gothic" w:cs="Calibri"/>
          <w:sz w:val="22"/>
          <w:szCs w:val="22"/>
          <w:lang w:eastAsia="en-US"/>
        </w:rPr>
        <w:t xml:space="preserve">Education </w:t>
      </w:r>
      <w:r w:rsidR="00113C00" w:rsidRPr="00BC51AF">
        <w:rPr>
          <w:rFonts w:ascii="Century Gothic" w:hAnsi="Century Gothic" w:cs="Calibri"/>
          <w:sz w:val="22"/>
          <w:szCs w:val="22"/>
          <w:lang w:eastAsia="en-US"/>
        </w:rPr>
        <w:t xml:space="preserve">and Care </w:t>
      </w:r>
      <w:r w:rsidR="00665105">
        <w:rPr>
          <w:rFonts w:ascii="Century Gothic" w:hAnsi="Century Gothic" w:cs="Calibri"/>
          <w:sz w:val="22"/>
          <w:szCs w:val="22"/>
          <w:lang w:eastAsia="en-US"/>
        </w:rPr>
        <w:t xml:space="preserve">Services Regulations and Laws. </w:t>
      </w:r>
      <w:r w:rsidR="007A0C8B">
        <w:rPr>
          <w:rFonts w:ascii="Century Gothic" w:hAnsi="Century Gothic" w:cs="Calibri"/>
          <w:sz w:val="22"/>
          <w:szCs w:val="22"/>
          <w:lang w:eastAsia="en-US"/>
        </w:rPr>
        <w:t>Guided by these</w:t>
      </w:r>
      <w:r w:rsidR="00DA697F">
        <w:rPr>
          <w:rFonts w:ascii="Century Gothic" w:hAnsi="Century Gothic" w:cs="Calibri"/>
          <w:sz w:val="22"/>
          <w:szCs w:val="22"/>
          <w:lang w:eastAsia="en-US"/>
        </w:rPr>
        <w:t xml:space="preserve"> we remain</w:t>
      </w:r>
      <w:r>
        <w:rPr>
          <w:rFonts w:ascii="Century Gothic" w:hAnsi="Century Gothic" w:cs="Calibri"/>
          <w:sz w:val="22"/>
          <w:szCs w:val="22"/>
          <w:lang w:eastAsia="en-US"/>
        </w:rPr>
        <w:t xml:space="preserve"> dedicated to ongoing continuo</w:t>
      </w:r>
      <w:r w:rsidR="00DA697F">
        <w:rPr>
          <w:rFonts w:ascii="Century Gothic" w:hAnsi="Century Gothic" w:cs="Calibri"/>
          <w:sz w:val="22"/>
          <w:szCs w:val="22"/>
          <w:lang w:eastAsia="en-US"/>
        </w:rPr>
        <w:t>us improvement of our practices.</w:t>
      </w:r>
    </w:p>
    <w:p w:rsidR="00113C00" w:rsidRPr="00D03473" w:rsidRDefault="00113C00" w:rsidP="00CB0981">
      <w:pPr>
        <w:spacing w:after="0" w:line="240" w:lineRule="auto"/>
        <w:rPr>
          <w:rFonts w:ascii="Century Gothic" w:eastAsia="Times New Roman" w:hAnsi="Century Gothic" w:cs="Calibri"/>
          <w:lang w:eastAsia="en-US"/>
        </w:rPr>
      </w:pP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Our Service is regulated by the new national body for early education and care – the Australian Children’s Education and Care Quality Authority (ACECQA) as well as the state licensing department in our State/Territory. To contact our Regulatory Authority, please refer to the contact details below –</w:t>
      </w:r>
    </w:p>
    <w:p w:rsidR="00993C30" w:rsidRPr="00D03473" w:rsidRDefault="00993C30" w:rsidP="00CB0981">
      <w:pPr>
        <w:spacing w:after="0" w:line="240" w:lineRule="auto"/>
        <w:rPr>
          <w:rFonts w:ascii="Century Gothic" w:eastAsia="Times New Roman" w:hAnsi="Century Gothic" w:cs="Calibri"/>
          <w:lang w:eastAsia="en-US"/>
        </w:rPr>
      </w:pPr>
    </w:p>
    <w:p w:rsidR="00113C00" w:rsidRPr="00D03473" w:rsidRDefault="00113C00" w:rsidP="00CB0981">
      <w:pPr>
        <w:spacing w:after="0" w:line="240" w:lineRule="auto"/>
        <w:rPr>
          <w:rFonts w:ascii="Century Gothic" w:eastAsia="Times New Roman" w:hAnsi="Century Gothic" w:cs="Calibri"/>
          <w:b/>
          <w:lang w:eastAsia="en-US"/>
        </w:rPr>
      </w:pPr>
      <w:r w:rsidRPr="00D03473">
        <w:rPr>
          <w:rFonts w:ascii="Century Gothic" w:eastAsia="Times New Roman" w:hAnsi="Century Gothic" w:cs="Calibri"/>
          <w:b/>
          <w:lang w:eastAsia="en-US"/>
        </w:rPr>
        <w:t>Australian Capital Territory</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Children's Policy and Regulation Unit, Community Services Nominated Directorate</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www.dhcs.act.gov.au</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02 6207 1114, ocyfsChildrensServices@act.gov.au, GPO Box 158 CANBERRA CITY ACT 2601</w:t>
      </w:r>
    </w:p>
    <w:p w:rsidR="00113C00" w:rsidRPr="00D03473" w:rsidRDefault="00113C00" w:rsidP="00CB0981">
      <w:pPr>
        <w:spacing w:after="0" w:line="240" w:lineRule="auto"/>
        <w:jc w:val="both"/>
        <w:rPr>
          <w:rFonts w:ascii="Century Gothic" w:eastAsia="Times New Roman" w:hAnsi="Century Gothic" w:cs="Calibri"/>
          <w:lang w:eastAsia="en-US"/>
        </w:rPr>
      </w:pPr>
    </w:p>
    <w:p w:rsidR="00113C00" w:rsidRPr="00D03473" w:rsidRDefault="00113C00" w:rsidP="00CB0981">
      <w:pPr>
        <w:spacing w:after="0" w:line="240" w:lineRule="auto"/>
        <w:rPr>
          <w:rFonts w:ascii="Century Gothic" w:eastAsia="Times New Roman" w:hAnsi="Century Gothic" w:cs="Calibri"/>
          <w:b/>
          <w:lang w:eastAsia="en-US"/>
        </w:rPr>
      </w:pPr>
      <w:r w:rsidRPr="00D03473">
        <w:rPr>
          <w:rFonts w:ascii="Century Gothic" w:eastAsia="Times New Roman" w:hAnsi="Century Gothic" w:cs="Calibri"/>
          <w:b/>
          <w:lang w:eastAsia="en-US"/>
        </w:rPr>
        <w:t>New South Wales</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NSW Early Childhood Education and Care Directorate</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Department of Education and Communities www.det.nsw.edu.au</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1800 619 113, ececd@det.nsw.edu.au, Locked Bag 5107 PARRAMATTA NSW 2124</w:t>
      </w:r>
    </w:p>
    <w:p w:rsidR="00113C00" w:rsidRPr="00D03473" w:rsidRDefault="00113C00" w:rsidP="00CB0981">
      <w:pPr>
        <w:spacing w:after="0" w:line="240" w:lineRule="auto"/>
        <w:rPr>
          <w:rFonts w:ascii="Century Gothic" w:eastAsia="Times New Roman" w:hAnsi="Century Gothic" w:cs="Calibri"/>
          <w:lang w:eastAsia="en-US"/>
        </w:rPr>
      </w:pPr>
    </w:p>
    <w:p w:rsidR="0064405A" w:rsidRPr="00D03473" w:rsidRDefault="0064405A" w:rsidP="00CB0981">
      <w:pPr>
        <w:spacing w:after="0" w:line="240" w:lineRule="auto"/>
        <w:rPr>
          <w:rFonts w:ascii="Century Gothic" w:eastAsia="Times New Roman" w:hAnsi="Century Gothic" w:cs="Calibri"/>
          <w:b/>
          <w:lang w:eastAsia="en-US"/>
        </w:rPr>
      </w:pPr>
    </w:p>
    <w:p w:rsidR="00113C00" w:rsidRPr="00D03473" w:rsidRDefault="00113C00" w:rsidP="00CB0981">
      <w:pPr>
        <w:spacing w:after="0" w:line="240" w:lineRule="auto"/>
        <w:rPr>
          <w:rFonts w:ascii="Century Gothic" w:eastAsia="Times New Roman" w:hAnsi="Century Gothic" w:cs="Calibri"/>
          <w:b/>
          <w:lang w:eastAsia="en-US"/>
        </w:rPr>
      </w:pPr>
      <w:r w:rsidRPr="00D03473">
        <w:rPr>
          <w:rFonts w:ascii="Century Gothic" w:eastAsia="Times New Roman" w:hAnsi="Century Gothic" w:cs="Calibri"/>
          <w:b/>
          <w:lang w:eastAsia="en-US"/>
        </w:rPr>
        <w:t>Northern Territory</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Quality Education and Care NT</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 xml:space="preserve">Department of Education and Training </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www.det.nt.gov.au</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08 8999 3561, qualityecnt.det@nt.gov.au, GPO Box 4821 DARWIN NT 0801</w:t>
      </w:r>
    </w:p>
    <w:p w:rsidR="00113C00" w:rsidRPr="00D03473" w:rsidRDefault="00113C00" w:rsidP="00CB0981">
      <w:pPr>
        <w:spacing w:after="0" w:line="240" w:lineRule="auto"/>
        <w:rPr>
          <w:rFonts w:ascii="Century Gothic" w:eastAsia="Times New Roman" w:hAnsi="Century Gothic" w:cs="Calibri"/>
          <w:lang w:eastAsia="en-US"/>
        </w:rPr>
      </w:pPr>
    </w:p>
    <w:p w:rsidR="00113C00" w:rsidRPr="00D03473" w:rsidRDefault="00113C00" w:rsidP="00CB0981">
      <w:pPr>
        <w:spacing w:after="0" w:line="240" w:lineRule="auto"/>
        <w:rPr>
          <w:rFonts w:ascii="Century Gothic" w:eastAsia="Times New Roman" w:hAnsi="Century Gothic" w:cs="Calibri"/>
          <w:b/>
          <w:lang w:eastAsia="en-US"/>
        </w:rPr>
      </w:pPr>
      <w:r w:rsidRPr="00D03473">
        <w:rPr>
          <w:rFonts w:ascii="Century Gothic" w:eastAsia="Times New Roman" w:hAnsi="Century Gothic" w:cs="Calibri"/>
          <w:b/>
          <w:lang w:eastAsia="en-US"/>
        </w:rPr>
        <w:t>Queensland</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Office for Early Childhood Education and Care</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Department of Education, Training and Employment</w:t>
      </w:r>
      <w:r w:rsidRPr="00D03473">
        <w:rPr>
          <w:rFonts w:ascii="Century Gothic" w:eastAsia="Times New Roman" w:hAnsi="Century Gothic" w:cs="Calibri"/>
          <w:lang w:eastAsia="en-US"/>
        </w:rPr>
        <w:br/>
        <w:t>www.education.qld.gov.au</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1800 637 711, ecec@dete.qld.gov.au, PO BOX 15033 CITY EAST QLD 4002</w:t>
      </w:r>
    </w:p>
    <w:p w:rsidR="00113C00" w:rsidRPr="00D03473" w:rsidRDefault="00113C00" w:rsidP="00CB0981">
      <w:pPr>
        <w:spacing w:after="0" w:line="240" w:lineRule="auto"/>
        <w:rPr>
          <w:rFonts w:ascii="Century Gothic" w:eastAsia="Times New Roman" w:hAnsi="Century Gothic" w:cs="Calibri"/>
          <w:lang w:eastAsia="en-US"/>
        </w:rPr>
      </w:pPr>
    </w:p>
    <w:p w:rsidR="00113C00" w:rsidRPr="00D03473" w:rsidRDefault="00113C00" w:rsidP="00CB0981">
      <w:pPr>
        <w:spacing w:after="0" w:line="240" w:lineRule="auto"/>
        <w:rPr>
          <w:rFonts w:ascii="Century Gothic" w:eastAsia="Times New Roman" w:hAnsi="Century Gothic" w:cs="Calibri"/>
          <w:b/>
          <w:lang w:eastAsia="en-US"/>
        </w:rPr>
      </w:pPr>
      <w:r w:rsidRPr="00D03473">
        <w:rPr>
          <w:rFonts w:ascii="Century Gothic" w:eastAsia="Times New Roman" w:hAnsi="Century Gothic" w:cs="Calibri"/>
          <w:b/>
          <w:lang w:eastAsia="en-US"/>
        </w:rPr>
        <w:t>South Australia</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Education and Early Childhood Services Registration and Standards Board of South Australia</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lastRenderedPageBreak/>
        <w:t>www.eecsrsb.sa.gov.au</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1800 882 413, nationalqualityframework@sa.gov.au, GPO BOX 1811, ADELAIDE, SA 5001</w:t>
      </w:r>
    </w:p>
    <w:p w:rsidR="00113C00" w:rsidRPr="00D03473" w:rsidRDefault="00113C00" w:rsidP="00CB0981">
      <w:pPr>
        <w:spacing w:after="0" w:line="240" w:lineRule="auto"/>
        <w:rPr>
          <w:rFonts w:ascii="Century Gothic" w:eastAsia="Times New Roman" w:hAnsi="Century Gothic" w:cs="Calibri"/>
          <w:b/>
          <w:lang w:eastAsia="en-US"/>
        </w:rPr>
      </w:pPr>
    </w:p>
    <w:p w:rsidR="00113C00" w:rsidRPr="00D03473" w:rsidRDefault="00113C00" w:rsidP="00CB0981">
      <w:pPr>
        <w:spacing w:after="0" w:line="240" w:lineRule="auto"/>
        <w:rPr>
          <w:rFonts w:ascii="Century Gothic" w:eastAsia="Times New Roman" w:hAnsi="Century Gothic" w:cs="Calibri"/>
          <w:b/>
          <w:lang w:eastAsia="en-US"/>
        </w:rPr>
      </w:pPr>
      <w:r w:rsidRPr="00D03473">
        <w:rPr>
          <w:rFonts w:ascii="Century Gothic" w:eastAsia="Times New Roman" w:hAnsi="Century Gothic" w:cs="Calibri"/>
          <w:b/>
          <w:lang w:eastAsia="en-US"/>
        </w:rPr>
        <w:t>Tasmania</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Department of Education</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 xml:space="preserve">Education and Care Unit </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www.education.tas.gov.au</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1300 135 513, ecu.comment@education.tas.gov.au, GPO BOX 169 HOBART TAS 7001</w:t>
      </w:r>
    </w:p>
    <w:p w:rsidR="00113C00" w:rsidRPr="00D03473" w:rsidRDefault="00113C00" w:rsidP="00CB0981">
      <w:pPr>
        <w:spacing w:after="0" w:line="240" w:lineRule="auto"/>
        <w:rPr>
          <w:rFonts w:ascii="Century Gothic" w:eastAsia="Times New Roman" w:hAnsi="Century Gothic" w:cs="Calibri"/>
          <w:lang w:eastAsia="en-US"/>
        </w:rPr>
      </w:pPr>
    </w:p>
    <w:p w:rsidR="00113C00" w:rsidRPr="00D03473" w:rsidRDefault="00113C00" w:rsidP="00CB0981">
      <w:pPr>
        <w:spacing w:after="0" w:line="240" w:lineRule="auto"/>
        <w:rPr>
          <w:rFonts w:ascii="Century Gothic" w:eastAsia="Times New Roman" w:hAnsi="Century Gothic" w:cs="Calibri"/>
          <w:b/>
          <w:lang w:eastAsia="en-US"/>
        </w:rPr>
      </w:pPr>
      <w:r w:rsidRPr="00D03473">
        <w:rPr>
          <w:rFonts w:ascii="Century Gothic" w:eastAsia="Times New Roman" w:hAnsi="Century Gothic" w:cs="Calibri"/>
          <w:b/>
          <w:lang w:eastAsia="en-US"/>
        </w:rPr>
        <w:t>Victoria</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Department of Education and Early Childhood Development</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www.education.vic.gov.au/childhood/providers/regulation</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 xml:space="preserve">1300 307 415, licensed.childrens.services@edumail.vic.gov.au, </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GPO BOX 4367, MELBOURNE VIC 3001</w:t>
      </w:r>
    </w:p>
    <w:p w:rsidR="00113C00" w:rsidRPr="00D03473" w:rsidRDefault="00B945C1" w:rsidP="00CB0981">
      <w:pPr>
        <w:spacing w:after="0" w:line="240" w:lineRule="auto"/>
        <w:rPr>
          <w:rFonts w:ascii="Century Gothic" w:eastAsia="Times New Roman" w:hAnsi="Century Gothic" w:cs="Calibri"/>
          <w:lang w:eastAsia="en-US"/>
        </w:rPr>
      </w:pPr>
      <w:r w:rsidRPr="00D03473">
        <w:rPr>
          <w:rFonts w:ascii="Century Gothic" w:hAnsi="Century Gothic"/>
          <w:b/>
          <w:noProof/>
        </w:rPr>
        <w:drawing>
          <wp:anchor distT="0" distB="0" distL="114300" distR="114300" simplePos="0" relativeHeight="251560960" behindDoc="1" locked="0" layoutInCell="1" allowOverlap="1" wp14:anchorId="505BA19F" wp14:editId="66541E89">
            <wp:simplePos x="0" y="0"/>
            <wp:positionH relativeFrom="column">
              <wp:posOffset>2790825</wp:posOffset>
            </wp:positionH>
            <wp:positionV relativeFrom="paragraph">
              <wp:posOffset>36830</wp:posOffset>
            </wp:positionV>
            <wp:extent cx="3381375" cy="1874520"/>
            <wp:effectExtent l="0" t="0" r="9525" b="0"/>
            <wp:wrapTight wrapText="bothSides">
              <wp:wrapPolygon edited="0">
                <wp:start x="0" y="0"/>
                <wp:lineTo x="0" y="21293"/>
                <wp:lineTo x="21539" y="21293"/>
                <wp:lineTo x="21539"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8b84a7a-b621-43b6-9bb6-e4876285453a.jpg"/>
                    <pic:cNvPicPr/>
                  </pic:nvPicPr>
                  <pic:blipFill>
                    <a:blip r:embed="rId18">
                      <a:extLst>
                        <a:ext uri="{28A0092B-C50C-407E-A947-70E740481C1C}">
                          <a14:useLocalDpi xmlns:a14="http://schemas.microsoft.com/office/drawing/2010/main" val="0"/>
                        </a:ext>
                      </a:extLst>
                    </a:blip>
                    <a:stretch>
                      <a:fillRect/>
                    </a:stretch>
                  </pic:blipFill>
                  <pic:spPr>
                    <a:xfrm>
                      <a:off x="0" y="0"/>
                      <a:ext cx="3381375" cy="1874520"/>
                    </a:xfrm>
                    <a:prstGeom prst="rect">
                      <a:avLst/>
                    </a:prstGeom>
                  </pic:spPr>
                </pic:pic>
              </a:graphicData>
            </a:graphic>
            <wp14:sizeRelH relativeFrom="page">
              <wp14:pctWidth>0</wp14:pctWidth>
            </wp14:sizeRelH>
            <wp14:sizeRelV relativeFrom="page">
              <wp14:pctHeight>0</wp14:pctHeight>
            </wp14:sizeRelV>
          </wp:anchor>
        </w:drawing>
      </w:r>
    </w:p>
    <w:p w:rsidR="00113C00" w:rsidRPr="00D03473" w:rsidRDefault="00113C00" w:rsidP="00CB0981">
      <w:pPr>
        <w:spacing w:after="0" w:line="240" w:lineRule="auto"/>
        <w:rPr>
          <w:rFonts w:ascii="Century Gothic" w:eastAsia="Times New Roman" w:hAnsi="Century Gothic" w:cs="Calibri"/>
          <w:b/>
          <w:lang w:eastAsia="en-US"/>
        </w:rPr>
      </w:pPr>
      <w:r w:rsidRPr="00D03473">
        <w:rPr>
          <w:rFonts w:ascii="Century Gothic" w:eastAsia="Times New Roman" w:hAnsi="Century Gothic" w:cs="Calibri"/>
          <w:b/>
          <w:lang w:eastAsia="en-US"/>
        </w:rPr>
        <w:t>Western Australia</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Department for Communities</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Education and Care Regulatory Unit www.communities.wa.gov.au</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1800 199 383, ecru@communities.wa.gov.au,</w:t>
      </w:r>
    </w:p>
    <w:p w:rsidR="00113C00" w:rsidRPr="00D03473" w:rsidRDefault="00113C00"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LEVEL 1, 111 WELLINGTON ST, EAST PERTH WA 6004</w:t>
      </w:r>
    </w:p>
    <w:p w:rsidR="00113C00" w:rsidRPr="00D03473" w:rsidRDefault="00113C00" w:rsidP="00CB0981">
      <w:pPr>
        <w:spacing w:after="0" w:line="240" w:lineRule="auto"/>
        <w:rPr>
          <w:rFonts w:ascii="Century Gothic" w:eastAsia="Times New Roman" w:hAnsi="Century Gothic" w:cs="Calibri"/>
          <w:lang w:eastAsia="en-US"/>
        </w:rPr>
      </w:pPr>
    </w:p>
    <w:p w:rsidR="000E223F" w:rsidRPr="00D03473" w:rsidRDefault="000E223F" w:rsidP="00CB0981">
      <w:pPr>
        <w:spacing w:after="0" w:line="240" w:lineRule="auto"/>
        <w:jc w:val="both"/>
        <w:rPr>
          <w:rFonts w:ascii="Century Gothic" w:eastAsia="Times New Roman" w:hAnsi="Century Gothic" w:cs="Calibri"/>
          <w:sz w:val="24"/>
          <w:szCs w:val="24"/>
          <w:lang w:eastAsia="en-US"/>
        </w:rPr>
      </w:pPr>
    </w:p>
    <w:p w:rsidR="007004C9" w:rsidRPr="00D03473" w:rsidRDefault="007004C9" w:rsidP="00CB0981">
      <w:pPr>
        <w:spacing w:after="0" w:line="240" w:lineRule="auto"/>
        <w:jc w:val="both"/>
        <w:rPr>
          <w:rFonts w:ascii="Century Gothic" w:eastAsia="Times New Roman" w:hAnsi="Century Gothic" w:cs="Calibri"/>
          <w:sz w:val="24"/>
          <w:szCs w:val="24"/>
          <w:lang w:eastAsia="en-US"/>
        </w:rPr>
      </w:pPr>
    </w:p>
    <w:p w:rsidR="00020B89" w:rsidRPr="00020B89" w:rsidRDefault="005C1D90" w:rsidP="00CB0981">
      <w:pPr>
        <w:spacing w:after="0" w:line="240" w:lineRule="auto"/>
        <w:jc w:val="both"/>
        <w:rPr>
          <w:rFonts w:ascii="Century Gothic" w:eastAsia="Times New Roman" w:hAnsi="Century Gothic" w:cs="Calibri"/>
          <w:b/>
          <w:u w:val="single"/>
          <w:lang w:eastAsia="en-US"/>
        </w:rPr>
      </w:pPr>
      <w:r w:rsidRPr="00D03473">
        <w:rPr>
          <w:rFonts w:ascii="Century Gothic" w:eastAsia="Times New Roman" w:hAnsi="Century Gothic" w:cs="Calibri"/>
          <w:b/>
          <w:u w:val="single"/>
          <w:lang w:eastAsia="en-US"/>
        </w:rPr>
        <w:t xml:space="preserve">Environmental Sustainability </w:t>
      </w:r>
    </w:p>
    <w:p w:rsidR="00020B89" w:rsidRDefault="00020B89" w:rsidP="00B945C1">
      <w:pPr>
        <w:spacing w:after="0" w:line="240" w:lineRule="auto"/>
        <w:jc w:val="both"/>
        <w:rPr>
          <w:rFonts w:ascii="Century Gothic" w:hAnsi="Century Gothic"/>
          <w:lang w:eastAsia="en-US"/>
        </w:rPr>
      </w:pPr>
      <w:r>
        <w:rPr>
          <w:rFonts w:ascii="Century Gothic" w:hAnsi="Century Gothic"/>
          <w:lang w:eastAsia="en-US"/>
        </w:rPr>
        <w:t xml:space="preserve">The following has been taken from our </w:t>
      </w:r>
      <w:r w:rsidRPr="00020B89">
        <w:rPr>
          <w:rFonts w:ascii="Century Gothic" w:hAnsi="Century Gothic"/>
          <w:i/>
          <w:lang w:eastAsia="en-US"/>
        </w:rPr>
        <w:t>Environmental Sustainability Policy</w:t>
      </w:r>
      <w:r>
        <w:rPr>
          <w:rFonts w:ascii="Century Gothic" w:hAnsi="Century Gothic"/>
          <w:lang w:eastAsia="en-US"/>
        </w:rPr>
        <w:t xml:space="preserve">. </w:t>
      </w:r>
      <w:r w:rsidR="00E34095" w:rsidRPr="00D03473">
        <w:rPr>
          <w:rFonts w:ascii="Century Gothic" w:hAnsi="Century Gothic"/>
          <w:lang w:eastAsia="en-US"/>
        </w:rPr>
        <w:t>Our service aims to help children learn about and implement sustainable practices and foster respect and care for the living and non-living environment by embedding sustainability into the daily routines a</w:t>
      </w:r>
      <w:r w:rsidR="00470B3E" w:rsidRPr="00D03473">
        <w:rPr>
          <w:rFonts w:ascii="Century Gothic" w:hAnsi="Century Gothic"/>
          <w:lang w:eastAsia="en-US"/>
        </w:rPr>
        <w:t xml:space="preserve">nd practices at our services.  </w:t>
      </w:r>
    </w:p>
    <w:p w:rsidR="00020B89" w:rsidRDefault="00020B89" w:rsidP="00B945C1">
      <w:pPr>
        <w:spacing w:after="0" w:line="240" w:lineRule="auto"/>
        <w:jc w:val="both"/>
        <w:rPr>
          <w:rFonts w:ascii="Century Gothic" w:hAnsi="Century Gothic"/>
          <w:lang w:eastAsia="en-US"/>
        </w:rPr>
      </w:pPr>
    </w:p>
    <w:p w:rsidR="00B945C1" w:rsidRPr="00D03473" w:rsidRDefault="00B945C1" w:rsidP="00B945C1">
      <w:pPr>
        <w:spacing w:after="0" w:line="240" w:lineRule="auto"/>
        <w:jc w:val="both"/>
        <w:rPr>
          <w:rFonts w:ascii="Century Gothic" w:hAnsi="Century Gothic"/>
          <w:lang w:eastAsia="en-US"/>
        </w:rPr>
      </w:pPr>
      <w:r w:rsidRPr="00D03473">
        <w:rPr>
          <w:rFonts w:ascii="Century Gothic" w:hAnsi="Century Gothic"/>
          <w:lang w:eastAsia="en-US"/>
        </w:rPr>
        <w:t>Our educators will promote a holistic, open ended curriculum which explores ideas and practices for environmental sustainability and helps children understand the interdependence between people and the environment by:</w:t>
      </w:r>
    </w:p>
    <w:p w:rsidR="00B945C1" w:rsidRPr="00D03473" w:rsidRDefault="00B945C1" w:rsidP="00B945C1">
      <w:pPr>
        <w:spacing w:after="0" w:line="240" w:lineRule="auto"/>
        <w:jc w:val="both"/>
        <w:rPr>
          <w:rFonts w:ascii="Century Gothic" w:hAnsi="Century Gothic"/>
          <w:lang w:eastAsia="en-US"/>
        </w:rPr>
      </w:pPr>
    </w:p>
    <w:p w:rsidR="00B945C1" w:rsidRPr="00D03473" w:rsidRDefault="00B945C1" w:rsidP="00CD7723">
      <w:pPr>
        <w:numPr>
          <w:ilvl w:val="1"/>
          <w:numId w:val="91"/>
        </w:numPr>
        <w:spacing w:after="0" w:line="240" w:lineRule="auto"/>
        <w:jc w:val="both"/>
        <w:rPr>
          <w:rFonts w:ascii="Century Gothic" w:hAnsi="Century Gothic"/>
          <w:lang w:eastAsia="en-US"/>
        </w:rPr>
      </w:pPr>
      <w:r w:rsidRPr="00D03473">
        <w:rPr>
          <w:rFonts w:ascii="Century Gothic" w:hAnsi="Century Gothic"/>
          <w:lang w:eastAsia="en-US"/>
        </w:rPr>
        <w:t>Connecting children to nature through art and play and allowing children to experience the natural environment through natural materials like wood, stone sand and recycled materials, plants including native vegetation, trickle streams or ponds, nesting boxes, a potting bench with gardening tools and watering cans.</w:t>
      </w:r>
    </w:p>
    <w:p w:rsidR="00B945C1" w:rsidRPr="00D03473" w:rsidRDefault="00B945C1" w:rsidP="00CD7723">
      <w:pPr>
        <w:numPr>
          <w:ilvl w:val="1"/>
          <w:numId w:val="91"/>
        </w:numPr>
        <w:spacing w:after="0" w:line="240" w:lineRule="auto"/>
        <w:jc w:val="both"/>
        <w:rPr>
          <w:rFonts w:ascii="Century Gothic" w:hAnsi="Century Gothic"/>
          <w:lang w:eastAsia="en-US"/>
        </w:rPr>
      </w:pPr>
      <w:r w:rsidRPr="00D03473">
        <w:rPr>
          <w:rFonts w:ascii="Century Gothic" w:hAnsi="Century Gothic"/>
          <w:lang w:eastAsia="en-US"/>
        </w:rPr>
        <w:t xml:space="preserve">Developing education programs for water conservation, energy efficiency and waste reduction. </w:t>
      </w:r>
    </w:p>
    <w:p w:rsidR="00B945C1" w:rsidRPr="00D03473" w:rsidRDefault="00B945C1" w:rsidP="00CD7723">
      <w:pPr>
        <w:numPr>
          <w:ilvl w:val="1"/>
          <w:numId w:val="91"/>
        </w:numPr>
        <w:spacing w:after="0" w:line="240" w:lineRule="auto"/>
        <w:jc w:val="both"/>
        <w:rPr>
          <w:rFonts w:ascii="Century Gothic" w:hAnsi="Century Gothic"/>
          <w:lang w:eastAsia="en-US"/>
        </w:rPr>
      </w:pPr>
      <w:r w:rsidRPr="00D03473">
        <w:rPr>
          <w:rFonts w:ascii="Century Gothic" w:hAnsi="Century Gothic"/>
          <w:lang w:eastAsia="en-US"/>
        </w:rPr>
        <w:t>Celebrating children’s’ environmental knowledge and sustainable activities.</w:t>
      </w:r>
    </w:p>
    <w:p w:rsidR="00B945C1" w:rsidRPr="00D03473" w:rsidRDefault="00B945C1" w:rsidP="00CD7723">
      <w:pPr>
        <w:numPr>
          <w:ilvl w:val="1"/>
          <w:numId w:val="91"/>
        </w:numPr>
        <w:spacing w:after="0" w:line="240" w:lineRule="auto"/>
        <w:jc w:val="both"/>
        <w:rPr>
          <w:rFonts w:ascii="Century Gothic" w:hAnsi="Century Gothic"/>
          <w:lang w:eastAsia="en-US"/>
        </w:rPr>
      </w:pPr>
      <w:r w:rsidRPr="00D03473">
        <w:rPr>
          <w:rFonts w:ascii="Century Gothic" w:hAnsi="Century Gothic"/>
          <w:lang w:eastAsia="en-US"/>
        </w:rPr>
        <w:t xml:space="preserve">Involving children in nature walks, education about plants and gardening and growing plants and flowers from seed. </w:t>
      </w:r>
    </w:p>
    <w:p w:rsidR="00B945C1" w:rsidRPr="00D03473" w:rsidRDefault="00B945C1" w:rsidP="00CD7723">
      <w:pPr>
        <w:numPr>
          <w:ilvl w:val="1"/>
          <w:numId w:val="91"/>
        </w:numPr>
        <w:spacing w:after="0" w:line="240" w:lineRule="auto"/>
        <w:jc w:val="both"/>
        <w:rPr>
          <w:rFonts w:ascii="Century Gothic" w:hAnsi="Century Gothic"/>
          <w:lang w:eastAsia="en-US"/>
        </w:rPr>
      </w:pPr>
      <w:r w:rsidRPr="00D03473">
        <w:rPr>
          <w:rFonts w:ascii="Century Gothic" w:hAnsi="Century Gothic"/>
          <w:lang w:eastAsia="en-US"/>
        </w:rPr>
        <w:t>Engaging children in learning about the food cycle by growing, harvesting, and cooking food for our service kitchen.</w:t>
      </w:r>
    </w:p>
    <w:p w:rsidR="00B945C1" w:rsidRPr="00D03473" w:rsidRDefault="00B945C1" w:rsidP="00CD7723">
      <w:pPr>
        <w:numPr>
          <w:ilvl w:val="1"/>
          <w:numId w:val="91"/>
        </w:numPr>
        <w:spacing w:after="0" w:line="240" w:lineRule="auto"/>
        <w:jc w:val="both"/>
        <w:rPr>
          <w:rFonts w:ascii="Century Gothic" w:hAnsi="Century Gothic"/>
          <w:lang w:eastAsia="en-US"/>
        </w:rPr>
      </w:pPr>
      <w:r w:rsidRPr="00D03473">
        <w:rPr>
          <w:rFonts w:ascii="Century Gothic" w:hAnsi="Century Gothic"/>
          <w:lang w:eastAsia="en-US"/>
        </w:rPr>
        <w:t>Using resource kits and information on environmental issues from the Better Business Partnership or resources targeted at early childhood services such as “The Little Green Steps” Resource kits on Water, Waste and Wildlife.</w:t>
      </w:r>
    </w:p>
    <w:p w:rsidR="00B945C1" w:rsidRPr="00D03473" w:rsidRDefault="00B945C1" w:rsidP="00CD7723">
      <w:pPr>
        <w:numPr>
          <w:ilvl w:val="1"/>
          <w:numId w:val="91"/>
        </w:numPr>
        <w:spacing w:after="0" w:line="240" w:lineRule="auto"/>
        <w:jc w:val="both"/>
        <w:rPr>
          <w:rFonts w:ascii="Century Gothic" w:hAnsi="Century Gothic"/>
          <w:lang w:eastAsia="en-US"/>
        </w:rPr>
      </w:pPr>
      <w:r w:rsidRPr="00D03473">
        <w:rPr>
          <w:rFonts w:ascii="Century Gothic" w:hAnsi="Century Gothic"/>
          <w:lang w:eastAsia="en-US"/>
        </w:rPr>
        <w:lastRenderedPageBreak/>
        <w:t>Enlisting the help of groups with expertise in environmental issues, for example bush care groups, wildlife rescue groups, Clean Up Australia, to deliver elements of our sustainability program</w:t>
      </w:r>
    </w:p>
    <w:p w:rsidR="005C1D90" w:rsidRPr="00D03473" w:rsidRDefault="00B945C1" w:rsidP="00CD7723">
      <w:pPr>
        <w:numPr>
          <w:ilvl w:val="1"/>
          <w:numId w:val="91"/>
        </w:numPr>
        <w:spacing w:after="0" w:line="240" w:lineRule="auto"/>
        <w:jc w:val="both"/>
        <w:rPr>
          <w:rFonts w:ascii="Century Gothic" w:hAnsi="Century Gothic"/>
          <w:lang w:eastAsia="en-US"/>
        </w:rPr>
      </w:pPr>
      <w:r w:rsidRPr="00D03473">
        <w:rPr>
          <w:rFonts w:ascii="Century Gothic" w:hAnsi="Century Gothic"/>
          <w:lang w:eastAsia="en-US"/>
        </w:rPr>
        <w:t xml:space="preserve">Acknowledging and celebrating environmental awareness events like Clean </w:t>
      </w:r>
      <w:r w:rsidR="00370B1C" w:rsidRPr="00D03473">
        <w:rPr>
          <w:rFonts w:ascii="Century Gothic" w:hAnsi="Century Gothic"/>
          <w:lang w:eastAsia="en-US"/>
        </w:rPr>
        <w:t>up</w:t>
      </w:r>
      <w:r w:rsidRPr="00D03473">
        <w:rPr>
          <w:rFonts w:ascii="Century Gothic" w:hAnsi="Century Gothic"/>
          <w:lang w:eastAsia="en-US"/>
        </w:rPr>
        <w:t xml:space="preserve"> Australia Day and Walk to School Day.</w:t>
      </w:r>
    </w:p>
    <w:p w:rsidR="00E47A23" w:rsidRPr="00D03473" w:rsidRDefault="00E47A23" w:rsidP="00CB0981">
      <w:pPr>
        <w:spacing w:after="0" w:line="240" w:lineRule="auto"/>
        <w:jc w:val="both"/>
        <w:rPr>
          <w:rFonts w:ascii="Comic Sans MS" w:hAnsi="Comic Sans MS"/>
          <w:b/>
          <w:sz w:val="28"/>
          <w:lang w:eastAsia="en-US"/>
        </w:rPr>
      </w:pPr>
    </w:p>
    <w:p w:rsidR="00470B3E" w:rsidRPr="00D03473" w:rsidRDefault="00470B3E" w:rsidP="00470B3E">
      <w:pPr>
        <w:contextualSpacing/>
        <w:rPr>
          <w:rFonts w:ascii="Century Gothic" w:eastAsia="Calibri" w:hAnsi="Century Gothic" w:cs="Times New Roman"/>
          <w:lang w:eastAsia="en-US"/>
        </w:rPr>
      </w:pPr>
      <w:r w:rsidRPr="00D03473">
        <w:rPr>
          <w:rFonts w:ascii="Century Gothic" w:eastAsia="Calibri" w:hAnsi="Century Gothic" w:cs="Times New Roman"/>
          <w:lang w:eastAsia="en-US"/>
        </w:rPr>
        <w:t>Our educators will model sustainable practices by embedding sustainability into all aspects of the daily running of our service operations including:</w:t>
      </w:r>
    </w:p>
    <w:p w:rsidR="00470B3E" w:rsidRPr="00D03473" w:rsidRDefault="00470B3E" w:rsidP="00CD7723">
      <w:pPr>
        <w:numPr>
          <w:ilvl w:val="1"/>
          <w:numId w:val="91"/>
        </w:numPr>
        <w:ind w:left="1080"/>
        <w:contextualSpacing/>
        <w:rPr>
          <w:rFonts w:ascii="Century Gothic" w:eastAsia="Calibri" w:hAnsi="Century Gothic" w:cs="Times New Roman"/>
          <w:lang w:eastAsia="en-US"/>
        </w:rPr>
      </w:pPr>
      <w:r w:rsidRPr="00D03473">
        <w:rPr>
          <w:rFonts w:ascii="Century Gothic" w:eastAsia="Calibri" w:hAnsi="Century Gothic" w:cs="Times New Roman"/>
          <w:lang w:eastAsia="en-US"/>
        </w:rPr>
        <w:t>recycling materials for curriculum and learning activities</w:t>
      </w:r>
    </w:p>
    <w:p w:rsidR="00470B3E" w:rsidRPr="00D03473" w:rsidRDefault="00470B3E" w:rsidP="00CD7723">
      <w:pPr>
        <w:numPr>
          <w:ilvl w:val="1"/>
          <w:numId w:val="91"/>
        </w:numPr>
        <w:ind w:left="1080"/>
        <w:contextualSpacing/>
        <w:rPr>
          <w:rFonts w:ascii="Century Gothic" w:eastAsia="Calibri" w:hAnsi="Century Gothic" w:cs="Times New Roman"/>
          <w:lang w:eastAsia="en-US"/>
        </w:rPr>
      </w:pPr>
      <w:r w:rsidRPr="00D03473">
        <w:rPr>
          <w:rFonts w:ascii="Century Gothic" w:eastAsia="Calibri" w:hAnsi="Century Gothic" w:cs="Calibri"/>
          <w:lang w:eastAsia="en-US"/>
        </w:rPr>
        <w:t>minimising waste and effectively using service resources</w:t>
      </w:r>
    </w:p>
    <w:p w:rsidR="00470B3E" w:rsidRPr="00D03473" w:rsidRDefault="00470B3E" w:rsidP="00CD7723">
      <w:pPr>
        <w:numPr>
          <w:ilvl w:val="1"/>
          <w:numId w:val="91"/>
        </w:numPr>
        <w:ind w:left="1080"/>
        <w:contextualSpacing/>
        <w:rPr>
          <w:rFonts w:ascii="Century Gothic" w:eastAsia="Calibri" w:hAnsi="Century Gothic" w:cs="Times New Roman"/>
          <w:lang w:eastAsia="en-US"/>
        </w:rPr>
      </w:pPr>
      <w:r w:rsidRPr="00D03473">
        <w:rPr>
          <w:rFonts w:ascii="Century Gothic" w:eastAsia="Calibri" w:hAnsi="Century Gothic" w:cs="Times New Roman"/>
          <w:lang w:eastAsia="en-US"/>
        </w:rPr>
        <w:t>turning off equipment and lights when not in use</w:t>
      </w:r>
    </w:p>
    <w:p w:rsidR="00470B3E" w:rsidRPr="00D03473" w:rsidRDefault="00470B3E" w:rsidP="00CD7723">
      <w:pPr>
        <w:numPr>
          <w:ilvl w:val="1"/>
          <w:numId w:val="91"/>
        </w:numPr>
        <w:ind w:left="1080"/>
        <w:contextualSpacing/>
        <w:rPr>
          <w:rFonts w:ascii="Century Gothic" w:eastAsia="Calibri" w:hAnsi="Century Gothic" w:cs="Times New Roman"/>
          <w:lang w:eastAsia="en-US"/>
        </w:rPr>
      </w:pPr>
      <w:r w:rsidRPr="00D03473">
        <w:rPr>
          <w:rFonts w:ascii="Century Gothic" w:eastAsia="Calibri" w:hAnsi="Century Gothic" w:cs="Calibri"/>
          <w:lang w:eastAsia="en-US"/>
        </w:rPr>
        <w:t xml:space="preserve">Using the least hazardous cleaning substance appropriate for the situation, for example, ordinary detergent for cleaning dirt from tables and other surfaces. </w:t>
      </w:r>
    </w:p>
    <w:p w:rsidR="00470B3E" w:rsidRPr="00D03473" w:rsidRDefault="00470B3E" w:rsidP="00CD7723">
      <w:pPr>
        <w:numPr>
          <w:ilvl w:val="1"/>
          <w:numId w:val="91"/>
        </w:numPr>
        <w:ind w:left="1080"/>
        <w:contextualSpacing/>
        <w:rPr>
          <w:rFonts w:ascii="Century Gothic" w:eastAsia="Calibri" w:hAnsi="Century Gothic" w:cs="Times New Roman"/>
          <w:lang w:eastAsia="en-US"/>
        </w:rPr>
      </w:pPr>
      <w:r w:rsidRPr="00D03473">
        <w:rPr>
          <w:rFonts w:ascii="Century Gothic" w:eastAsia="Calibri" w:hAnsi="Century Gothic" w:cs="Times New Roman"/>
          <w:lang w:eastAsia="en-US"/>
        </w:rPr>
        <w:t>composting</w:t>
      </w:r>
    </w:p>
    <w:p w:rsidR="00470B3E" w:rsidRPr="00D03473" w:rsidRDefault="00470B3E" w:rsidP="00CD7723">
      <w:pPr>
        <w:numPr>
          <w:ilvl w:val="1"/>
          <w:numId w:val="91"/>
        </w:numPr>
        <w:ind w:left="1080"/>
        <w:contextualSpacing/>
        <w:rPr>
          <w:rFonts w:ascii="Century Gothic" w:eastAsia="Calibri" w:hAnsi="Century Gothic" w:cs="Times New Roman"/>
          <w:lang w:eastAsia="en-US"/>
        </w:rPr>
      </w:pPr>
      <w:r w:rsidRPr="00D03473">
        <w:rPr>
          <w:rFonts w:ascii="Century Gothic" w:eastAsia="Calibri" w:hAnsi="Century Gothic" w:cs="Times New Roman"/>
          <w:lang w:eastAsia="en-US"/>
        </w:rPr>
        <w:t>maintaining a worm farm</w:t>
      </w:r>
    </w:p>
    <w:p w:rsidR="00470B3E" w:rsidRPr="00D03473" w:rsidRDefault="00470B3E" w:rsidP="00CD7723">
      <w:pPr>
        <w:numPr>
          <w:ilvl w:val="1"/>
          <w:numId w:val="91"/>
        </w:numPr>
        <w:ind w:left="1080"/>
        <w:contextualSpacing/>
        <w:rPr>
          <w:rFonts w:ascii="Century Gothic" w:eastAsia="Calibri" w:hAnsi="Century Gothic" w:cs="Times New Roman"/>
          <w:lang w:eastAsia="en-US"/>
        </w:rPr>
      </w:pPr>
      <w:r w:rsidRPr="00D03473">
        <w:rPr>
          <w:rFonts w:ascii="Century Gothic" w:eastAsia="Calibri" w:hAnsi="Century Gothic" w:cs="Times New Roman"/>
          <w:lang w:eastAsia="en-US"/>
        </w:rPr>
        <w:t>maintaining a no dig vegetable/herb garden</w:t>
      </w:r>
    </w:p>
    <w:p w:rsidR="00470B3E" w:rsidRPr="00D03473" w:rsidRDefault="00470B3E" w:rsidP="00CD7723">
      <w:pPr>
        <w:numPr>
          <w:ilvl w:val="1"/>
          <w:numId w:val="91"/>
        </w:numPr>
        <w:ind w:left="1080"/>
        <w:contextualSpacing/>
        <w:rPr>
          <w:rFonts w:ascii="Century Gothic" w:eastAsia="Calibri" w:hAnsi="Century Gothic" w:cs="Times New Roman"/>
          <w:lang w:eastAsia="en-US"/>
        </w:rPr>
      </w:pPr>
      <w:r w:rsidRPr="00D03473">
        <w:rPr>
          <w:rFonts w:ascii="Century Gothic" w:eastAsia="Calibri" w:hAnsi="Century Gothic" w:cs="Times New Roman"/>
          <w:lang w:eastAsia="en-US"/>
        </w:rPr>
        <w:t>Incorporating water wise strategies such as drip irrigation and ensuring taps are turned off and leaks fixed.</w:t>
      </w:r>
    </w:p>
    <w:p w:rsidR="00470B3E" w:rsidRPr="00D03473" w:rsidRDefault="00470B3E" w:rsidP="00CD7723">
      <w:pPr>
        <w:numPr>
          <w:ilvl w:val="1"/>
          <w:numId w:val="91"/>
        </w:numPr>
        <w:ind w:left="1080"/>
        <w:contextualSpacing/>
        <w:rPr>
          <w:rFonts w:ascii="Century Gothic" w:eastAsia="Calibri" w:hAnsi="Century Gothic" w:cs="Times New Roman"/>
          <w:lang w:eastAsia="en-US"/>
        </w:rPr>
      </w:pPr>
      <w:r w:rsidRPr="00D03473">
        <w:rPr>
          <w:rFonts w:ascii="Century Gothic" w:eastAsia="Calibri" w:hAnsi="Century Gothic" w:cs="Times New Roman"/>
          <w:lang w:eastAsia="en-US"/>
        </w:rPr>
        <w:t>using food that we have grown in meals on our weekly menu</w:t>
      </w:r>
    </w:p>
    <w:p w:rsidR="00470B3E" w:rsidRPr="00D03473" w:rsidRDefault="00470B3E" w:rsidP="00CD7723">
      <w:pPr>
        <w:numPr>
          <w:ilvl w:val="1"/>
          <w:numId w:val="91"/>
        </w:numPr>
        <w:ind w:left="1080"/>
        <w:contextualSpacing/>
        <w:rPr>
          <w:rFonts w:ascii="Century Gothic" w:eastAsia="Calibri" w:hAnsi="Century Gothic" w:cs="Times New Roman"/>
          <w:lang w:eastAsia="en-US"/>
        </w:rPr>
      </w:pPr>
      <w:r w:rsidRPr="00D03473">
        <w:rPr>
          <w:rFonts w:ascii="Century Gothic" w:eastAsia="Calibri" w:hAnsi="Century Gothic" w:cs="Calibri"/>
          <w:lang w:eastAsia="en-US"/>
        </w:rPr>
        <w:t>implementing environmentally friendly pest management</w:t>
      </w:r>
    </w:p>
    <w:p w:rsidR="00020B89" w:rsidRDefault="00020B89" w:rsidP="00470B3E">
      <w:pPr>
        <w:contextualSpacing/>
        <w:rPr>
          <w:rFonts w:ascii="Century Gothic" w:hAnsi="Century Gothic" w:cs="Calibri"/>
          <w:b/>
          <w:szCs w:val="20"/>
        </w:rPr>
      </w:pPr>
    </w:p>
    <w:p w:rsidR="00CB76DA" w:rsidRPr="00D03473" w:rsidRDefault="00CB76DA" w:rsidP="00470B3E">
      <w:pPr>
        <w:contextualSpacing/>
        <w:rPr>
          <w:rFonts w:ascii="Century Gothic" w:eastAsia="Calibri" w:hAnsi="Century Gothic" w:cs="Times New Roman"/>
          <w:lang w:eastAsia="en-US"/>
        </w:rPr>
      </w:pPr>
    </w:p>
    <w:p w:rsidR="00E96D51" w:rsidRPr="00CB76DA" w:rsidRDefault="00470B3E" w:rsidP="00E96D51">
      <w:pPr>
        <w:contextualSpacing/>
        <w:rPr>
          <w:rFonts w:ascii="Century Gothic" w:eastAsia="Calibri" w:hAnsi="Century Gothic" w:cs="Times New Roman"/>
          <w:b/>
          <w:lang w:eastAsia="en-US"/>
        </w:rPr>
      </w:pPr>
      <w:r w:rsidRPr="00D03473">
        <w:rPr>
          <w:rFonts w:ascii="Century Gothic" w:eastAsia="Calibri" w:hAnsi="Century Gothic" w:cs="Times New Roman"/>
          <w:b/>
          <w:lang w:eastAsia="en-US"/>
        </w:rPr>
        <w:t>Partnerships with Families and the Community</w:t>
      </w:r>
      <w:r w:rsidRPr="00D03473">
        <w:rPr>
          <w:rFonts w:ascii="Century Gothic" w:eastAsia="Calibri" w:hAnsi="Century Gothic" w:cs="Times New Roman"/>
          <w:b/>
          <w:lang w:eastAsia="en-US"/>
        </w:rPr>
        <w:br/>
      </w:r>
      <w:proofErr w:type="gramStart"/>
      <w:r w:rsidR="00E96D51" w:rsidRPr="00D03473">
        <w:rPr>
          <w:rFonts w:ascii="Century Gothic" w:hAnsi="Century Gothic"/>
        </w:rPr>
        <w:t>Our</w:t>
      </w:r>
      <w:proofErr w:type="gramEnd"/>
      <w:r w:rsidR="00E96D51" w:rsidRPr="00D03473">
        <w:rPr>
          <w:rFonts w:ascii="Century Gothic" w:hAnsi="Century Gothic"/>
        </w:rPr>
        <w:t xml:space="preserve"> educators will facilitate collaborative partnerships with local community groups, government agencies and private companies to enhance and support children’s’ learning about sustainable practices. We will share their brochures and fact sheets on sustainable practices like recycling, saving water and power and green cleaning with our children and their families. Families will be encouraged to participate in decision making and information sharing about environmental sustainability through our newsletters, posters and handouts, family input, ideas and suggestions, daily conversations and donation of materials for re-use at our service.</w:t>
      </w:r>
    </w:p>
    <w:p w:rsidR="00470B3E" w:rsidRPr="00D03473" w:rsidRDefault="00470B3E" w:rsidP="00CB0981">
      <w:pPr>
        <w:spacing w:after="0" w:line="240" w:lineRule="auto"/>
        <w:jc w:val="both"/>
        <w:rPr>
          <w:rFonts w:ascii="Comic Sans MS" w:hAnsi="Comic Sans MS"/>
          <w:b/>
          <w:sz w:val="28"/>
          <w:lang w:eastAsia="en-US"/>
        </w:rPr>
      </w:pPr>
    </w:p>
    <w:p w:rsidR="00CB76DA" w:rsidRPr="00020B89" w:rsidRDefault="007C1333" w:rsidP="00CB76DA">
      <w:pPr>
        <w:spacing w:after="0"/>
        <w:rPr>
          <w:rFonts w:ascii="Century Gothic" w:hAnsi="Century Gothic" w:cs="Calibri"/>
          <w:b/>
          <w:szCs w:val="20"/>
        </w:rPr>
      </w:pPr>
      <w:r>
        <w:rPr>
          <w:rFonts w:ascii="Century Gothic" w:hAnsi="Century Gothic" w:cs="Calibri"/>
          <w:b/>
          <w:szCs w:val="20"/>
        </w:rPr>
        <w:t>Updated: June 2016</w:t>
      </w:r>
    </w:p>
    <w:p w:rsidR="00CB76DA" w:rsidRPr="00020B89" w:rsidRDefault="007C1333" w:rsidP="00CB76DA">
      <w:pPr>
        <w:spacing w:after="0"/>
        <w:rPr>
          <w:rFonts w:ascii="Century Gothic" w:hAnsi="Century Gothic" w:cs="Calibri"/>
          <w:b/>
          <w:szCs w:val="20"/>
        </w:rPr>
      </w:pPr>
      <w:r>
        <w:rPr>
          <w:rFonts w:ascii="Century Gothic" w:hAnsi="Century Gothic" w:cs="Calibri"/>
          <w:b/>
          <w:szCs w:val="20"/>
        </w:rPr>
        <w:t>Last reviewed:  June 2016</w:t>
      </w:r>
      <w:r w:rsidR="00CB76DA" w:rsidRPr="00020B89">
        <w:rPr>
          <w:rFonts w:ascii="Century Gothic" w:hAnsi="Century Gothic" w:cs="Calibri"/>
          <w:b/>
          <w:szCs w:val="20"/>
        </w:rPr>
        <w:tab/>
      </w:r>
      <w:r>
        <w:rPr>
          <w:rFonts w:ascii="Century Gothic" w:hAnsi="Century Gothic" w:cs="Calibri"/>
          <w:b/>
          <w:szCs w:val="20"/>
        </w:rPr>
        <w:tab/>
        <w:t>Date for next review: June 2017</w:t>
      </w:r>
    </w:p>
    <w:p w:rsidR="00CB76DA" w:rsidRPr="00020B89" w:rsidRDefault="00CB76DA" w:rsidP="00CB76DA">
      <w:pPr>
        <w:contextualSpacing/>
        <w:rPr>
          <w:rFonts w:ascii="Century Gothic" w:eastAsia="Calibri" w:hAnsi="Century Gothic" w:cs="Times New Roman"/>
          <w:lang w:eastAsia="en-US"/>
        </w:rPr>
      </w:pPr>
    </w:p>
    <w:p w:rsidR="00470B3E" w:rsidRPr="00D03473" w:rsidRDefault="00470B3E" w:rsidP="00CB0981">
      <w:pPr>
        <w:spacing w:after="0" w:line="240" w:lineRule="auto"/>
        <w:jc w:val="both"/>
        <w:rPr>
          <w:rFonts w:ascii="Comic Sans MS" w:hAnsi="Comic Sans MS"/>
          <w:b/>
          <w:sz w:val="28"/>
          <w:lang w:eastAsia="en-US"/>
        </w:rPr>
      </w:pPr>
    </w:p>
    <w:p w:rsidR="00470B3E" w:rsidRPr="00D03473" w:rsidRDefault="00470B3E" w:rsidP="00CB0981">
      <w:pPr>
        <w:spacing w:after="0" w:line="240" w:lineRule="auto"/>
        <w:jc w:val="both"/>
        <w:rPr>
          <w:rFonts w:ascii="Comic Sans MS" w:hAnsi="Comic Sans MS"/>
          <w:b/>
          <w:sz w:val="28"/>
          <w:lang w:eastAsia="en-US"/>
        </w:rPr>
      </w:pPr>
    </w:p>
    <w:p w:rsidR="00470B3E" w:rsidRPr="00D03473" w:rsidRDefault="00470B3E" w:rsidP="00CB0981">
      <w:pPr>
        <w:spacing w:after="0" w:line="240" w:lineRule="auto"/>
        <w:jc w:val="both"/>
        <w:rPr>
          <w:rFonts w:ascii="Comic Sans MS" w:hAnsi="Comic Sans MS"/>
          <w:b/>
          <w:sz w:val="28"/>
          <w:lang w:eastAsia="en-US"/>
        </w:rPr>
      </w:pPr>
    </w:p>
    <w:p w:rsidR="008E2331" w:rsidRPr="00D03473" w:rsidRDefault="008E2331" w:rsidP="00CB0981">
      <w:pPr>
        <w:spacing w:after="0" w:line="240" w:lineRule="auto"/>
        <w:jc w:val="both"/>
        <w:rPr>
          <w:rFonts w:ascii="Comic Sans MS" w:hAnsi="Comic Sans MS"/>
          <w:b/>
          <w:sz w:val="28"/>
          <w:lang w:eastAsia="en-US"/>
        </w:rPr>
      </w:pPr>
    </w:p>
    <w:p w:rsidR="00470B3E" w:rsidRPr="00D03473" w:rsidRDefault="00470B3E" w:rsidP="00CB0981">
      <w:pPr>
        <w:spacing w:after="0" w:line="240" w:lineRule="auto"/>
        <w:jc w:val="both"/>
        <w:rPr>
          <w:rFonts w:ascii="Comic Sans MS" w:hAnsi="Comic Sans MS"/>
          <w:b/>
          <w:sz w:val="28"/>
          <w:lang w:eastAsia="en-US"/>
        </w:rPr>
      </w:pPr>
    </w:p>
    <w:p w:rsidR="005835ED" w:rsidRPr="00D03473" w:rsidRDefault="005835ED" w:rsidP="00CB0981">
      <w:pPr>
        <w:spacing w:after="0" w:line="240" w:lineRule="auto"/>
        <w:jc w:val="both"/>
        <w:rPr>
          <w:rFonts w:ascii="Comic Sans MS" w:hAnsi="Comic Sans MS"/>
          <w:b/>
          <w:sz w:val="28"/>
          <w:lang w:eastAsia="en-US"/>
        </w:rPr>
      </w:pPr>
    </w:p>
    <w:p w:rsidR="00326206" w:rsidRDefault="00326206" w:rsidP="00CB0981">
      <w:pPr>
        <w:spacing w:after="0" w:line="240" w:lineRule="auto"/>
        <w:jc w:val="both"/>
        <w:rPr>
          <w:rFonts w:ascii="Comic Sans MS" w:hAnsi="Comic Sans MS"/>
          <w:b/>
          <w:sz w:val="28"/>
          <w:lang w:eastAsia="en-US"/>
        </w:rPr>
      </w:pPr>
    </w:p>
    <w:p w:rsidR="00141C96" w:rsidRDefault="00141C96" w:rsidP="00CB0981">
      <w:pPr>
        <w:spacing w:after="0" w:line="240" w:lineRule="auto"/>
        <w:jc w:val="both"/>
        <w:rPr>
          <w:rFonts w:ascii="Comic Sans MS" w:hAnsi="Comic Sans MS"/>
          <w:b/>
          <w:sz w:val="28"/>
          <w:lang w:eastAsia="en-US"/>
        </w:rPr>
      </w:pPr>
    </w:p>
    <w:p w:rsidR="00141C96" w:rsidRDefault="00141C96" w:rsidP="00CB0981">
      <w:pPr>
        <w:spacing w:after="0" w:line="240" w:lineRule="auto"/>
        <w:jc w:val="both"/>
        <w:rPr>
          <w:rFonts w:ascii="Comic Sans MS" w:hAnsi="Comic Sans MS"/>
          <w:b/>
          <w:sz w:val="28"/>
          <w:lang w:eastAsia="en-US"/>
        </w:rPr>
      </w:pPr>
    </w:p>
    <w:p w:rsidR="00141C96" w:rsidRPr="00D03473" w:rsidRDefault="00141C96" w:rsidP="00CB0981">
      <w:pPr>
        <w:spacing w:after="0" w:line="240" w:lineRule="auto"/>
        <w:jc w:val="both"/>
        <w:rPr>
          <w:rFonts w:ascii="Comic Sans MS" w:hAnsi="Comic Sans MS"/>
          <w:b/>
          <w:sz w:val="28"/>
          <w:lang w:eastAsia="en-US"/>
        </w:rPr>
      </w:pPr>
    </w:p>
    <w:p w:rsidR="007C17B2" w:rsidRPr="00D03473" w:rsidRDefault="00F77A00" w:rsidP="00CB0981">
      <w:pPr>
        <w:spacing w:after="0" w:line="240" w:lineRule="auto"/>
        <w:jc w:val="both"/>
        <w:rPr>
          <w:rFonts w:ascii="Comic Sans MS" w:hAnsi="Comic Sans MS"/>
          <w:b/>
          <w:sz w:val="28"/>
          <w:lang w:eastAsia="en-US"/>
        </w:rPr>
      </w:pPr>
      <w:r w:rsidRPr="00D03473">
        <w:rPr>
          <w:rFonts w:ascii="Comic Sans MS" w:hAnsi="Comic Sans MS"/>
          <w:b/>
          <w:sz w:val="28"/>
          <w:lang w:eastAsia="en-US"/>
        </w:rPr>
        <w:t>EDUCATION, CURRICULUM AND LEARNING</w:t>
      </w:r>
    </w:p>
    <w:p w:rsidR="00113C00" w:rsidRPr="00D03473" w:rsidRDefault="00F77A00" w:rsidP="008E2331">
      <w:pPr>
        <w:spacing w:after="0" w:line="240" w:lineRule="auto"/>
        <w:jc w:val="both"/>
        <w:rPr>
          <w:rFonts w:ascii="Century Gothic" w:eastAsia="Times New Roman" w:hAnsi="Century Gothic" w:cs="Calibri"/>
          <w:sz w:val="24"/>
          <w:szCs w:val="24"/>
          <w:lang w:eastAsia="en-US"/>
        </w:rPr>
      </w:pPr>
      <w:r w:rsidRPr="00D03473">
        <w:rPr>
          <w:rFonts w:ascii="Comic Sans MS" w:hAnsi="Comic Sans MS"/>
          <w:b/>
          <w:sz w:val="28"/>
          <w:lang w:eastAsia="en-US"/>
        </w:rPr>
        <w:t xml:space="preserve"> </w:t>
      </w:r>
    </w:p>
    <w:p w:rsidR="00113C00" w:rsidRDefault="00113C00" w:rsidP="00CB0981">
      <w:pPr>
        <w:spacing w:after="0" w:line="240" w:lineRule="auto"/>
        <w:rPr>
          <w:rFonts w:ascii="Century Gothic" w:eastAsia="Times New Roman" w:hAnsi="Century Gothic" w:cs="Calibri"/>
          <w:i/>
          <w:lang w:eastAsia="en-US"/>
        </w:rPr>
      </w:pPr>
      <w:r w:rsidRPr="00D03473">
        <w:rPr>
          <w:rFonts w:ascii="Century Gothic" w:eastAsia="Times New Roman" w:hAnsi="Century Gothic" w:cs="Calibri"/>
          <w:lang w:eastAsia="en-US"/>
        </w:rPr>
        <w:t xml:space="preserve">We will be </w:t>
      </w:r>
      <w:r w:rsidR="00141C96">
        <w:rPr>
          <w:rFonts w:ascii="Century Gothic" w:eastAsia="Times New Roman" w:hAnsi="Century Gothic" w:cs="Calibri"/>
          <w:lang w:eastAsia="en-US"/>
        </w:rPr>
        <w:t>guided by the</w:t>
      </w:r>
      <w:r w:rsidRPr="00D03473">
        <w:rPr>
          <w:rFonts w:ascii="Century Gothic" w:eastAsia="Times New Roman" w:hAnsi="Century Gothic" w:cs="Calibri"/>
          <w:lang w:eastAsia="en-US"/>
        </w:rPr>
        <w:t xml:space="preserve"> Early Years Learning Framework (or other Approved Framework) as per our </w:t>
      </w:r>
      <w:r w:rsidRPr="00196D77">
        <w:rPr>
          <w:rFonts w:ascii="Century Gothic" w:eastAsia="Times New Roman" w:hAnsi="Century Gothic" w:cs="Calibri"/>
          <w:i/>
          <w:lang w:eastAsia="en-US"/>
        </w:rPr>
        <w:t>Education, Curriculum and Learning Policy.</w:t>
      </w:r>
    </w:p>
    <w:p w:rsidR="00797B98" w:rsidRPr="00797B98" w:rsidRDefault="00797B98" w:rsidP="00CB0981">
      <w:pPr>
        <w:spacing w:after="0" w:line="240" w:lineRule="auto"/>
        <w:rPr>
          <w:rFonts w:ascii="Century Gothic" w:eastAsia="Times New Roman" w:hAnsi="Century Gothic" w:cs="Calibri"/>
          <w:lang w:eastAsia="en-US"/>
        </w:rPr>
      </w:pPr>
    </w:p>
    <w:p w:rsidR="00797B98" w:rsidRPr="00797B98" w:rsidRDefault="00797B98" w:rsidP="00CB0981">
      <w:pPr>
        <w:spacing w:after="0" w:line="240" w:lineRule="auto"/>
        <w:rPr>
          <w:rFonts w:ascii="Century Gothic" w:eastAsia="Times New Roman" w:hAnsi="Century Gothic" w:cs="Calibri"/>
          <w:lang w:eastAsia="en-US"/>
        </w:rPr>
      </w:pPr>
      <w:r>
        <w:rPr>
          <w:rFonts w:ascii="Century Gothic" w:eastAsia="Times New Roman" w:hAnsi="Century Gothic" w:cs="Calibri"/>
          <w:lang w:eastAsia="en-US"/>
        </w:rPr>
        <w:t>Our E</w:t>
      </w:r>
      <w:r w:rsidRPr="00797B98">
        <w:rPr>
          <w:rFonts w:ascii="Century Gothic" w:eastAsia="Times New Roman" w:hAnsi="Century Gothic" w:cs="Calibri"/>
          <w:lang w:eastAsia="en-US"/>
        </w:rPr>
        <w:t>ducators aim to create positive learning environments and guide experiences for each child in conjunction with their family. Educators will observe children and facilitate their learning to provide each child with an individualised portfolio by documenting their learning throughout the year. Children and their families will be encouraged to participate in the ongoing process to promote engaged learning.</w:t>
      </w:r>
    </w:p>
    <w:p w:rsidR="00797B98" w:rsidRPr="00797B98" w:rsidRDefault="00797B98" w:rsidP="00CB0981">
      <w:pPr>
        <w:spacing w:after="0" w:line="240" w:lineRule="auto"/>
        <w:rPr>
          <w:rFonts w:ascii="Century Gothic" w:eastAsia="Times New Roman" w:hAnsi="Century Gothic" w:cs="Calibri"/>
          <w:lang w:eastAsia="en-US"/>
        </w:rPr>
      </w:pPr>
    </w:p>
    <w:p w:rsidR="00113C00" w:rsidRPr="00D03473" w:rsidRDefault="00113C00" w:rsidP="00CB0981">
      <w:pPr>
        <w:spacing w:after="0" w:line="240" w:lineRule="auto"/>
        <w:rPr>
          <w:rFonts w:ascii="Century Gothic" w:eastAsia="Times New Roman" w:hAnsi="Century Gothic" w:cs="Calibri"/>
          <w:lang w:eastAsia="en-US"/>
        </w:rPr>
      </w:pPr>
    </w:p>
    <w:p w:rsidR="00113C00" w:rsidRDefault="00113C00" w:rsidP="00CB0981">
      <w:pPr>
        <w:spacing w:after="0" w:line="240" w:lineRule="auto"/>
        <w:rPr>
          <w:rFonts w:ascii="Century Gothic" w:eastAsia="Times New Roman" w:hAnsi="Century Gothic" w:cs="Calibri"/>
          <w:b/>
          <w:lang w:eastAsia="en-US"/>
        </w:rPr>
      </w:pPr>
      <w:r w:rsidRPr="00D03473">
        <w:rPr>
          <w:rFonts w:ascii="Century Gothic" w:eastAsia="Times New Roman" w:hAnsi="Century Gothic" w:cs="Calibri"/>
          <w:b/>
          <w:lang w:eastAsia="en-US"/>
        </w:rPr>
        <w:t xml:space="preserve">Our Educational Leader </w:t>
      </w:r>
      <w:r w:rsidR="00F77A00" w:rsidRPr="00D03473">
        <w:rPr>
          <w:rFonts w:ascii="Century Gothic" w:eastAsia="Times New Roman" w:hAnsi="Century Gothic" w:cs="Calibri"/>
          <w:b/>
          <w:lang w:eastAsia="en-US"/>
        </w:rPr>
        <w:t xml:space="preserve">is Chloe Campbell </w:t>
      </w:r>
    </w:p>
    <w:p w:rsidR="00797B98" w:rsidRPr="00797B98" w:rsidRDefault="00797B98" w:rsidP="00CB0981">
      <w:pPr>
        <w:spacing w:after="0" w:line="240" w:lineRule="auto"/>
        <w:rPr>
          <w:rFonts w:ascii="Century Gothic" w:eastAsia="Times New Roman" w:hAnsi="Century Gothic" w:cs="Calibri"/>
          <w:lang w:eastAsia="en-US"/>
        </w:rPr>
      </w:pPr>
    </w:p>
    <w:p w:rsidR="00797B98" w:rsidRPr="00797B98" w:rsidRDefault="00797B98" w:rsidP="00CB0981">
      <w:pPr>
        <w:spacing w:after="0" w:line="240" w:lineRule="auto"/>
        <w:rPr>
          <w:rFonts w:ascii="Century Gothic" w:eastAsia="Times New Roman" w:hAnsi="Century Gothic" w:cs="Calibri"/>
          <w:lang w:eastAsia="en-US"/>
        </w:rPr>
      </w:pPr>
      <w:r w:rsidRPr="00797B98">
        <w:rPr>
          <w:rFonts w:ascii="Century Gothic" w:eastAsia="Times New Roman" w:hAnsi="Century Gothic" w:cs="Calibri"/>
          <w:lang w:eastAsia="en-US"/>
        </w:rPr>
        <w:t>The role of the educational leader is to work with educators to provide curriculum direction and to ensure children achieve the outcomes of the approved learning framework.</w:t>
      </w:r>
    </w:p>
    <w:p w:rsidR="00797B98" w:rsidRPr="00797B98" w:rsidRDefault="00797B98" w:rsidP="00CB0981">
      <w:pPr>
        <w:spacing w:after="0" w:line="240" w:lineRule="auto"/>
        <w:rPr>
          <w:rFonts w:ascii="Century Gothic" w:eastAsia="Times New Roman" w:hAnsi="Century Gothic" w:cs="Calibri"/>
          <w:b/>
          <w:lang w:eastAsia="en-US"/>
        </w:rPr>
      </w:pPr>
    </w:p>
    <w:p w:rsidR="00797B98" w:rsidRPr="00797B98" w:rsidRDefault="00797B98" w:rsidP="00797B98">
      <w:pPr>
        <w:spacing w:after="0" w:line="240" w:lineRule="auto"/>
        <w:rPr>
          <w:rFonts w:ascii="Century Gothic" w:eastAsia="Times New Roman" w:hAnsi="Century Gothic" w:cs="Calibri"/>
          <w:b/>
          <w:lang w:eastAsia="en-US"/>
        </w:rPr>
      </w:pPr>
      <w:r w:rsidRPr="00797B98">
        <w:rPr>
          <w:rFonts w:ascii="Century Gothic" w:eastAsia="Times New Roman" w:hAnsi="Century Gothic" w:cs="Calibri"/>
          <w:b/>
          <w:lang w:eastAsia="en-US"/>
        </w:rPr>
        <w:t xml:space="preserve">Our service is committed to the Early Years Learning Framework (EYLF). </w:t>
      </w:r>
    </w:p>
    <w:p w:rsidR="00797B98" w:rsidRDefault="00797B98" w:rsidP="00797B98">
      <w:pPr>
        <w:spacing w:after="0" w:line="240" w:lineRule="auto"/>
        <w:rPr>
          <w:rFonts w:ascii="Century Gothic" w:eastAsia="Times New Roman" w:hAnsi="Century Gothic" w:cs="Calibri"/>
          <w:lang w:eastAsia="en-US"/>
        </w:rPr>
      </w:pPr>
    </w:p>
    <w:p w:rsidR="00113C00" w:rsidRPr="00D03473" w:rsidRDefault="00797B98" w:rsidP="00797B98">
      <w:pPr>
        <w:spacing w:after="0" w:line="240" w:lineRule="auto"/>
        <w:rPr>
          <w:rFonts w:ascii="Century Gothic" w:eastAsia="Times New Roman" w:hAnsi="Century Gothic" w:cs="Calibri"/>
          <w:lang w:eastAsia="en-US"/>
        </w:rPr>
      </w:pPr>
      <w:r w:rsidRPr="00797B98">
        <w:rPr>
          <w:rFonts w:ascii="Century Gothic" w:eastAsia="Times New Roman" w:hAnsi="Century Gothic" w:cs="Calibri"/>
          <w:lang w:eastAsia="en-US"/>
        </w:rPr>
        <w:t>Observations of all children enrolled in our service will be documented and kept for future reference and reflection. Children’s portfolios will be available for a ch</w:t>
      </w:r>
      <w:r>
        <w:rPr>
          <w:rFonts w:ascii="Century Gothic" w:eastAsia="Times New Roman" w:hAnsi="Century Gothic" w:cs="Calibri"/>
          <w:lang w:eastAsia="en-US"/>
        </w:rPr>
        <w:t xml:space="preserve">ild’s family members to look at, </w:t>
      </w:r>
      <w:r w:rsidRPr="00797B98">
        <w:rPr>
          <w:rFonts w:ascii="Century Gothic" w:eastAsia="Times New Roman" w:hAnsi="Century Gothic" w:cs="Calibri"/>
          <w:lang w:eastAsia="en-US"/>
        </w:rPr>
        <w:t>but remains the property of the service for the duration of the child’s enrolment. Portfolios will be added to regularly by educators, families and children and reflected upon by educators to ensure programming for each child remains relevant to their interests and developmental stage.</w:t>
      </w:r>
    </w:p>
    <w:p w:rsidR="00113C00" w:rsidRPr="00D03473" w:rsidRDefault="00113C00" w:rsidP="00CB0981">
      <w:pPr>
        <w:spacing w:after="0" w:line="240" w:lineRule="auto"/>
        <w:rPr>
          <w:rFonts w:ascii="Century Gothic" w:eastAsia="Times New Roman" w:hAnsi="Century Gothic" w:cs="Calibri"/>
          <w:lang w:eastAsia="en-US"/>
        </w:rPr>
      </w:pPr>
    </w:p>
    <w:p w:rsidR="00113C00" w:rsidRPr="00D03473" w:rsidRDefault="00113C00"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We will use the relationships children have with their families and communities to build the curriculum, working in partnership with parents, to ensure each child’s knowledge, ideas, culture, abilities and interests are the foundation of our programs.</w:t>
      </w:r>
    </w:p>
    <w:p w:rsidR="00457E14" w:rsidRDefault="00457E14" w:rsidP="00457E14">
      <w:pPr>
        <w:spacing w:after="0" w:line="240" w:lineRule="auto"/>
        <w:jc w:val="both"/>
        <w:rPr>
          <w:rFonts w:ascii="Century Gothic" w:eastAsia="Times New Roman" w:hAnsi="Century Gothic" w:cs="Calibri"/>
          <w:b/>
          <w:lang w:eastAsia="en-US"/>
        </w:rPr>
      </w:pPr>
    </w:p>
    <w:p w:rsidR="00457E14" w:rsidRDefault="00457E14" w:rsidP="00457E14">
      <w:pPr>
        <w:spacing w:after="0" w:line="240" w:lineRule="auto"/>
        <w:jc w:val="both"/>
        <w:rPr>
          <w:rFonts w:ascii="Century Gothic" w:eastAsia="Times New Roman" w:hAnsi="Century Gothic" w:cs="Calibri"/>
          <w:b/>
          <w:lang w:eastAsia="en-US"/>
        </w:rPr>
      </w:pPr>
      <w:r>
        <w:rPr>
          <w:rFonts w:ascii="Century Gothic" w:eastAsia="Times New Roman" w:hAnsi="Century Gothic" w:cs="Calibri"/>
          <w:b/>
          <w:lang w:eastAsia="en-US"/>
        </w:rPr>
        <w:t xml:space="preserve">The </w:t>
      </w:r>
      <w:r w:rsidRPr="00457E14">
        <w:rPr>
          <w:rFonts w:ascii="Century Gothic" w:eastAsia="Times New Roman" w:hAnsi="Century Gothic" w:cs="Calibri"/>
          <w:b/>
          <w:lang w:eastAsia="en-US"/>
        </w:rPr>
        <w:t>Early Years Learning Framework</w:t>
      </w:r>
      <w:r>
        <w:rPr>
          <w:rFonts w:ascii="Century Gothic" w:eastAsia="Times New Roman" w:hAnsi="Century Gothic" w:cs="Calibri"/>
          <w:b/>
          <w:lang w:eastAsia="en-US"/>
        </w:rPr>
        <w:t xml:space="preserve"> Overview</w:t>
      </w:r>
    </w:p>
    <w:p w:rsidR="00457E14" w:rsidRPr="00457E14" w:rsidRDefault="00457E14" w:rsidP="00457E14">
      <w:pPr>
        <w:spacing w:after="0" w:line="240" w:lineRule="auto"/>
        <w:jc w:val="both"/>
        <w:rPr>
          <w:rFonts w:ascii="Century Gothic" w:eastAsia="Times New Roman" w:hAnsi="Century Gothic" w:cs="Calibri"/>
          <w:b/>
          <w:lang w:eastAsia="en-US"/>
        </w:rPr>
      </w:pPr>
    </w:p>
    <w:p w:rsidR="00457E14" w:rsidRPr="00457E14" w:rsidRDefault="00457E14" w:rsidP="00CD7723">
      <w:pPr>
        <w:numPr>
          <w:ilvl w:val="0"/>
          <w:numId w:val="93"/>
        </w:numPr>
        <w:spacing w:after="0" w:line="240" w:lineRule="auto"/>
        <w:jc w:val="both"/>
        <w:rPr>
          <w:rFonts w:ascii="Century Gothic" w:eastAsia="Times New Roman" w:hAnsi="Century Gothic" w:cs="Calibri"/>
          <w:lang w:eastAsia="en-US"/>
        </w:rPr>
      </w:pPr>
      <w:r w:rsidRPr="00457E14">
        <w:rPr>
          <w:rFonts w:ascii="Century Gothic" w:eastAsia="Times New Roman" w:hAnsi="Century Gothic" w:cs="Calibri"/>
          <w:lang w:eastAsia="en-US"/>
        </w:rPr>
        <w:t xml:space="preserve">Each child’s learning will be based on their interests and strengths and guided by our educators. </w:t>
      </w:r>
    </w:p>
    <w:p w:rsidR="00457E14" w:rsidRPr="00457E14" w:rsidRDefault="00457E14" w:rsidP="00CD7723">
      <w:pPr>
        <w:numPr>
          <w:ilvl w:val="0"/>
          <w:numId w:val="93"/>
        </w:numPr>
        <w:spacing w:after="0" w:line="240" w:lineRule="auto"/>
        <w:jc w:val="both"/>
        <w:rPr>
          <w:rFonts w:ascii="Century Gothic" w:eastAsia="Times New Roman" w:hAnsi="Century Gothic" w:cs="Calibri"/>
          <w:lang w:eastAsia="en-US"/>
        </w:rPr>
      </w:pPr>
      <w:r w:rsidRPr="00457E14">
        <w:rPr>
          <w:rFonts w:ascii="Century Gothic" w:eastAsia="Times New Roman" w:hAnsi="Century Gothic" w:cs="Calibri"/>
          <w:lang w:eastAsia="en-US"/>
        </w:rPr>
        <w:t xml:space="preserve">Educators must work in collaboration with families to provide relevant learning experiences for each child, based on their interests and family experiences. </w:t>
      </w:r>
    </w:p>
    <w:p w:rsidR="00457E14" w:rsidRPr="00457E14" w:rsidRDefault="00457E14" w:rsidP="00CD7723">
      <w:pPr>
        <w:numPr>
          <w:ilvl w:val="0"/>
          <w:numId w:val="93"/>
        </w:numPr>
        <w:spacing w:after="0" w:line="240" w:lineRule="auto"/>
        <w:jc w:val="both"/>
        <w:rPr>
          <w:rFonts w:ascii="Century Gothic" w:eastAsia="Times New Roman" w:hAnsi="Century Gothic" w:cs="Calibri"/>
          <w:lang w:eastAsia="en-US"/>
        </w:rPr>
      </w:pPr>
      <w:r w:rsidRPr="00457E14">
        <w:rPr>
          <w:rFonts w:ascii="Century Gothic" w:eastAsia="Times New Roman" w:hAnsi="Century Gothic" w:cs="Calibri"/>
          <w:lang w:eastAsia="en-US"/>
        </w:rPr>
        <w:t>Every child will be equally valued and their achievements and learning celebrated.</w:t>
      </w:r>
    </w:p>
    <w:p w:rsidR="00457E14" w:rsidRPr="00457E14" w:rsidRDefault="00457E14" w:rsidP="00CD7723">
      <w:pPr>
        <w:numPr>
          <w:ilvl w:val="0"/>
          <w:numId w:val="93"/>
        </w:numPr>
        <w:spacing w:after="0" w:line="240" w:lineRule="auto"/>
        <w:jc w:val="both"/>
        <w:rPr>
          <w:rFonts w:ascii="Century Gothic" w:eastAsia="Times New Roman" w:hAnsi="Century Gothic" w:cs="Calibri"/>
          <w:lang w:eastAsia="en-US"/>
        </w:rPr>
      </w:pPr>
      <w:r w:rsidRPr="00457E14">
        <w:rPr>
          <w:rFonts w:ascii="Century Gothic" w:eastAsia="Times New Roman" w:hAnsi="Century Gothic" w:cs="Calibri"/>
          <w:lang w:eastAsia="en-US"/>
        </w:rPr>
        <w:t>Educators will observe and record the strengths and learning of each child.</w:t>
      </w:r>
    </w:p>
    <w:p w:rsidR="00457E14" w:rsidRPr="00457E14" w:rsidRDefault="00457E14" w:rsidP="00CD7723">
      <w:pPr>
        <w:numPr>
          <w:ilvl w:val="0"/>
          <w:numId w:val="93"/>
        </w:numPr>
        <w:spacing w:after="0" w:line="240" w:lineRule="auto"/>
        <w:jc w:val="both"/>
        <w:rPr>
          <w:rFonts w:ascii="Century Gothic" w:eastAsia="Times New Roman" w:hAnsi="Century Gothic" w:cs="Calibri"/>
          <w:lang w:eastAsia="en-US"/>
        </w:rPr>
      </w:pPr>
      <w:r w:rsidRPr="00457E14">
        <w:rPr>
          <w:rFonts w:ascii="Century Gothic" w:eastAsia="Times New Roman" w:hAnsi="Century Gothic" w:cs="Calibri"/>
          <w:lang w:eastAsia="en-US"/>
        </w:rPr>
        <w:t>Educators will work closely with children and families to generate ideas for the curriculum.</w:t>
      </w:r>
    </w:p>
    <w:p w:rsidR="00457E14" w:rsidRPr="00457E14" w:rsidRDefault="00457E14" w:rsidP="00CD7723">
      <w:pPr>
        <w:numPr>
          <w:ilvl w:val="0"/>
          <w:numId w:val="93"/>
        </w:numPr>
        <w:spacing w:after="0" w:line="240" w:lineRule="auto"/>
        <w:jc w:val="both"/>
        <w:rPr>
          <w:rFonts w:ascii="Century Gothic" w:eastAsia="Times New Roman" w:hAnsi="Century Gothic" w:cs="Calibri"/>
          <w:lang w:eastAsia="en-US"/>
        </w:rPr>
      </w:pPr>
      <w:r w:rsidRPr="00457E14">
        <w:rPr>
          <w:rFonts w:ascii="Century Gothic" w:eastAsia="Times New Roman" w:hAnsi="Century Gothic" w:cs="Calibri"/>
          <w:lang w:eastAsia="en-US"/>
        </w:rPr>
        <w:t xml:space="preserve">Learning outcomes will be linked to the curriculum during and after each child’s learning has occurred. The curriculum must not be pre-programmed to match specific Learning outcomes. </w:t>
      </w:r>
    </w:p>
    <w:p w:rsidR="00457E14" w:rsidRPr="00457E14" w:rsidRDefault="00457E14" w:rsidP="00CD7723">
      <w:pPr>
        <w:numPr>
          <w:ilvl w:val="0"/>
          <w:numId w:val="93"/>
        </w:numPr>
        <w:spacing w:after="0" w:line="240" w:lineRule="auto"/>
        <w:jc w:val="both"/>
        <w:rPr>
          <w:rFonts w:ascii="Century Gothic" w:eastAsia="Times New Roman" w:hAnsi="Century Gothic" w:cs="Calibri"/>
          <w:lang w:eastAsia="en-US"/>
        </w:rPr>
      </w:pPr>
      <w:r w:rsidRPr="00457E14">
        <w:rPr>
          <w:rFonts w:ascii="Century Gothic" w:eastAsia="Times New Roman" w:hAnsi="Century Gothic" w:cs="Calibri"/>
          <w:lang w:eastAsia="en-US"/>
        </w:rPr>
        <w:t>The curriculum will be based on the children’s interests, educators extending children’s interests, spontaneous experiences and family input.</w:t>
      </w:r>
    </w:p>
    <w:p w:rsidR="00457E14" w:rsidRPr="00457E14" w:rsidRDefault="00457E14" w:rsidP="00CD7723">
      <w:pPr>
        <w:numPr>
          <w:ilvl w:val="0"/>
          <w:numId w:val="93"/>
        </w:numPr>
        <w:spacing w:after="0" w:line="240" w:lineRule="auto"/>
        <w:jc w:val="both"/>
        <w:rPr>
          <w:rFonts w:ascii="Century Gothic" w:eastAsia="Times New Roman" w:hAnsi="Century Gothic" w:cs="Calibri"/>
          <w:lang w:eastAsia="en-US"/>
        </w:rPr>
      </w:pPr>
      <w:r w:rsidRPr="00457E14">
        <w:rPr>
          <w:rFonts w:ascii="Century Gothic" w:eastAsia="Times New Roman" w:hAnsi="Century Gothic" w:cs="Calibri"/>
          <w:lang w:eastAsia="en-US"/>
        </w:rPr>
        <w:t>Where appropriate, the service will liaise with external agencies and support persons to best educate and care for children with additional needs.</w:t>
      </w:r>
    </w:p>
    <w:p w:rsidR="00457E14" w:rsidRPr="00457E14" w:rsidRDefault="00457E14" w:rsidP="00CD7723">
      <w:pPr>
        <w:numPr>
          <w:ilvl w:val="0"/>
          <w:numId w:val="93"/>
        </w:numPr>
        <w:spacing w:after="0" w:line="240" w:lineRule="auto"/>
        <w:jc w:val="both"/>
        <w:rPr>
          <w:rFonts w:ascii="Century Gothic" w:eastAsia="Times New Roman" w:hAnsi="Century Gothic" w:cs="Calibri"/>
          <w:lang w:eastAsia="en-US"/>
        </w:rPr>
      </w:pPr>
      <w:r w:rsidRPr="00457E14">
        <w:rPr>
          <w:rFonts w:ascii="Century Gothic" w:eastAsia="Times New Roman" w:hAnsi="Century Gothic" w:cs="Calibri"/>
          <w:lang w:eastAsia="en-US"/>
        </w:rPr>
        <w:t>Where appropriate, the curriculum (play and learning experiences) will build and develop each child’s learning stories, portfolio and observations of each child’s strengths and achievements.</w:t>
      </w:r>
    </w:p>
    <w:p w:rsidR="00457E14" w:rsidRPr="00457E14" w:rsidRDefault="00457E14" w:rsidP="00CD7723">
      <w:pPr>
        <w:numPr>
          <w:ilvl w:val="0"/>
          <w:numId w:val="93"/>
        </w:numPr>
        <w:spacing w:after="0" w:line="240" w:lineRule="auto"/>
        <w:jc w:val="both"/>
        <w:rPr>
          <w:rFonts w:ascii="Century Gothic" w:eastAsia="Times New Roman" w:hAnsi="Century Gothic" w:cs="Calibri"/>
          <w:lang w:eastAsia="en-US"/>
        </w:rPr>
      </w:pPr>
      <w:r w:rsidRPr="00457E14">
        <w:rPr>
          <w:rFonts w:ascii="Century Gothic" w:eastAsia="Times New Roman" w:hAnsi="Century Gothic" w:cs="Calibri"/>
          <w:lang w:eastAsia="en-US"/>
        </w:rPr>
        <w:lastRenderedPageBreak/>
        <w:t>The curriculum will be evaluated and reflected upon each week</w:t>
      </w:r>
      <w:r>
        <w:rPr>
          <w:rFonts w:ascii="Century Gothic" w:eastAsia="Times New Roman" w:hAnsi="Century Gothic" w:cs="Calibri"/>
          <w:lang w:eastAsia="en-US"/>
        </w:rPr>
        <w:t xml:space="preserve"> by educators.</w:t>
      </w:r>
    </w:p>
    <w:p w:rsidR="00457E14" w:rsidRDefault="00457E14" w:rsidP="00CB0981">
      <w:pPr>
        <w:spacing w:after="0" w:line="240" w:lineRule="auto"/>
        <w:jc w:val="both"/>
        <w:rPr>
          <w:rFonts w:ascii="Century Gothic" w:eastAsia="Times New Roman" w:hAnsi="Century Gothic" w:cs="Calibri"/>
          <w:lang w:eastAsia="en-US"/>
        </w:rPr>
      </w:pPr>
    </w:p>
    <w:p w:rsidR="00457E14" w:rsidRPr="00D03473" w:rsidRDefault="00457E14" w:rsidP="00CB0981">
      <w:pPr>
        <w:spacing w:after="0" w:line="240" w:lineRule="auto"/>
        <w:jc w:val="both"/>
        <w:rPr>
          <w:rFonts w:ascii="Century Gothic" w:eastAsia="Times New Roman" w:hAnsi="Century Gothic" w:cs="Calibri"/>
          <w:lang w:eastAsia="en-US"/>
        </w:rPr>
      </w:pPr>
    </w:p>
    <w:p w:rsidR="00113C00" w:rsidRPr="00D03473" w:rsidRDefault="00457E14" w:rsidP="00CB0981">
      <w:pPr>
        <w:spacing w:after="0" w:line="240" w:lineRule="auto"/>
        <w:jc w:val="both"/>
        <w:rPr>
          <w:rFonts w:ascii="Century Gothic" w:eastAsia="Times New Roman" w:hAnsi="Century Gothic" w:cs="Calibri"/>
          <w:b/>
          <w:lang w:eastAsia="en-US"/>
        </w:rPr>
      </w:pPr>
      <w:r>
        <w:rPr>
          <w:rFonts w:ascii="Century Gothic" w:eastAsia="Times New Roman" w:hAnsi="Century Gothic" w:cs="Calibri"/>
          <w:b/>
          <w:lang w:eastAsia="en-US"/>
        </w:rPr>
        <w:t>Early Years Learning Framework Outcomes</w:t>
      </w:r>
    </w:p>
    <w:p w:rsidR="00DC1BFA" w:rsidRPr="00D03473" w:rsidRDefault="00DC1BFA" w:rsidP="00CB0981">
      <w:pPr>
        <w:spacing w:after="0" w:line="240" w:lineRule="auto"/>
        <w:jc w:val="both"/>
        <w:rPr>
          <w:rFonts w:ascii="Century Gothic" w:eastAsia="Times New Roman" w:hAnsi="Century Gothic" w:cs="Calibri"/>
          <w:lang w:eastAsia="en-US"/>
        </w:rPr>
      </w:pPr>
    </w:p>
    <w:p w:rsidR="00113C00" w:rsidRPr="00D03473" w:rsidRDefault="00113C00"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b/>
          <w:bCs/>
          <w:lang w:eastAsia="en-US"/>
        </w:rPr>
        <w:t>Outcome 1:</w:t>
      </w:r>
      <w:r w:rsidRPr="00D03473">
        <w:rPr>
          <w:rFonts w:ascii="Century Gothic" w:eastAsia="Times New Roman" w:hAnsi="Century Gothic" w:cs="Calibri"/>
          <w:lang w:eastAsia="en-US"/>
        </w:rPr>
        <w:t xml:space="preserve"> </w:t>
      </w:r>
      <w:r w:rsidRPr="00D03473">
        <w:rPr>
          <w:rFonts w:ascii="Century Gothic" w:eastAsia="Times New Roman" w:hAnsi="Century Gothic" w:cs="Calibri"/>
          <w:b/>
          <w:lang w:eastAsia="en-US"/>
        </w:rPr>
        <w:t>Children have a strong sense of identity</w:t>
      </w:r>
    </w:p>
    <w:p w:rsidR="00113C00" w:rsidRPr="00D03473" w:rsidRDefault="00113C00" w:rsidP="00A317A9">
      <w:pPr>
        <w:numPr>
          <w:ilvl w:val="0"/>
          <w:numId w:val="40"/>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feel safe, secure, and supported</w:t>
      </w:r>
    </w:p>
    <w:p w:rsidR="00113C00" w:rsidRPr="00D03473" w:rsidRDefault="00113C00" w:rsidP="00A317A9">
      <w:pPr>
        <w:numPr>
          <w:ilvl w:val="0"/>
          <w:numId w:val="40"/>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develop their emerging autonomy, inter-dependence, resilience and sense of agency</w:t>
      </w:r>
    </w:p>
    <w:p w:rsidR="00113C00" w:rsidRPr="00D03473" w:rsidRDefault="00113C00" w:rsidP="00A317A9">
      <w:pPr>
        <w:numPr>
          <w:ilvl w:val="0"/>
          <w:numId w:val="40"/>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develop knowledgeable and confident self identities</w:t>
      </w:r>
    </w:p>
    <w:p w:rsidR="00113C00" w:rsidRPr="00D03473" w:rsidRDefault="008705E0" w:rsidP="00A317A9">
      <w:pPr>
        <w:numPr>
          <w:ilvl w:val="0"/>
          <w:numId w:val="40"/>
        </w:numPr>
        <w:spacing w:after="0" w:line="240" w:lineRule="auto"/>
        <w:jc w:val="both"/>
        <w:rPr>
          <w:rFonts w:ascii="Century Gothic" w:eastAsia="Times New Roman" w:hAnsi="Century Gothic" w:cs="Calibri"/>
          <w:lang w:eastAsia="en-US"/>
        </w:rPr>
      </w:pPr>
      <w:r w:rsidRPr="00D03473">
        <w:rPr>
          <w:noProof/>
        </w:rPr>
        <w:drawing>
          <wp:anchor distT="0" distB="0" distL="114300" distR="114300" simplePos="0" relativeHeight="251565056" behindDoc="1" locked="0" layoutInCell="1" allowOverlap="1" wp14:anchorId="44245C70" wp14:editId="41FB1964">
            <wp:simplePos x="0" y="0"/>
            <wp:positionH relativeFrom="column">
              <wp:posOffset>4041775</wp:posOffset>
            </wp:positionH>
            <wp:positionV relativeFrom="paragraph">
              <wp:posOffset>305435</wp:posOffset>
            </wp:positionV>
            <wp:extent cx="1933575" cy="2743200"/>
            <wp:effectExtent l="0" t="0" r="9525" b="0"/>
            <wp:wrapTight wrapText="bothSides">
              <wp:wrapPolygon edited="0">
                <wp:start x="0" y="0"/>
                <wp:lineTo x="0" y="21450"/>
                <wp:lineTo x="21494" y="21450"/>
                <wp:lineTo x="21494"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longing.jpg"/>
                    <pic:cNvPicPr/>
                  </pic:nvPicPr>
                  <pic:blipFill>
                    <a:blip r:embed="rId19">
                      <a:extLst>
                        <a:ext uri="{28A0092B-C50C-407E-A947-70E740481C1C}">
                          <a14:useLocalDpi xmlns:a14="http://schemas.microsoft.com/office/drawing/2010/main" val="0"/>
                        </a:ext>
                      </a:extLst>
                    </a:blip>
                    <a:stretch>
                      <a:fillRect/>
                    </a:stretch>
                  </pic:blipFill>
                  <pic:spPr>
                    <a:xfrm>
                      <a:off x="0" y="0"/>
                      <a:ext cx="1933575" cy="2743200"/>
                    </a:xfrm>
                    <a:prstGeom prst="rect">
                      <a:avLst/>
                    </a:prstGeom>
                  </pic:spPr>
                </pic:pic>
              </a:graphicData>
            </a:graphic>
            <wp14:sizeRelH relativeFrom="page">
              <wp14:pctWidth>0</wp14:pctWidth>
            </wp14:sizeRelH>
            <wp14:sizeRelV relativeFrom="page">
              <wp14:pctHeight>0</wp14:pctHeight>
            </wp14:sizeRelV>
          </wp:anchor>
        </w:drawing>
      </w:r>
      <w:r w:rsidR="00113C00" w:rsidRPr="00D03473">
        <w:rPr>
          <w:rFonts w:ascii="Century Gothic" w:eastAsia="Times New Roman" w:hAnsi="Century Gothic" w:cs="Calibri"/>
          <w:lang w:eastAsia="en-US"/>
        </w:rPr>
        <w:t>Children learn to interact in relation to others with care, empathy and respect</w:t>
      </w:r>
    </w:p>
    <w:p w:rsidR="00113C00" w:rsidRPr="00D03473" w:rsidRDefault="00113C00" w:rsidP="00CB0981">
      <w:pPr>
        <w:spacing w:after="0" w:line="240" w:lineRule="auto"/>
        <w:jc w:val="both"/>
        <w:rPr>
          <w:rFonts w:ascii="Century Gothic" w:eastAsia="Times New Roman" w:hAnsi="Century Gothic" w:cs="Calibri"/>
          <w:lang w:eastAsia="en-US"/>
        </w:rPr>
      </w:pPr>
    </w:p>
    <w:p w:rsidR="00113C00" w:rsidRPr="00D03473" w:rsidRDefault="00113C00"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b/>
          <w:bCs/>
          <w:lang w:eastAsia="en-US"/>
        </w:rPr>
        <w:t xml:space="preserve">Outcome 2: </w:t>
      </w:r>
      <w:r w:rsidRPr="00D03473">
        <w:rPr>
          <w:rFonts w:ascii="Century Gothic" w:eastAsia="Times New Roman" w:hAnsi="Century Gothic" w:cs="Calibri"/>
          <w:b/>
          <w:lang w:eastAsia="en-US"/>
        </w:rPr>
        <w:t xml:space="preserve">Children are connected with and contribute to their world </w:t>
      </w:r>
    </w:p>
    <w:p w:rsidR="00113C00" w:rsidRPr="00D03473" w:rsidRDefault="00113C00" w:rsidP="00A317A9">
      <w:pPr>
        <w:numPr>
          <w:ilvl w:val="0"/>
          <w:numId w:val="41"/>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Children develop a sense of belonging to groups and communities and an understanding of the </w:t>
      </w:r>
      <w:r w:rsidRPr="00D03473">
        <w:rPr>
          <w:rFonts w:ascii="Century Gothic" w:eastAsia="Times New Roman" w:hAnsi="Century Gothic" w:cs="Calibri"/>
          <w:lang w:eastAsia="en-US"/>
        </w:rPr>
        <w:br/>
        <w:t>reciprocal rights and responsibilities necessary for active community participation</w:t>
      </w:r>
    </w:p>
    <w:p w:rsidR="00113C00" w:rsidRPr="00D03473" w:rsidRDefault="00113C00" w:rsidP="00A317A9">
      <w:pPr>
        <w:numPr>
          <w:ilvl w:val="0"/>
          <w:numId w:val="41"/>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respond to diversity with respect</w:t>
      </w:r>
    </w:p>
    <w:p w:rsidR="00113C00" w:rsidRPr="00D03473" w:rsidRDefault="00113C00" w:rsidP="00A317A9">
      <w:pPr>
        <w:numPr>
          <w:ilvl w:val="0"/>
          <w:numId w:val="41"/>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become aware of fairness</w:t>
      </w:r>
    </w:p>
    <w:p w:rsidR="00113C00" w:rsidRPr="00D03473" w:rsidRDefault="00113C00" w:rsidP="00A317A9">
      <w:pPr>
        <w:numPr>
          <w:ilvl w:val="0"/>
          <w:numId w:val="41"/>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become socially responsible and show respect for the environment</w:t>
      </w:r>
      <w:r w:rsidRPr="00D03473">
        <w:rPr>
          <w:rFonts w:ascii="Century Gothic" w:eastAsia="Times New Roman" w:hAnsi="Century Gothic" w:cs="Calibri"/>
          <w:lang w:eastAsia="en-US"/>
        </w:rPr>
        <w:tab/>
      </w:r>
    </w:p>
    <w:p w:rsidR="00113C00" w:rsidRPr="00D03473" w:rsidRDefault="00113C00" w:rsidP="00CB0981">
      <w:pPr>
        <w:spacing w:after="0" w:line="240" w:lineRule="auto"/>
        <w:jc w:val="both"/>
        <w:rPr>
          <w:rFonts w:ascii="Century Gothic" w:eastAsia="Times New Roman" w:hAnsi="Century Gothic" w:cs="Calibri"/>
          <w:b/>
          <w:bCs/>
          <w:lang w:eastAsia="en-US"/>
        </w:rPr>
      </w:pPr>
    </w:p>
    <w:p w:rsidR="00113C00" w:rsidRPr="00D03473" w:rsidRDefault="00113C00"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b/>
          <w:bCs/>
          <w:lang w:eastAsia="en-US"/>
        </w:rPr>
        <w:t xml:space="preserve">Outcome 3: </w:t>
      </w:r>
      <w:r w:rsidRPr="00D03473">
        <w:rPr>
          <w:rFonts w:ascii="Century Gothic" w:eastAsia="Times New Roman" w:hAnsi="Century Gothic" w:cs="Calibri"/>
          <w:b/>
          <w:lang w:eastAsia="en-US"/>
        </w:rPr>
        <w:t>Children have a strong sense of wellbeing</w:t>
      </w:r>
    </w:p>
    <w:p w:rsidR="00113C00" w:rsidRPr="00D03473" w:rsidRDefault="00113C00" w:rsidP="00A317A9">
      <w:pPr>
        <w:numPr>
          <w:ilvl w:val="0"/>
          <w:numId w:val="42"/>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become strong in their social and emotional wellbeing</w:t>
      </w:r>
    </w:p>
    <w:p w:rsidR="00113C00" w:rsidRPr="00D03473" w:rsidRDefault="00113C00" w:rsidP="00A317A9">
      <w:pPr>
        <w:numPr>
          <w:ilvl w:val="0"/>
          <w:numId w:val="42"/>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take increasing responsibility for their own health and physical wellbeing</w:t>
      </w:r>
    </w:p>
    <w:p w:rsidR="00113C00" w:rsidRPr="00D03473" w:rsidRDefault="00113C00" w:rsidP="00CB0981">
      <w:pPr>
        <w:spacing w:after="0" w:line="240" w:lineRule="auto"/>
        <w:jc w:val="both"/>
        <w:rPr>
          <w:rFonts w:ascii="Century Gothic" w:eastAsia="Times New Roman" w:hAnsi="Century Gothic" w:cs="Calibri"/>
          <w:b/>
          <w:bCs/>
          <w:lang w:eastAsia="en-US"/>
        </w:rPr>
      </w:pPr>
    </w:p>
    <w:p w:rsidR="00113C00" w:rsidRPr="00D03473" w:rsidRDefault="00113C00" w:rsidP="00CB0981">
      <w:pPr>
        <w:spacing w:after="0" w:line="240" w:lineRule="auto"/>
        <w:jc w:val="both"/>
        <w:rPr>
          <w:rFonts w:ascii="Century Gothic" w:eastAsia="Times New Roman" w:hAnsi="Century Gothic" w:cs="Calibri"/>
          <w:b/>
          <w:bCs/>
          <w:lang w:eastAsia="en-US"/>
        </w:rPr>
      </w:pPr>
    </w:p>
    <w:p w:rsidR="00113C00" w:rsidRPr="00D03473" w:rsidRDefault="00113C00"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b/>
          <w:bCs/>
          <w:lang w:eastAsia="en-US"/>
        </w:rPr>
        <w:t xml:space="preserve">Outcome 4: </w:t>
      </w:r>
      <w:r w:rsidRPr="00D03473">
        <w:rPr>
          <w:rFonts w:ascii="Century Gothic" w:eastAsia="Times New Roman" w:hAnsi="Century Gothic" w:cs="Calibri"/>
          <w:b/>
          <w:lang w:eastAsia="en-US"/>
        </w:rPr>
        <w:t>Children are confident and involved learners</w:t>
      </w:r>
      <w:r w:rsidRPr="00D03473">
        <w:rPr>
          <w:rFonts w:ascii="Century Gothic" w:eastAsia="Times New Roman" w:hAnsi="Century Gothic" w:cs="Calibri"/>
          <w:lang w:eastAsia="en-US"/>
        </w:rPr>
        <w:t xml:space="preserve"> </w:t>
      </w:r>
    </w:p>
    <w:p w:rsidR="00113C00" w:rsidRPr="00D03473" w:rsidRDefault="00113C00" w:rsidP="00A317A9">
      <w:pPr>
        <w:numPr>
          <w:ilvl w:val="0"/>
          <w:numId w:val="43"/>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develop dispositions for learning such as curiosity, cooperation, confidence, creativity, commitment, enthusiasm, persistence, imagination and reflexivity</w:t>
      </w:r>
      <w:r w:rsidRPr="00D03473">
        <w:rPr>
          <w:rFonts w:ascii="Century Gothic" w:eastAsia="Times New Roman" w:hAnsi="Century Gothic" w:cs="Calibri"/>
          <w:lang w:eastAsia="en-US"/>
        </w:rPr>
        <w:tab/>
      </w:r>
    </w:p>
    <w:p w:rsidR="00113C00" w:rsidRPr="00D03473" w:rsidRDefault="00113C00" w:rsidP="00A317A9">
      <w:pPr>
        <w:numPr>
          <w:ilvl w:val="0"/>
          <w:numId w:val="43"/>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develop a range of skills and processes such as problem solving, enquiry, experimentation, hypothesising, researching and investigating</w:t>
      </w:r>
    </w:p>
    <w:p w:rsidR="00113C00" w:rsidRPr="00D03473" w:rsidRDefault="00113C00" w:rsidP="00A317A9">
      <w:pPr>
        <w:numPr>
          <w:ilvl w:val="0"/>
          <w:numId w:val="43"/>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transfer and adapt what they have learned from one context to another</w:t>
      </w:r>
    </w:p>
    <w:p w:rsidR="00113C00" w:rsidRPr="00D03473" w:rsidRDefault="00113C00" w:rsidP="00A317A9">
      <w:pPr>
        <w:numPr>
          <w:ilvl w:val="0"/>
          <w:numId w:val="43"/>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resource their own learning through connecting with people, place, technologies and natural and processed materials</w:t>
      </w:r>
    </w:p>
    <w:p w:rsidR="00113C00" w:rsidRPr="00D03473" w:rsidRDefault="00113C00" w:rsidP="00CB0981">
      <w:pPr>
        <w:spacing w:after="0" w:line="240" w:lineRule="auto"/>
        <w:jc w:val="both"/>
        <w:rPr>
          <w:rFonts w:ascii="Century Gothic" w:eastAsia="Times New Roman" w:hAnsi="Century Gothic" w:cs="Calibri"/>
          <w:lang w:eastAsia="en-US"/>
        </w:rPr>
      </w:pPr>
    </w:p>
    <w:p w:rsidR="00113C00" w:rsidRPr="00D03473" w:rsidRDefault="00113C00"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b/>
          <w:bCs/>
          <w:lang w:eastAsia="en-US"/>
        </w:rPr>
        <w:t>Outcome 5:</w:t>
      </w:r>
      <w:r w:rsidRPr="00D03473">
        <w:rPr>
          <w:rFonts w:ascii="Century Gothic" w:eastAsia="Times New Roman" w:hAnsi="Century Gothic" w:cs="Calibri"/>
          <w:lang w:eastAsia="en-US"/>
        </w:rPr>
        <w:t xml:space="preserve"> </w:t>
      </w:r>
      <w:r w:rsidRPr="00D03473">
        <w:rPr>
          <w:rFonts w:ascii="Century Gothic" w:eastAsia="Times New Roman" w:hAnsi="Century Gothic" w:cs="Calibri"/>
          <w:b/>
          <w:lang w:eastAsia="en-US"/>
        </w:rPr>
        <w:t>Children are effective communicators</w:t>
      </w:r>
    </w:p>
    <w:p w:rsidR="00113C00" w:rsidRPr="00D03473" w:rsidRDefault="00113C00" w:rsidP="00A317A9">
      <w:pPr>
        <w:numPr>
          <w:ilvl w:val="0"/>
          <w:numId w:val="44"/>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interact verbally and non-verbally with others for a range of purposes</w:t>
      </w:r>
    </w:p>
    <w:p w:rsidR="00113C00" w:rsidRPr="00D03473" w:rsidRDefault="00113C00" w:rsidP="00A317A9">
      <w:pPr>
        <w:numPr>
          <w:ilvl w:val="0"/>
          <w:numId w:val="44"/>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engage with a range of texts and gain meaning from these texts</w:t>
      </w:r>
    </w:p>
    <w:p w:rsidR="00113C00" w:rsidRPr="00D03473" w:rsidRDefault="00113C00" w:rsidP="00A317A9">
      <w:pPr>
        <w:numPr>
          <w:ilvl w:val="0"/>
          <w:numId w:val="44"/>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express ideas and make meaning using a range of media</w:t>
      </w:r>
    </w:p>
    <w:p w:rsidR="00113C00" w:rsidRPr="00D03473" w:rsidRDefault="00113C00" w:rsidP="00A317A9">
      <w:pPr>
        <w:numPr>
          <w:ilvl w:val="0"/>
          <w:numId w:val="44"/>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begin to understand how symbols and pattern systems work</w:t>
      </w:r>
    </w:p>
    <w:p w:rsidR="00113C00" w:rsidRPr="00D03473" w:rsidRDefault="00113C00" w:rsidP="00A317A9">
      <w:pPr>
        <w:numPr>
          <w:ilvl w:val="0"/>
          <w:numId w:val="44"/>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use information and communication technologies to access information, investigate ideas and represent their thinking</w:t>
      </w:r>
    </w:p>
    <w:p w:rsidR="00113C00" w:rsidRPr="00D03473" w:rsidRDefault="00113C00" w:rsidP="00CB0981">
      <w:pPr>
        <w:spacing w:after="0" w:line="240" w:lineRule="auto"/>
        <w:jc w:val="both"/>
        <w:rPr>
          <w:rFonts w:ascii="Century Gothic" w:eastAsia="Times New Roman" w:hAnsi="Century Gothic" w:cs="Calibri"/>
          <w:lang w:eastAsia="en-US"/>
        </w:rPr>
      </w:pPr>
    </w:p>
    <w:p w:rsidR="00457E14" w:rsidRPr="00457E14" w:rsidRDefault="007C1333" w:rsidP="00457E14">
      <w:pPr>
        <w:rPr>
          <w:rFonts w:ascii="Century Gothic" w:hAnsi="Century Gothic" w:cs="Calibri"/>
          <w:b/>
          <w:szCs w:val="20"/>
        </w:rPr>
      </w:pPr>
      <w:r>
        <w:rPr>
          <w:rFonts w:ascii="Century Gothic" w:hAnsi="Century Gothic" w:cs="Calibri"/>
          <w:b/>
          <w:szCs w:val="20"/>
        </w:rPr>
        <w:t>Last reviewed: June 2016</w:t>
      </w:r>
      <w:r w:rsidR="00457E14" w:rsidRPr="00457E14">
        <w:rPr>
          <w:rFonts w:ascii="Century Gothic" w:hAnsi="Century Gothic" w:cs="Calibri"/>
          <w:b/>
          <w:szCs w:val="20"/>
        </w:rPr>
        <w:tab/>
      </w:r>
      <w:r w:rsidR="00457E14" w:rsidRPr="00457E14">
        <w:rPr>
          <w:rFonts w:ascii="Century Gothic" w:hAnsi="Century Gothic" w:cs="Calibri"/>
          <w:b/>
          <w:szCs w:val="20"/>
        </w:rPr>
        <w:tab/>
      </w:r>
      <w:r>
        <w:rPr>
          <w:rFonts w:ascii="Century Gothic" w:hAnsi="Century Gothic" w:cs="Calibri"/>
          <w:b/>
          <w:szCs w:val="20"/>
        </w:rPr>
        <w:t>Date for next review:  June 2017</w:t>
      </w:r>
    </w:p>
    <w:p w:rsidR="00457E14" w:rsidRDefault="00457E14" w:rsidP="00CB0981">
      <w:pPr>
        <w:spacing w:after="0" w:line="240" w:lineRule="auto"/>
        <w:jc w:val="both"/>
        <w:rPr>
          <w:rFonts w:ascii="Century Gothic" w:eastAsia="Times New Roman" w:hAnsi="Century Gothic" w:cs="Calibri"/>
          <w:lang w:eastAsia="en-US"/>
        </w:rPr>
      </w:pPr>
    </w:p>
    <w:p w:rsidR="00457E14" w:rsidRPr="00D03473" w:rsidRDefault="00457E14" w:rsidP="00CB0981">
      <w:pPr>
        <w:spacing w:after="0" w:line="240" w:lineRule="auto"/>
        <w:jc w:val="both"/>
        <w:rPr>
          <w:rFonts w:ascii="Century Gothic" w:eastAsia="Times New Roman" w:hAnsi="Century Gothic" w:cs="Calibri"/>
          <w:lang w:eastAsia="en-US"/>
        </w:rPr>
      </w:pPr>
    </w:p>
    <w:p w:rsidR="00087339" w:rsidRPr="00D03473" w:rsidRDefault="00087339" w:rsidP="00CB0981">
      <w:pPr>
        <w:pStyle w:val="Heading1"/>
        <w:jc w:val="left"/>
        <w:rPr>
          <w:rFonts w:ascii="Comic Sans MS" w:hAnsi="Comic Sans MS"/>
          <w:b/>
          <w:bCs/>
          <w:sz w:val="28"/>
          <w:u w:val="none"/>
          <w:lang w:eastAsia="en-US"/>
        </w:rPr>
      </w:pPr>
      <w:r w:rsidRPr="00D03473">
        <w:rPr>
          <w:rFonts w:ascii="Calibri" w:hAnsi="Calibri"/>
          <w:noProof/>
          <w:sz w:val="22"/>
          <w:szCs w:val="22"/>
          <w:u w:val="none"/>
          <w14:shadow w14:blurRad="0" w14:dist="0" w14:dir="0" w14:sx="0" w14:sy="0" w14:kx="0" w14:ky="0" w14:algn="none">
            <w14:srgbClr w14:val="000000"/>
          </w14:shadow>
        </w:rPr>
        <w:lastRenderedPageBreak/>
        <w:drawing>
          <wp:anchor distT="0" distB="0" distL="114300" distR="114300" simplePos="0" relativeHeight="251569152" behindDoc="1" locked="0" layoutInCell="1" allowOverlap="1" wp14:anchorId="5909EFF6" wp14:editId="6D479A03">
            <wp:simplePos x="0" y="0"/>
            <wp:positionH relativeFrom="column">
              <wp:posOffset>3423285</wp:posOffset>
            </wp:positionH>
            <wp:positionV relativeFrom="paragraph">
              <wp:posOffset>222885</wp:posOffset>
            </wp:positionV>
            <wp:extent cx="2162175" cy="1800225"/>
            <wp:effectExtent l="0" t="0" r="9525" b="9525"/>
            <wp:wrapTight wrapText="bothSides">
              <wp:wrapPolygon edited="0">
                <wp:start x="0" y="0"/>
                <wp:lineTo x="0" y="21486"/>
                <wp:lineTo x="21505" y="21486"/>
                <wp:lineTo x="21505"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784499.png"/>
                    <pic:cNvPicPr/>
                  </pic:nvPicPr>
                  <pic:blipFill>
                    <a:blip r:embed="rId20">
                      <a:extLst>
                        <a:ext uri="{28A0092B-C50C-407E-A947-70E740481C1C}">
                          <a14:useLocalDpi xmlns:a14="http://schemas.microsoft.com/office/drawing/2010/main" val="0"/>
                        </a:ext>
                      </a:extLst>
                    </a:blip>
                    <a:stretch>
                      <a:fillRect/>
                    </a:stretch>
                  </pic:blipFill>
                  <pic:spPr>
                    <a:xfrm>
                      <a:off x="0" y="0"/>
                      <a:ext cx="2162175" cy="1800225"/>
                    </a:xfrm>
                    <a:prstGeom prst="rect">
                      <a:avLst/>
                    </a:prstGeom>
                  </pic:spPr>
                </pic:pic>
              </a:graphicData>
            </a:graphic>
            <wp14:sizeRelH relativeFrom="page">
              <wp14:pctWidth>0</wp14:pctWidth>
            </wp14:sizeRelH>
            <wp14:sizeRelV relativeFrom="page">
              <wp14:pctHeight>0</wp14:pctHeight>
            </wp14:sizeRelV>
          </wp:anchor>
        </w:drawing>
      </w:r>
    </w:p>
    <w:p w:rsidR="00FE3ACF" w:rsidRPr="00E37BF2" w:rsidRDefault="00722F5A" w:rsidP="00B35864">
      <w:pPr>
        <w:pStyle w:val="Heading1"/>
        <w:jc w:val="left"/>
        <w:rPr>
          <w:rFonts w:ascii="Comic Sans MS" w:hAnsi="Comic Sans MS"/>
          <w:b/>
          <w:bCs/>
          <w:color w:val="000000" w:themeColor="text1"/>
          <w:sz w:val="28"/>
          <w:u w:val="none"/>
          <w:lang w:eastAsia="en-US"/>
        </w:rPr>
      </w:pPr>
      <w:r w:rsidRPr="00E37BF2">
        <w:rPr>
          <w:rFonts w:ascii="Comic Sans MS" w:hAnsi="Comic Sans MS"/>
          <w:b/>
          <w:bCs/>
          <w:color w:val="000000" w:themeColor="text1"/>
          <w:sz w:val="28"/>
          <w:u w:val="none"/>
          <w:lang w:eastAsia="en-US"/>
        </w:rPr>
        <w:t>PHILOSOPHY</w:t>
      </w:r>
    </w:p>
    <w:p w:rsidR="00B35864" w:rsidRPr="00E37BF2" w:rsidRDefault="00B35864" w:rsidP="00CB0981">
      <w:pPr>
        <w:spacing w:line="240" w:lineRule="auto"/>
        <w:rPr>
          <w:rFonts w:ascii="Century Gothic" w:eastAsia="Times New Roman" w:hAnsi="Century Gothic" w:cs="Comic Sans MS"/>
          <w:color w:val="000000" w:themeColor="text1"/>
        </w:rPr>
      </w:pPr>
      <w:r w:rsidRPr="00E37BF2">
        <w:rPr>
          <w:rFonts w:ascii="Century Gothic" w:eastAsia="Times New Roman" w:hAnsi="Century Gothic" w:cs="Comic Sans MS"/>
          <w:color w:val="000000" w:themeColor="text1"/>
        </w:rPr>
        <w:t xml:space="preserve">The following has been taken from our </w:t>
      </w:r>
      <w:r w:rsidRPr="00E37BF2">
        <w:rPr>
          <w:rFonts w:ascii="Century Gothic" w:eastAsia="Times New Roman" w:hAnsi="Century Gothic" w:cs="Comic Sans MS"/>
          <w:i/>
          <w:color w:val="000000" w:themeColor="text1"/>
        </w:rPr>
        <w:t>Relationships with Children Policy.</w:t>
      </w:r>
    </w:p>
    <w:p w:rsidR="00722F5A" w:rsidRPr="00E37BF2" w:rsidRDefault="00722F5A" w:rsidP="00CB0981">
      <w:pPr>
        <w:spacing w:after="0" w:line="240" w:lineRule="auto"/>
        <w:rPr>
          <w:rFonts w:ascii="Century Gothic" w:eastAsia="Times New Roman" w:hAnsi="Century Gothic" w:cs="Calibri"/>
          <w:b/>
          <w:bCs/>
          <w:color w:val="000000" w:themeColor="text1"/>
          <w:lang w:eastAsia="en-US"/>
        </w:rPr>
      </w:pPr>
    </w:p>
    <w:p w:rsidR="00AC3654" w:rsidRPr="00AC3654" w:rsidRDefault="00AC3654" w:rsidP="00AC3654">
      <w:pPr>
        <w:rPr>
          <w:rFonts w:ascii="Calibri" w:eastAsia="Times New Roman" w:hAnsi="Calibri" w:cs="Comic Sans MS"/>
          <w:color w:val="000000"/>
        </w:rPr>
      </w:pPr>
      <w:r w:rsidRPr="00AC3654">
        <w:rPr>
          <w:rFonts w:ascii="Calibri" w:eastAsia="Times New Roman" w:hAnsi="Calibri" w:cs="Comic Sans MS"/>
          <w:color w:val="000000"/>
        </w:rPr>
        <w:t xml:space="preserve">Prelude:  Play is now well recognised for its potential power and influence it has on a child’s development. “It is the highest expression of human development in childhood, for it alone is free expression of what is in a child’s soul” (Fredrick Froebel). Through it children not only learn about themselves, but the world around them.  </w:t>
      </w:r>
    </w:p>
    <w:p w:rsidR="00AC3654" w:rsidRPr="00AC3654" w:rsidRDefault="00AC3654" w:rsidP="00AC3654">
      <w:pPr>
        <w:rPr>
          <w:rFonts w:ascii="Calibri" w:eastAsia="Times New Roman" w:hAnsi="Calibri" w:cs="Comic Sans MS"/>
          <w:color w:val="000000"/>
        </w:rPr>
      </w:pPr>
      <w:r w:rsidRPr="00AC3654">
        <w:rPr>
          <w:rFonts w:ascii="Calibri" w:eastAsia="Times New Roman" w:hAnsi="Calibri" w:cs="Comic Sans MS"/>
          <w:color w:val="000000"/>
        </w:rPr>
        <w:t xml:space="preserve">However like a flower relies on sunshine and water to grow, we believe children not only require the freedom and time to play, but a secure network of relationships to bloom and grow. For this reason creating and maintaining unique bonds with children, families, educators and the community holds a special place within our heart and profound influence over everything we do. </w:t>
      </w:r>
    </w:p>
    <w:p w:rsidR="00AC3654" w:rsidRPr="00AC3654" w:rsidRDefault="00AC3654" w:rsidP="00AC3654">
      <w:pPr>
        <w:rPr>
          <w:rFonts w:ascii="Calibri" w:eastAsia="Times New Roman" w:hAnsi="Calibri" w:cs="Comic Sans MS"/>
          <w:color w:val="000000"/>
        </w:rPr>
      </w:pPr>
      <w:r w:rsidRPr="00AC3654">
        <w:rPr>
          <w:rFonts w:ascii="Calibri" w:eastAsia="Times New Roman" w:hAnsi="Calibri" w:cs="Comic Sans MS"/>
          <w:color w:val="000000"/>
        </w:rPr>
        <w:t>We continue daily to fill each unique bond, both individually and collaboratively, with lots of love, care, respect, warmth, trust, appreciation and encouragement. By doing so confidence, connectedness, acceptance, self-awareness and relationships can flourish.</w:t>
      </w:r>
    </w:p>
    <w:p w:rsidR="00AC3654" w:rsidRPr="00AC3654" w:rsidRDefault="00AC3654" w:rsidP="00AC3654">
      <w:pPr>
        <w:rPr>
          <w:rFonts w:ascii="Calibri" w:eastAsia="Times New Roman" w:hAnsi="Calibri" w:cs="Comic Sans MS"/>
          <w:color w:val="000000"/>
        </w:rPr>
      </w:pPr>
      <w:r w:rsidRPr="00AC3654">
        <w:rPr>
          <w:rFonts w:ascii="Calibri" w:eastAsia="Times New Roman" w:hAnsi="Calibri" w:cs="Comic Sans MS"/>
          <w:color w:val="000000"/>
        </w:rPr>
        <w:t xml:space="preserve">Life is a beautiful adventure driven by an ongoing cycle of never ending learning. As we continue to understand ourselves and everything around us we grow. We believe that by understanding each and every individual child as part of an intricate web of interconnected groups and communities allows them to grow in confidence to explore and learn. When learning is integrated and interrelated it also allows children to have a holistic understanding of the world and provides meaning and motivation behind each new discovery and a passion and curiosity towards lifelong learning. </w:t>
      </w:r>
    </w:p>
    <w:p w:rsidR="00AC3654" w:rsidRPr="00AC3654" w:rsidRDefault="00AC3654" w:rsidP="00AC3654">
      <w:pPr>
        <w:rPr>
          <w:rFonts w:ascii="Calibri" w:eastAsia="Times New Roman" w:hAnsi="Calibri" w:cs="Comic Sans MS"/>
          <w:color w:val="000000"/>
        </w:rPr>
      </w:pPr>
      <w:r w:rsidRPr="00AC3654">
        <w:rPr>
          <w:rFonts w:ascii="Calibri" w:eastAsia="Times New Roman" w:hAnsi="Calibri" w:cs="Comic Sans MS"/>
          <w:color w:val="000000"/>
        </w:rPr>
        <w:t xml:space="preserve">We consider all types of environments, including the living and non-living elements of our world to hold a huge influence in shaping who we are, what we do in the here and now and who we will become. For this reason we place great pride in providing a home like environment that welcomes, </w:t>
      </w:r>
      <w:r w:rsidRPr="00AC3654">
        <w:rPr>
          <w:rFonts w:ascii="Calibri" w:eastAsia="Times New Roman" w:hAnsi="Calibri" w:cs="Comic Sans MS"/>
        </w:rPr>
        <w:t xml:space="preserve">reflects and enriches the lives and identities of the </w:t>
      </w:r>
      <w:r w:rsidRPr="00AC3654">
        <w:rPr>
          <w:rFonts w:ascii="Calibri" w:eastAsia="Times New Roman" w:hAnsi="Calibri" w:cs="Comic Sans MS"/>
          <w:color w:val="000000"/>
        </w:rPr>
        <w:t>families and children of our centre, encourages acceptance of our culturally diverse community and promotes an appreciation and care for natural and constructed environments.</w:t>
      </w:r>
    </w:p>
    <w:p w:rsidR="00AC3654" w:rsidRPr="00AC3654" w:rsidRDefault="00AC3654" w:rsidP="00AC3654">
      <w:pPr>
        <w:rPr>
          <w:rFonts w:ascii="Calibri" w:eastAsia="Times New Roman" w:hAnsi="Calibri" w:cs="Times New Roman"/>
          <w:sz w:val="4"/>
          <w:szCs w:val="4"/>
        </w:rPr>
      </w:pPr>
    </w:p>
    <w:p w:rsidR="00AC3654" w:rsidRPr="00AC3654" w:rsidRDefault="00AC3654" w:rsidP="00AC3654">
      <w:pPr>
        <w:rPr>
          <w:rFonts w:ascii="Calibri" w:eastAsia="Times New Roman" w:hAnsi="Calibri" w:cs="Times New Roman"/>
          <w:b/>
        </w:rPr>
      </w:pPr>
      <w:r w:rsidRPr="00AC3654">
        <w:rPr>
          <w:rFonts w:ascii="Calibri" w:eastAsia="Times New Roman" w:hAnsi="Calibri" w:cs="Comic Sans MS"/>
          <w:b/>
        </w:rPr>
        <w:t>For Children</w:t>
      </w:r>
    </w:p>
    <w:p w:rsidR="00AC3654" w:rsidRPr="00AC3654" w:rsidRDefault="00AC3654" w:rsidP="00AC3654">
      <w:pPr>
        <w:numPr>
          <w:ilvl w:val="0"/>
          <w:numId w:val="22"/>
        </w:numPr>
        <w:contextualSpacing/>
        <w:jc w:val="both"/>
        <w:rPr>
          <w:rFonts w:ascii="Calibri" w:eastAsia="Times New Roman" w:hAnsi="Calibri" w:cs="Times New Roman"/>
        </w:rPr>
      </w:pPr>
      <w:r w:rsidRPr="00AC3654">
        <w:rPr>
          <w:rFonts w:ascii="Calibri" w:eastAsia="Times New Roman" w:hAnsi="Calibri" w:cs="Comic Sans MS"/>
          <w:color w:val="000000"/>
        </w:rPr>
        <w:t xml:space="preserve">We believe every child is a unique individual with their own distinct ideas, interests, abilities, learning style, growth progression and culture. </w:t>
      </w:r>
    </w:p>
    <w:p w:rsidR="00AC3654" w:rsidRPr="00AC3654" w:rsidRDefault="00AC3654" w:rsidP="00AC3654">
      <w:pPr>
        <w:numPr>
          <w:ilvl w:val="0"/>
          <w:numId w:val="22"/>
        </w:numPr>
        <w:contextualSpacing/>
        <w:jc w:val="both"/>
        <w:rPr>
          <w:rFonts w:ascii="Calibri" w:eastAsia="Times New Roman" w:hAnsi="Calibri" w:cs="Times New Roman"/>
        </w:rPr>
      </w:pPr>
      <w:r w:rsidRPr="00AC3654">
        <w:rPr>
          <w:rFonts w:ascii="Calibri" w:eastAsia="Times New Roman" w:hAnsi="Calibri" w:cs="Comic Sans MS"/>
          <w:color w:val="000000"/>
        </w:rPr>
        <w:t xml:space="preserve">They do not exist in isolation, but first and foremost as a member of their family and then also as a member of a variety of communities. For this reason we regularly provide collaborative learning opportunities for the children and promote acceptance of our culturally diverse community through an anti-bias multicultural environment. </w:t>
      </w:r>
    </w:p>
    <w:p w:rsidR="00AC3654" w:rsidRPr="00AC3654" w:rsidRDefault="00AC3654" w:rsidP="00AC3654">
      <w:pPr>
        <w:numPr>
          <w:ilvl w:val="0"/>
          <w:numId w:val="22"/>
        </w:numPr>
        <w:contextualSpacing/>
        <w:jc w:val="both"/>
        <w:rPr>
          <w:rFonts w:ascii="Calibri" w:eastAsia="Times New Roman" w:hAnsi="Calibri" w:cs="Times New Roman"/>
        </w:rPr>
      </w:pPr>
      <w:r w:rsidRPr="00AC3654">
        <w:rPr>
          <w:rFonts w:ascii="Calibri" w:eastAsia="Times New Roman" w:hAnsi="Calibri" w:cs="Comic Sans MS"/>
          <w:color w:val="000000"/>
        </w:rPr>
        <w:t xml:space="preserve">Their diverse knowledge, skills, perspectives and experiences gives them a confidence in who they are and allows them to continue constructing and shaping their own self identities and understandings of the world.  </w:t>
      </w:r>
    </w:p>
    <w:p w:rsidR="00AC3654" w:rsidRPr="00AC3654" w:rsidRDefault="00AC3654" w:rsidP="00AC3654">
      <w:pPr>
        <w:numPr>
          <w:ilvl w:val="0"/>
          <w:numId w:val="22"/>
        </w:numPr>
        <w:contextualSpacing/>
        <w:jc w:val="both"/>
        <w:rPr>
          <w:rFonts w:ascii="Calibri" w:eastAsia="Times New Roman" w:hAnsi="Calibri" w:cs="Times New Roman"/>
        </w:rPr>
      </w:pPr>
      <w:r w:rsidRPr="00AC3654">
        <w:rPr>
          <w:rFonts w:ascii="Calibri" w:eastAsia="Times New Roman" w:hAnsi="Calibri" w:cs="Comic Sans MS"/>
        </w:rPr>
        <w:lastRenderedPageBreak/>
        <w:t>Children are resourceful, capable and powerful. They actively construct their own understandings and promote and influence others learning.</w:t>
      </w:r>
      <w:r w:rsidRPr="00AC3654">
        <w:rPr>
          <w:rFonts w:ascii="Calibri" w:eastAsia="Times New Roman" w:hAnsi="Calibri" w:cs="Comic Sans MS"/>
          <w:color w:val="000000"/>
        </w:rPr>
        <w:t xml:space="preserve"> For this reason we encourage interactions in individual, small group and large group experiences.</w:t>
      </w:r>
    </w:p>
    <w:p w:rsidR="00AC3654" w:rsidRPr="00AC3654" w:rsidRDefault="00AC3654" w:rsidP="00AC3654">
      <w:pPr>
        <w:numPr>
          <w:ilvl w:val="0"/>
          <w:numId w:val="22"/>
        </w:numPr>
        <w:contextualSpacing/>
        <w:jc w:val="both"/>
        <w:rPr>
          <w:rFonts w:ascii="Calibri" w:eastAsia="Times New Roman" w:hAnsi="Calibri" w:cs="Times New Roman"/>
        </w:rPr>
      </w:pPr>
      <w:r w:rsidRPr="00AC3654">
        <w:rPr>
          <w:rFonts w:ascii="Calibri" w:eastAsia="Times New Roman" w:hAnsi="Calibri" w:cs="Comic Sans MS"/>
          <w:color w:val="000000"/>
        </w:rPr>
        <w:t xml:space="preserve">When given the time, space, support and opportunity to interact in a meaningful, comfortable, safe and inclusive environment, where they can be themselves, children increase their sense of wellbeing, develop and maintain relationships and construct new ideas and concepts. </w:t>
      </w:r>
    </w:p>
    <w:p w:rsidR="00AC3654" w:rsidRPr="00AC3654" w:rsidRDefault="00AC3654" w:rsidP="00AC3654">
      <w:pPr>
        <w:numPr>
          <w:ilvl w:val="0"/>
          <w:numId w:val="22"/>
        </w:numPr>
        <w:contextualSpacing/>
        <w:jc w:val="both"/>
        <w:rPr>
          <w:rFonts w:ascii="Calibri" w:eastAsia="Times New Roman" w:hAnsi="Calibri" w:cs="Times New Roman"/>
        </w:rPr>
      </w:pPr>
      <w:r w:rsidRPr="00AC3654">
        <w:rPr>
          <w:rFonts w:ascii="Calibri" w:eastAsia="Times New Roman" w:hAnsi="Calibri" w:cs="Comic Sans MS"/>
        </w:rPr>
        <w:t>We empower children with communication skills to ensure their dignity and rights are maintained at all times and so they can learn to take responsibility for themselves and others, to understand their interdependence and connectedness with others, to appreciate collaboration and cooperation and self-regulate their own behaviour.</w:t>
      </w:r>
    </w:p>
    <w:p w:rsidR="00AC3654" w:rsidRPr="00AC3654" w:rsidRDefault="00AC3654" w:rsidP="00AC3654">
      <w:pPr>
        <w:numPr>
          <w:ilvl w:val="0"/>
          <w:numId w:val="22"/>
        </w:numPr>
        <w:contextualSpacing/>
        <w:rPr>
          <w:rFonts w:ascii="Calibri" w:eastAsia="Times New Roman" w:hAnsi="Calibri" w:cs="Times New Roman"/>
        </w:rPr>
      </w:pPr>
      <w:r w:rsidRPr="00AC3654">
        <w:rPr>
          <w:rFonts w:ascii="Calibri" w:eastAsia="Times New Roman" w:hAnsi="Calibri" w:cs="Comic Sans MS"/>
        </w:rPr>
        <w:t xml:space="preserve">We ensure children’s motivation, engagement and inclusion in learning by respecting and building on their unique skills and strengths, ways of knowing, cultural traditions, multiple languages and individual needs and interests. </w:t>
      </w:r>
    </w:p>
    <w:p w:rsidR="00AC3654" w:rsidRPr="00AC3654" w:rsidRDefault="00AC3654" w:rsidP="00AC3654">
      <w:pPr>
        <w:numPr>
          <w:ilvl w:val="0"/>
          <w:numId w:val="22"/>
        </w:numPr>
        <w:contextualSpacing/>
        <w:rPr>
          <w:rFonts w:ascii="Calibri" w:eastAsia="Times New Roman" w:hAnsi="Calibri" w:cs="Times New Roman"/>
        </w:rPr>
      </w:pPr>
      <w:r w:rsidRPr="00AC3654">
        <w:rPr>
          <w:rFonts w:ascii="Calibri" w:eastAsia="Times New Roman" w:hAnsi="Calibri" w:cs="Comic Sans MS"/>
        </w:rPr>
        <w:t>We allow children the opportunity to build confidence and expertise by giving them the time to revisit a range of open ended materials and equipment that cater for children’s individual needs and interests that are familiar and natural to them and by introducing novelty to promote interest and more intricate and increasingly abstract thinking.</w:t>
      </w:r>
    </w:p>
    <w:p w:rsidR="00AC3654" w:rsidRPr="00AC3654" w:rsidRDefault="00AC3654" w:rsidP="00AC3654">
      <w:pPr>
        <w:numPr>
          <w:ilvl w:val="0"/>
          <w:numId w:val="22"/>
        </w:numPr>
        <w:contextualSpacing/>
        <w:rPr>
          <w:rFonts w:ascii="Calibri" w:eastAsia="Times New Roman" w:hAnsi="Calibri" w:cs="Times New Roman"/>
        </w:rPr>
      </w:pPr>
      <w:r w:rsidRPr="00AC3654">
        <w:rPr>
          <w:rFonts w:ascii="Calibri" w:eastAsia="Times New Roman" w:hAnsi="Calibri" w:cs="Comic Sans MS"/>
        </w:rPr>
        <w:t>We develop trust, confidence and optimism in children for a strong sense of wellbeing that maximises their learning opportunities by providing warm, trusting relationships, supporting their health needs, providing predictable, positive and safe environments and valuing all aspects of their physical, emotional, social, cognitive, linguistic, creative and spiritual being.</w:t>
      </w:r>
    </w:p>
    <w:p w:rsidR="00AC3654" w:rsidRPr="00AC3654" w:rsidRDefault="00AC3654" w:rsidP="00AC3654">
      <w:pPr>
        <w:numPr>
          <w:ilvl w:val="0"/>
          <w:numId w:val="22"/>
        </w:numPr>
        <w:contextualSpacing/>
        <w:jc w:val="both"/>
        <w:rPr>
          <w:rFonts w:ascii="Calibri" w:eastAsia="Times New Roman" w:hAnsi="Calibri" w:cs="Times New Roman"/>
        </w:rPr>
      </w:pPr>
      <w:r w:rsidRPr="00AC3654">
        <w:rPr>
          <w:rFonts w:ascii="Calibri" w:eastAsia="Times New Roman" w:hAnsi="Calibri" w:cs="Comic Sans MS"/>
        </w:rPr>
        <w:t xml:space="preserve">We focus on the process of children’s work and not on the finished product and on the early childhood years being about both the present moment and the future. </w:t>
      </w:r>
    </w:p>
    <w:p w:rsidR="00AC3654" w:rsidRPr="00AC3654" w:rsidRDefault="00AC3654" w:rsidP="00AC3654">
      <w:pPr>
        <w:rPr>
          <w:rFonts w:ascii="Calibri" w:eastAsia="Times New Roman" w:hAnsi="Calibri" w:cs="Times New Roman"/>
          <w:sz w:val="4"/>
          <w:szCs w:val="4"/>
        </w:rPr>
      </w:pPr>
    </w:p>
    <w:p w:rsidR="00AC3654" w:rsidRPr="00AC3654" w:rsidRDefault="00AC3654" w:rsidP="00AC3654">
      <w:pPr>
        <w:rPr>
          <w:rFonts w:ascii="Calibri" w:eastAsia="Times New Roman" w:hAnsi="Calibri" w:cs="Times New Roman"/>
          <w:b/>
        </w:rPr>
      </w:pPr>
      <w:r w:rsidRPr="00AC3654">
        <w:rPr>
          <w:rFonts w:ascii="Calibri" w:eastAsia="Times New Roman" w:hAnsi="Calibri" w:cs="Comic Sans MS"/>
          <w:b/>
          <w:color w:val="000000"/>
        </w:rPr>
        <w:t>For Families</w:t>
      </w:r>
    </w:p>
    <w:p w:rsidR="00AC3654" w:rsidRPr="00AC3654" w:rsidRDefault="00AC3654" w:rsidP="00AC3654">
      <w:pPr>
        <w:numPr>
          <w:ilvl w:val="0"/>
          <w:numId w:val="23"/>
        </w:numPr>
        <w:contextualSpacing/>
        <w:rPr>
          <w:rFonts w:ascii="Calibri" w:eastAsia="Times New Roman" w:hAnsi="Calibri" w:cs="Times New Roman"/>
        </w:rPr>
      </w:pPr>
      <w:r w:rsidRPr="00AC3654">
        <w:rPr>
          <w:rFonts w:ascii="Calibri" w:eastAsia="Times New Roman" w:hAnsi="Calibri" w:cs="Comic Sans MS"/>
        </w:rPr>
        <w:t>We positively connect with families and consciously work together to develop collaborative partnerships with them.</w:t>
      </w:r>
    </w:p>
    <w:p w:rsidR="00AC3654" w:rsidRPr="00AC3654" w:rsidRDefault="00AC3654" w:rsidP="00AC3654">
      <w:pPr>
        <w:numPr>
          <w:ilvl w:val="0"/>
          <w:numId w:val="23"/>
        </w:numPr>
        <w:contextualSpacing/>
        <w:rPr>
          <w:rFonts w:ascii="Calibri" w:eastAsia="Times New Roman" w:hAnsi="Calibri" w:cs="Times New Roman"/>
        </w:rPr>
      </w:pPr>
      <w:r w:rsidRPr="00AC3654">
        <w:rPr>
          <w:rFonts w:ascii="Calibri" w:eastAsia="Times New Roman" w:hAnsi="Calibri" w:cs="Comic Sans MS"/>
        </w:rPr>
        <w:t xml:space="preserve">We do so by helping them feel part of what we do and being attuned to their thoughts and feelings through open and ongoing two way </w:t>
      </w:r>
      <w:r w:rsidRPr="00AC3654">
        <w:rPr>
          <w:rFonts w:ascii="Calibri" w:eastAsia="Times New Roman" w:hAnsi="Calibri" w:cs="Comic Sans MS"/>
          <w:color w:val="000000"/>
        </w:rPr>
        <w:t>communication, support, respect, understanding and joint decision making about their children’s learning and wellbeing.</w:t>
      </w:r>
    </w:p>
    <w:p w:rsidR="00AC3654" w:rsidRPr="00AC3654" w:rsidRDefault="00AC3654" w:rsidP="00AC3654">
      <w:pPr>
        <w:numPr>
          <w:ilvl w:val="0"/>
          <w:numId w:val="23"/>
        </w:numPr>
        <w:contextualSpacing/>
        <w:jc w:val="both"/>
        <w:rPr>
          <w:rFonts w:ascii="Calibri" w:eastAsia="Times New Roman" w:hAnsi="Calibri" w:cs="Times New Roman"/>
        </w:rPr>
      </w:pPr>
      <w:r w:rsidRPr="00AC3654">
        <w:rPr>
          <w:rFonts w:ascii="Calibri" w:eastAsia="Times New Roman" w:hAnsi="Calibri" w:cs="Comic Sans MS"/>
          <w:color w:val="000000"/>
        </w:rPr>
        <w:t>We embrace diversity and respond to changing individual and family needs.</w:t>
      </w:r>
    </w:p>
    <w:p w:rsidR="00AC3654" w:rsidRPr="00AC3654" w:rsidRDefault="00AC3654" w:rsidP="00AC3654">
      <w:pPr>
        <w:numPr>
          <w:ilvl w:val="0"/>
          <w:numId w:val="23"/>
        </w:numPr>
        <w:contextualSpacing/>
        <w:jc w:val="both"/>
        <w:rPr>
          <w:rFonts w:ascii="Calibri" w:eastAsia="Times New Roman" w:hAnsi="Calibri" w:cs="Times New Roman"/>
        </w:rPr>
      </w:pPr>
      <w:r w:rsidRPr="00AC3654">
        <w:rPr>
          <w:rFonts w:ascii="Calibri" w:eastAsia="Times New Roman" w:hAnsi="Calibri" w:cs="Comic Sans MS"/>
          <w:color w:val="000000"/>
        </w:rPr>
        <w:t xml:space="preserve">We believe families are children’s most valued teachers and that their knowledge, expertise, experience and involvement be included as an important part of our program. </w:t>
      </w:r>
    </w:p>
    <w:p w:rsidR="00AC3654" w:rsidRPr="00AC3654" w:rsidRDefault="00AC3654" w:rsidP="00AC3654">
      <w:pPr>
        <w:numPr>
          <w:ilvl w:val="0"/>
          <w:numId w:val="23"/>
        </w:numPr>
        <w:contextualSpacing/>
        <w:jc w:val="both"/>
        <w:rPr>
          <w:rFonts w:ascii="Calibri" w:eastAsia="Times New Roman" w:hAnsi="Calibri" w:cs="Times New Roman"/>
        </w:rPr>
      </w:pPr>
      <w:r w:rsidRPr="00AC3654">
        <w:rPr>
          <w:rFonts w:ascii="Calibri" w:eastAsia="Times New Roman" w:hAnsi="Calibri" w:cs="Comic Sans MS"/>
          <w:color w:val="000000"/>
        </w:rPr>
        <w:t>We continually encourage families to become partners in building our curriculum by consistently requesting input and feedback from them about their children’s experiences both inside and outside of our service.</w:t>
      </w:r>
    </w:p>
    <w:p w:rsidR="00AC3654" w:rsidRPr="00AC3654" w:rsidRDefault="00AC3654" w:rsidP="00AC3654">
      <w:pPr>
        <w:numPr>
          <w:ilvl w:val="0"/>
          <w:numId w:val="23"/>
        </w:numPr>
        <w:contextualSpacing/>
        <w:jc w:val="both"/>
        <w:rPr>
          <w:rFonts w:ascii="Calibri" w:eastAsia="Times New Roman" w:hAnsi="Calibri" w:cs="Times New Roman"/>
        </w:rPr>
      </w:pPr>
      <w:r w:rsidRPr="00AC3654">
        <w:rPr>
          <w:rFonts w:ascii="Calibri" w:eastAsia="Times New Roman" w:hAnsi="Calibri" w:cs="Comic Sans MS"/>
          <w:color w:val="000000"/>
        </w:rPr>
        <w:t xml:space="preserve">We collaborate with the community to provide families with support agencies and resources that can enhance their parenting, family wellbeing, child development and health and to ensure continuity of learning and transitions. </w:t>
      </w:r>
    </w:p>
    <w:p w:rsidR="00AC3654" w:rsidRPr="00AC3654" w:rsidRDefault="00AC3654" w:rsidP="00AC3654">
      <w:pPr>
        <w:numPr>
          <w:ilvl w:val="0"/>
          <w:numId w:val="23"/>
        </w:numPr>
        <w:contextualSpacing/>
        <w:jc w:val="both"/>
        <w:rPr>
          <w:rFonts w:ascii="Calibri" w:eastAsia="Times New Roman" w:hAnsi="Calibri" w:cs="Times New Roman"/>
        </w:rPr>
      </w:pPr>
      <w:r w:rsidRPr="00AC3654">
        <w:rPr>
          <w:rFonts w:ascii="Calibri" w:eastAsia="Times New Roman" w:hAnsi="Calibri" w:cs="Comic Sans MS"/>
          <w:color w:val="000000"/>
        </w:rPr>
        <w:t xml:space="preserve">Continuity of care and learning is provided between children’s home environment and our service environment </w:t>
      </w:r>
      <w:r w:rsidRPr="00AC3654">
        <w:rPr>
          <w:rFonts w:ascii="Calibri" w:eastAsia="Times New Roman" w:hAnsi="Calibri" w:cs="Comic Sans MS"/>
        </w:rPr>
        <w:t>through ongoing verbal and non-verbal communication and feedback on their children’s learning.</w:t>
      </w:r>
    </w:p>
    <w:p w:rsidR="00AC3654" w:rsidRPr="00AC3654" w:rsidRDefault="00AC3654" w:rsidP="00AC3654">
      <w:pPr>
        <w:numPr>
          <w:ilvl w:val="0"/>
          <w:numId w:val="23"/>
        </w:numPr>
        <w:contextualSpacing/>
        <w:jc w:val="both"/>
        <w:rPr>
          <w:rFonts w:ascii="Calibri" w:eastAsia="Times New Roman" w:hAnsi="Calibri" w:cs="Times New Roman"/>
        </w:rPr>
      </w:pPr>
      <w:r w:rsidRPr="00AC3654">
        <w:rPr>
          <w:rFonts w:ascii="Calibri" w:eastAsia="Times New Roman" w:hAnsi="Calibri" w:cs="Comic Sans MS"/>
        </w:rPr>
        <w:t>Our displays of children’s experiences, their responses and work samples are meaningfully displayed for families to ensure that children’s learning is made visible.</w:t>
      </w:r>
    </w:p>
    <w:p w:rsidR="00AC3654" w:rsidRPr="00AC3654" w:rsidRDefault="00AC3654" w:rsidP="00AC3654">
      <w:pPr>
        <w:jc w:val="both"/>
        <w:rPr>
          <w:rFonts w:ascii="Calibri" w:eastAsia="Times New Roman" w:hAnsi="Calibri" w:cs="Times New Roman"/>
          <w:sz w:val="4"/>
          <w:szCs w:val="4"/>
        </w:rPr>
      </w:pPr>
    </w:p>
    <w:p w:rsidR="00AC3654" w:rsidRPr="00AC3654" w:rsidRDefault="00AC3654" w:rsidP="00AC3654">
      <w:pPr>
        <w:jc w:val="both"/>
        <w:rPr>
          <w:rFonts w:ascii="Calibri" w:eastAsia="Times New Roman" w:hAnsi="Calibri" w:cs="Times New Roman"/>
        </w:rPr>
      </w:pPr>
      <w:r w:rsidRPr="00AC3654">
        <w:rPr>
          <w:rFonts w:ascii="Calibri" w:eastAsia="Times New Roman" w:hAnsi="Calibri" w:cs="Comic Sans MS"/>
          <w:b/>
          <w:color w:val="000000"/>
        </w:rPr>
        <w:t>For Educators</w:t>
      </w:r>
    </w:p>
    <w:p w:rsidR="00AC3654" w:rsidRPr="00AC3654" w:rsidRDefault="00AC3654" w:rsidP="00AC3654">
      <w:pPr>
        <w:numPr>
          <w:ilvl w:val="0"/>
          <w:numId w:val="24"/>
        </w:numPr>
        <w:contextualSpacing/>
        <w:jc w:val="both"/>
        <w:rPr>
          <w:rFonts w:ascii="Calibri" w:eastAsia="Times New Roman" w:hAnsi="Calibri" w:cs="Times New Roman"/>
        </w:rPr>
      </w:pPr>
      <w:r w:rsidRPr="00AC3654">
        <w:rPr>
          <w:rFonts w:ascii="Calibri" w:eastAsia="Times New Roman" w:hAnsi="Calibri" w:cs="Comic Sans MS"/>
          <w:color w:val="000000"/>
        </w:rPr>
        <w:lastRenderedPageBreak/>
        <w:t>The Early Years Learning Framework and the National Quality Framework guide our everyday practices and development of our policies and programs.</w:t>
      </w:r>
    </w:p>
    <w:p w:rsidR="00AC3654" w:rsidRPr="00AC3654" w:rsidRDefault="00AC3654" w:rsidP="00AC3654">
      <w:pPr>
        <w:numPr>
          <w:ilvl w:val="0"/>
          <w:numId w:val="24"/>
        </w:numPr>
        <w:contextualSpacing/>
        <w:rPr>
          <w:rFonts w:ascii="Calibri" w:eastAsia="Times New Roman" w:hAnsi="Calibri" w:cs="Times New Roman"/>
        </w:rPr>
      </w:pPr>
      <w:r w:rsidRPr="00AC3654">
        <w:rPr>
          <w:rFonts w:ascii="Calibri" w:eastAsia="Times New Roman" w:hAnsi="Calibri" w:cs="Comic Sans MS"/>
        </w:rPr>
        <w:t xml:space="preserve">We endeavour to earn the respect of families, children, the community and fellow educators through allowing them to be equal active participants and decision makers and providing them with a high level of </w:t>
      </w:r>
      <w:r w:rsidRPr="00AC3654">
        <w:rPr>
          <w:rFonts w:ascii="Calibri" w:eastAsia="Times New Roman" w:hAnsi="Calibri" w:cs="Comic Sans MS"/>
          <w:color w:val="000000"/>
        </w:rPr>
        <w:t>commitment, dedication, trust and educational expertise.</w:t>
      </w:r>
    </w:p>
    <w:p w:rsidR="00AC3654" w:rsidRPr="00AC3654" w:rsidRDefault="00AC3654" w:rsidP="00AC3654">
      <w:pPr>
        <w:numPr>
          <w:ilvl w:val="0"/>
          <w:numId w:val="24"/>
        </w:numPr>
        <w:contextualSpacing/>
        <w:rPr>
          <w:rFonts w:ascii="Calibri" w:eastAsia="Times New Roman" w:hAnsi="Calibri" w:cs="Times New Roman"/>
        </w:rPr>
      </w:pPr>
      <w:r w:rsidRPr="00AC3654">
        <w:rPr>
          <w:rFonts w:ascii="Calibri" w:eastAsia="Times New Roman" w:hAnsi="Calibri" w:cs="Comic Sans MS"/>
        </w:rPr>
        <w:t xml:space="preserve">Our professional judgments are central to facilitating each child’s individual learning. We critically reflect on our experiences, our beliefs and values and a range of perspectives and theories about early childhood on a regular basis, to help improve and adjust our practices to suit the time, place and context of learning and to also create a confidence in what we do and an understanding for why we do it. </w:t>
      </w:r>
    </w:p>
    <w:p w:rsidR="00AC3654" w:rsidRPr="00AC3654" w:rsidRDefault="00AC3654" w:rsidP="00AC3654">
      <w:pPr>
        <w:numPr>
          <w:ilvl w:val="0"/>
          <w:numId w:val="24"/>
        </w:numPr>
        <w:contextualSpacing/>
        <w:rPr>
          <w:rFonts w:ascii="Calibri" w:eastAsia="Times New Roman" w:hAnsi="Calibri" w:cs="Times New Roman"/>
        </w:rPr>
      </w:pPr>
      <w:r w:rsidRPr="00AC3654">
        <w:rPr>
          <w:rFonts w:ascii="Calibri" w:eastAsia="Times New Roman" w:hAnsi="Calibri" w:cs="Comic Sans MS"/>
        </w:rPr>
        <w:t>We also critically reflect on children’s learning and development on a regular basis individually and as a team.</w:t>
      </w:r>
    </w:p>
    <w:p w:rsidR="00AC3654" w:rsidRPr="00AC3654" w:rsidRDefault="00AC3654" w:rsidP="00AC3654">
      <w:pPr>
        <w:numPr>
          <w:ilvl w:val="0"/>
          <w:numId w:val="24"/>
        </w:numPr>
        <w:spacing w:after="0"/>
        <w:ind w:left="714" w:hanging="357"/>
        <w:contextualSpacing/>
        <w:jc w:val="both"/>
        <w:rPr>
          <w:rFonts w:ascii="Calibri" w:eastAsia="Times New Roman" w:hAnsi="Calibri" w:cs="Times New Roman"/>
        </w:rPr>
      </w:pPr>
      <w:r w:rsidRPr="00AC3654">
        <w:rPr>
          <w:rFonts w:ascii="Calibri" w:eastAsia="Times New Roman" w:hAnsi="Calibri" w:cs="Comic Sans MS"/>
          <w:color w:val="000000"/>
        </w:rPr>
        <w:t>We create a collaborative environment that values, affirms and supports motivation, commitment and ongoing learning of all educators and fosters individual professional development. This is inspired by honest and open communication, leadership, confidence, enthusiasm, creativity, innovation, imagination, experimentation and investigation.</w:t>
      </w:r>
    </w:p>
    <w:p w:rsidR="00AC3654" w:rsidRPr="00AC3654" w:rsidRDefault="00AC3654" w:rsidP="00AC3654">
      <w:pPr>
        <w:numPr>
          <w:ilvl w:val="0"/>
          <w:numId w:val="24"/>
        </w:numPr>
        <w:spacing w:after="0"/>
        <w:contextualSpacing/>
        <w:jc w:val="both"/>
        <w:rPr>
          <w:rFonts w:ascii="Calibri" w:eastAsia="Times New Roman" w:hAnsi="Calibri" w:cs="Times New Roman"/>
        </w:rPr>
      </w:pPr>
      <w:r w:rsidRPr="00AC3654">
        <w:rPr>
          <w:rFonts w:ascii="Calibri" w:eastAsia="Times New Roman" w:hAnsi="Calibri" w:cs="Comic Sans MS"/>
          <w:color w:val="000000"/>
        </w:rPr>
        <w:t>We believe in providing continuity of care through an environment that represents each child’s unique sense of belonging, being and becoming and familiar educators who are regularly consistent in their approach to education and care and who continually communicate openly with families and other educators.</w:t>
      </w:r>
    </w:p>
    <w:p w:rsidR="00AC3654" w:rsidRPr="00AC3654" w:rsidRDefault="00AC3654" w:rsidP="00AC3654">
      <w:pPr>
        <w:numPr>
          <w:ilvl w:val="0"/>
          <w:numId w:val="24"/>
        </w:numPr>
        <w:contextualSpacing/>
        <w:jc w:val="both"/>
        <w:rPr>
          <w:rFonts w:ascii="Calibri" w:eastAsia="Times New Roman" w:hAnsi="Calibri" w:cs="Times New Roman"/>
        </w:rPr>
      </w:pPr>
      <w:r w:rsidRPr="00AC3654">
        <w:rPr>
          <w:rFonts w:ascii="Calibri" w:eastAsia="Times New Roman" w:hAnsi="Calibri" w:cs="Comic Sans MS"/>
          <w:color w:val="000000"/>
        </w:rPr>
        <w:t>Quality experiences in built and natural environments are achieved through educators intentionally planning and preparing both indoor and outdoor play spaces that are engaging, flexible, predictable, include a balance of active and quiet areas, have sufficient and age appropriate space, equipment and facilities, encourage positive relationships, and reflect responsiveness to the children’s emerging interests and needs.</w:t>
      </w:r>
    </w:p>
    <w:p w:rsidR="00AC3654" w:rsidRPr="00AC3654" w:rsidRDefault="00AC3654" w:rsidP="00AC3654">
      <w:pPr>
        <w:numPr>
          <w:ilvl w:val="0"/>
          <w:numId w:val="24"/>
        </w:numPr>
        <w:contextualSpacing/>
        <w:jc w:val="both"/>
        <w:rPr>
          <w:rFonts w:ascii="Calibri" w:eastAsia="Times New Roman" w:hAnsi="Calibri" w:cs="Times New Roman"/>
        </w:rPr>
      </w:pPr>
      <w:r w:rsidRPr="00AC3654">
        <w:rPr>
          <w:rFonts w:ascii="Calibri" w:eastAsia="Times New Roman" w:hAnsi="Calibri" w:cs="Comic Sans MS"/>
          <w:color w:val="000000"/>
        </w:rPr>
        <w:t xml:space="preserve">We actively care for the environment and resources of the centre by embedding sustainability into our daily practices to help children to become socially responsible, show respect for their environment and develop an understanding of the interdependence of living things. Most valued are the relationships that the children, families and educators develop with the animals at the centre and the appreciation, care and connectedness they have for one another. </w:t>
      </w:r>
    </w:p>
    <w:p w:rsidR="00AC3654" w:rsidRPr="00AC3654" w:rsidRDefault="00AC3654" w:rsidP="00AC3654">
      <w:pPr>
        <w:numPr>
          <w:ilvl w:val="0"/>
          <w:numId w:val="24"/>
        </w:numPr>
        <w:contextualSpacing/>
        <w:jc w:val="both"/>
        <w:rPr>
          <w:rFonts w:ascii="Calibri" w:eastAsia="Times New Roman" w:hAnsi="Calibri" w:cs="Times New Roman"/>
        </w:rPr>
      </w:pPr>
      <w:r w:rsidRPr="00AC3654">
        <w:rPr>
          <w:rFonts w:ascii="Calibri" w:eastAsia="Times New Roman" w:hAnsi="Calibri" w:cs="Comic Sans MS"/>
          <w:color w:val="000000"/>
        </w:rPr>
        <w:t>We value a team of educators who ask questions, networks with other teaching professionals and support organisations, possess openness, readiness for change and trust, shares ideas and provoke discussions on current early childhood issues and contribute to others and their own ongoing learning and inquiry. This allows for a deep understanding and appreciation of children’s learning and development and constant review of our changing environment and practices, leading to ongoing continuous improvement.</w:t>
      </w:r>
    </w:p>
    <w:p w:rsidR="00AC3654" w:rsidRPr="00AC3654" w:rsidRDefault="00AC3654" w:rsidP="00AC3654">
      <w:pPr>
        <w:numPr>
          <w:ilvl w:val="0"/>
          <w:numId w:val="24"/>
        </w:numPr>
        <w:contextualSpacing/>
        <w:jc w:val="both"/>
        <w:rPr>
          <w:rFonts w:ascii="Calibri" w:eastAsia="Times New Roman" w:hAnsi="Calibri" w:cs="Times New Roman"/>
        </w:rPr>
      </w:pPr>
      <w:r w:rsidRPr="00AC3654">
        <w:rPr>
          <w:rFonts w:ascii="Calibri" w:eastAsia="Times New Roman" w:hAnsi="Calibri" w:cs="Comic Sans MS"/>
          <w:color w:val="000000"/>
        </w:rPr>
        <w:t xml:space="preserve">Our educational leader motivates and mentors educators to effectively and consistently aim at it implementing the Early Years Learning Framework and National Quality Framework at an exceeding level. </w:t>
      </w:r>
    </w:p>
    <w:p w:rsidR="00AC3654" w:rsidRPr="00AC3654" w:rsidRDefault="00AC3654" w:rsidP="00AC3654">
      <w:pPr>
        <w:jc w:val="both"/>
        <w:rPr>
          <w:rFonts w:ascii="Calibri" w:eastAsia="Times New Roman" w:hAnsi="Calibri" w:cs="Times New Roman"/>
          <w:sz w:val="4"/>
          <w:szCs w:val="4"/>
        </w:rPr>
      </w:pPr>
    </w:p>
    <w:p w:rsidR="00AC3654" w:rsidRPr="00AC3654" w:rsidRDefault="00AC3654" w:rsidP="00AC3654">
      <w:pPr>
        <w:rPr>
          <w:rFonts w:ascii="Calibri" w:eastAsia="Times New Roman" w:hAnsi="Calibri" w:cs="Times New Roman"/>
          <w:b/>
        </w:rPr>
      </w:pPr>
      <w:r w:rsidRPr="00AC3654">
        <w:rPr>
          <w:rFonts w:ascii="Calibri" w:eastAsia="Times New Roman" w:hAnsi="Calibri" w:cs="Comic Sans MS"/>
          <w:b/>
          <w:color w:val="000000"/>
        </w:rPr>
        <w:t>For the Community</w:t>
      </w:r>
    </w:p>
    <w:p w:rsidR="00AC3654" w:rsidRPr="00AC3654" w:rsidRDefault="00AC3654" w:rsidP="00AC3654">
      <w:pPr>
        <w:numPr>
          <w:ilvl w:val="0"/>
          <w:numId w:val="25"/>
        </w:numPr>
        <w:contextualSpacing/>
        <w:jc w:val="both"/>
        <w:rPr>
          <w:rFonts w:ascii="Calibri" w:eastAsia="Times New Roman" w:hAnsi="Calibri" w:cs="Times New Roman"/>
        </w:rPr>
      </w:pPr>
      <w:r w:rsidRPr="00AC3654">
        <w:rPr>
          <w:rFonts w:ascii="Calibri" w:eastAsia="Times New Roman" w:hAnsi="Calibri" w:cs="Comic Sans MS"/>
          <w:color w:val="000000"/>
        </w:rPr>
        <w:t>We liaise with services and resources in the community to enrich our program and communicate with specialists to assist in planning an effective and equitable environment that ensures all children have the opportunity to experience a sense of personal significance and achieve the learning outcomes.</w:t>
      </w:r>
    </w:p>
    <w:p w:rsidR="00AC3654" w:rsidRPr="00AC3654" w:rsidRDefault="00AC3654" w:rsidP="00AC3654">
      <w:pPr>
        <w:numPr>
          <w:ilvl w:val="0"/>
          <w:numId w:val="25"/>
        </w:numPr>
        <w:contextualSpacing/>
        <w:jc w:val="both"/>
        <w:rPr>
          <w:rFonts w:ascii="Calibri" w:eastAsia="Times New Roman" w:hAnsi="Calibri" w:cs="Times New Roman"/>
        </w:rPr>
      </w:pPr>
      <w:r w:rsidRPr="00AC3654">
        <w:rPr>
          <w:rFonts w:ascii="Calibri" w:eastAsia="Times New Roman" w:hAnsi="Calibri" w:cs="Comic Sans MS"/>
          <w:color w:val="000000"/>
        </w:rPr>
        <w:lastRenderedPageBreak/>
        <w:t>We develop a sense of community within the centre, build connections with our local community and facilitate connections between our children, their families and the local community through excursions and incursions, group play experiences and projects, a sense of belonging and comfort, participation in reciprocal relationships between different rooms of the centre, group discussions, collaborative learning and shared decision-making. We also promote events and experiences within the community by sharing them on an ongoing basis with children and families and help children to make connections between their experiences and knowledge developed in context of their community and family experiences to that of the context of the centre by incorporating children’s experiences outside of the service into our program.</w:t>
      </w:r>
    </w:p>
    <w:p w:rsidR="00AC3654" w:rsidRPr="00AC3654" w:rsidRDefault="00AC3654" w:rsidP="00AC3654">
      <w:pPr>
        <w:jc w:val="both"/>
        <w:rPr>
          <w:rFonts w:ascii="Calibri" w:eastAsia="Times New Roman" w:hAnsi="Calibri" w:cs="Times New Roman"/>
          <w:sz w:val="4"/>
          <w:szCs w:val="4"/>
        </w:rPr>
      </w:pPr>
    </w:p>
    <w:p w:rsidR="00AC3654" w:rsidRPr="00AC3654" w:rsidRDefault="00AC3654" w:rsidP="00AC3654">
      <w:pPr>
        <w:rPr>
          <w:rFonts w:ascii="Calibri" w:eastAsia="Times New Roman" w:hAnsi="Calibri" w:cs="Times New Roman"/>
          <w:b/>
        </w:rPr>
      </w:pPr>
      <w:r w:rsidRPr="00AC3654">
        <w:rPr>
          <w:rFonts w:ascii="Calibri" w:eastAsia="Times New Roman" w:hAnsi="Calibri" w:cs="Comic Sans MS"/>
          <w:b/>
          <w:color w:val="000000"/>
        </w:rPr>
        <w:t>For the Program</w:t>
      </w:r>
    </w:p>
    <w:p w:rsidR="00AC3654" w:rsidRPr="00AC3654" w:rsidRDefault="00AC3654" w:rsidP="00AC3654">
      <w:pPr>
        <w:numPr>
          <w:ilvl w:val="0"/>
          <w:numId w:val="26"/>
        </w:numPr>
        <w:spacing w:after="40"/>
        <w:contextualSpacing/>
        <w:jc w:val="both"/>
        <w:rPr>
          <w:rFonts w:ascii="Calibri" w:eastAsia="Times New Roman" w:hAnsi="Calibri" w:cs="Times New Roman"/>
        </w:rPr>
      </w:pPr>
      <w:r w:rsidRPr="00AC3654">
        <w:rPr>
          <w:rFonts w:ascii="Calibri" w:eastAsia="Times New Roman" w:hAnsi="Calibri" w:cs="Comic Sans MS"/>
          <w:color w:val="000000"/>
        </w:rPr>
        <w:t xml:space="preserve">We present a wide range of experiences that form a positive curriculum which contributes to each </w:t>
      </w:r>
      <w:r w:rsidRPr="00AC3654">
        <w:rPr>
          <w:rFonts w:ascii="Calibri" w:eastAsia="Times New Roman" w:hAnsi="Calibri" w:cs="Comic Sans MS"/>
        </w:rPr>
        <w:t xml:space="preserve">child’s learning and development outcomes in relation to their identity, connection with community, wellbeing, </w:t>
      </w:r>
      <w:proofErr w:type="gramStart"/>
      <w:r w:rsidRPr="00AC3654">
        <w:rPr>
          <w:rFonts w:ascii="Calibri" w:eastAsia="Times New Roman" w:hAnsi="Calibri" w:cs="Comic Sans MS"/>
        </w:rPr>
        <w:t>confidence</w:t>
      </w:r>
      <w:proofErr w:type="gramEnd"/>
      <w:r w:rsidRPr="00AC3654">
        <w:rPr>
          <w:rFonts w:ascii="Calibri" w:eastAsia="Times New Roman" w:hAnsi="Calibri" w:cs="Comic Sans MS"/>
        </w:rPr>
        <w:t xml:space="preserve"> as learners and effectiveness as communicators</w:t>
      </w:r>
      <w:r w:rsidRPr="00AC3654">
        <w:rPr>
          <w:rFonts w:ascii="Calibri" w:eastAsia="Times New Roman" w:hAnsi="Calibri" w:cs="Comic Sans MS"/>
          <w:color w:val="000000"/>
        </w:rPr>
        <w:t xml:space="preserve">. </w:t>
      </w:r>
    </w:p>
    <w:p w:rsidR="00AC3654" w:rsidRPr="00AC3654" w:rsidRDefault="00AC3654" w:rsidP="00AC3654">
      <w:pPr>
        <w:numPr>
          <w:ilvl w:val="0"/>
          <w:numId w:val="26"/>
        </w:numPr>
        <w:spacing w:after="40"/>
        <w:contextualSpacing/>
        <w:jc w:val="both"/>
        <w:rPr>
          <w:rFonts w:ascii="Calibri" w:eastAsia="Times New Roman" w:hAnsi="Calibri" w:cs="Times New Roman"/>
        </w:rPr>
      </w:pPr>
      <w:r w:rsidRPr="00AC3654">
        <w:rPr>
          <w:rFonts w:ascii="Calibri" w:eastAsia="Times New Roman" w:hAnsi="Calibri" w:cs="Comic Sans MS"/>
          <w:color w:val="000000"/>
        </w:rPr>
        <w:t xml:space="preserve">These are based on the individual identities, ideas and interests of each child and shaped by the diverse context of our centre, relationships with children, families, educators and the community and professional decisions made by educators that are guided by the principles and practices of the Early Years Learning Framework: Belonging, Being and Becoming, The National Quality Framework and their own pedagogical belief’s. </w:t>
      </w:r>
    </w:p>
    <w:p w:rsidR="00AC3654" w:rsidRPr="00AC3654" w:rsidRDefault="00AC3654" w:rsidP="00AC3654">
      <w:pPr>
        <w:numPr>
          <w:ilvl w:val="0"/>
          <w:numId w:val="26"/>
        </w:numPr>
        <w:spacing w:after="40"/>
        <w:contextualSpacing/>
        <w:jc w:val="both"/>
        <w:rPr>
          <w:rFonts w:ascii="Calibri" w:eastAsia="Times New Roman" w:hAnsi="Calibri" w:cs="Times New Roman"/>
        </w:rPr>
      </w:pPr>
      <w:r w:rsidRPr="00AC3654">
        <w:rPr>
          <w:rFonts w:ascii="Calibri" w:eastAsia="Times New Roman" w:hAnsi="Calibri" w:cs="Comic Sans MS"/>
          <w:color w:val="000000"/>
        </w:rPr>
        <w:t xml:space="preserve">We provide an anti-bias, inclusive, non-stereotypical program that caters to individual needs and supports culture and diversity. </w:t>
      </w:r>
    </w:p>
    <w:p w:rsidR="00AC3654" w:rsidRPr="00AC3654" w:rsidRDefault="00AC3654" w:rsidP="00AC3654">
      <w:pPr>
        <w:numPr>
          <w:ilvl w:val="0"/>
          <w:numId w:val="26"/>
        </w:numPr>
        <w:spacing w:after="40"/>
        <w:contextualSpacing/>
        <w:jc w:val="both"/>
        <w:rPr>
          <w:rFonts w:ascii="Calibri" w:eastAsia="Times New Roman" w:hAnsi="Calibri" w:cs="Times New Roman"/>
        </w:rPr>
      </w:pPr>
      <w:r w:rsidRPr="00AC3654">
        <w:rPr>
          <w:rFonts w:ascii="Calibri" w:eastAsia="Times New Roman" w:hAnsi="Calibri" w:cs="Comic Sans MS"/>
          <w:color w:val="000000"/>
        </w:rPr>
        <w:t>Educational program and practice will be enhanced by promoting each child’s agency, remaining committed and reflective in the design and delivery of individual programs and assessing each child’s learning and achievements as an ongoing cycle of planning, documenting and evaluating.</w:t>
      </w:r>
    </w:p>
    <w:p w:rsidR="00AC3654" w:rsidRPr="00AC3654" w:rsidRDefault="00AC3654" w:rsidP="00AC3654">
      <w:pPr>
        <w:numPr>
          <w:ilvl w:val="0"/>
          <w:numId w:val="26"/>
        </w:numPr>
        <w:spacing w:after="40"/>
        <w:contextualSpacing/>
        <w:jc w:val="both"/>
        <w:rPr>
          <w:rFonts w:ascii="Calibri" w:eastAsia="Times New Roman" w:hAnsi="Calibri" w:cs="Times New Roman"/>
        </w:rPr>
      </w:pPr>
      <w:r w:rsidRPr="00AC3654">
        <w:rPr>
          <w:rFonts w:ascii="Calibri" w:eastAsia="Times New Roman" w:hAnsi="Calibri" w:cs="Comic Sans MS"/>
          <w:color w:val="000000"/>
        </w:rPr>
        <w:t xml:space="preserve">Educators will also remain responsive to children’s play and ideas, use intentional teaching to extend and scaffold each child’s learning and promote learning at every opportunity, including through daily routines and spontaneous occurrences. </w:t>
      </w:r>
    </w:p>
    <w:p w:rsidR="00AC3654" w:rsidRPr="00AC3654" w:rsidRDefault="00AC3654" w:rsidP="00AC3654">
      <w:pPr>
        <w:spacing w:after="40"/>
        <w:jc w:val="both"/>
        <w:rPr>
          <w:rFonts w:ascii="Calibri" w:eastAsia="Times New Roman" w:hAnsi="Calibri" w:cs="Times New Roman"/>
        </w:rPr>
      </w:pPr>
    </w:p>
    <w:p w:rsidR="00AC3654" w:rsidRPr="00AC3654" w:rsidRDefault="00AC3654" w:rsidP="00AC3654">
      <w:pPr>
        <w:spacing w:after="40"/>
        <w:jc w:val="both"/>
        <w:rPr>
          <w:rFonts w:ascii="Calibri" w:eastAsia="Times New Roman" w:hAnsi="Calibri" w:cs="Comic Sans MS"/>
          <w:b/>
          <w:color w:val="000000"/>
        </w:rPr>
      </w:pPr>
    </w:p>
    <w:p w:rsidR="00AC3654" w:rsidRPr="00AC3654" w:rsidRDefault="007C1333" w:rsidP="00AC3654">
      <w:pPr>
        <w:spacing w:after="40"/>
        <w:jc w:val="both"/>
        <w:rPr>
          <w:rFonts w:ascii="Calibri" w:eastAsia="Times New Roman" w:hAnsi="Calibri" w:cs="Times New Roman"/>
        </w:rPr>
      </w:pPr>
      <w:r>
        <w:rPr>
          <w:rFonts w:ascii="Calibri" w:eastAsia="Times New Roman" w:hAnsi="Calibri" w:cs="Comic Sans MS"/>
          <w:b/>
          <w:color w:val="000000"/>
        </w:rPr>
        <w:t>Last Updated January 2017</w:t>
      </w:r>
      <w:r w:rsidR="00AC3654" w:rsidRPr="00AC3654">
        <w:rPr>
          <w:rFonts w:ascii="Calibri" w:eastAsia="Times New Roman" w:hAnsi="Calibri" w:cs="Comic Sans MS"/>
          <w:b/>
          <w:color w:val="000000"/>
        </w:rPr>
        <w:t xml:space="preserve"> </w:t>
      </w:r>
    </w:p>
    <w:p w:rsidR="001E442B" w:rsidRPr="00E37BF2" w:rsidRDefault="001E442B" w:rsidP="00CB0981">
      <w:pPr>
        <w:keepNext/>
        <w:spacing w:after="0" w:line="240" w:lineRule="auto"/>
        <w:jc w:val="both"/>
        <w:outlineLvl w:val="0"/>
        <w:rPr>
          <w:rFonts w:ascii="Century Gothic" w:eastAsia="Times New Roman" w:hAnsi="Century Gothic" w:cs="Calibri"/>
          <w:b/>
          <w:bCs/>
          <w:color w:val="000000" w:themeColor="text1"/>
          <w:sz w:val="24"/>
          <w:szCs w:val="24"/>
          <w:lang w:eastAsia="en-US"/>
        </w:rPr>
      </w:pPr>
    </w:p>
    <w:p w:rsidR="005E1064" w:rsidRPr="00E37BF2" w:rsidRDefault="005E1064" w:rsidP="00CB0981">
      <w:pPr>
        <w:spacing w:after="0" w:line="240" w:lineRule="auto"/>
        <w:jc w:val="both"/>
        <w:rPr>
          <w:rFonts w:ascii="Comic Sans MS" w:hAnsi="Comic Sans MS"/>
          <w:b/>
          <w:color w:val="000000" w:themeColor="text1"/>
          <w:sz w:val="28"/>
          <w:lang w:eastAsia="en-US"/>
        </w:rPr>
      </w:pPr>
    </w:p>
    <w:p w:rsidR="005E1064" w:rsidRPr="00E37BF2" w:rsidRDefault="005E1064" w:rsidP="00CB0981">
      <w:pPr>
        <w:spacing w:after="0" w:line="240" w:lineRule="auto"/>
        <w:jc w:val="both"/>
        <w:rPr>
          <w:rFonts w:ascii="Comic Sans MS" w:hAnsi="Comic Sans MS"/>
          <w:b/>
          <w:color w:val="000000" w:themeColor="text1"/>
          <w:sz w:val="28"/>
          <w:lang w:eastAsia="en-US"/>
        </w:rPr>
      </w:pPr>
    </w:p>
    <w:p w:rsidR="005E1064" w:rsidRDefault="005E1064" w:rsidP="00CB0981">
      <w:pPr>
        <w:spacing w:after="0" w:line="240" w:lineRule="auto"/>
        <w:jc w:val="both"/>
        <w:rPr>
          <w:rFonts w:ascii="Comic Sans MS" w:hAnsi="Comic Sans MS"/>
          <w:b/>
          <w:sz w:val="28"/>
          <w:lang w:eastAsia="en-US"/>
        </w:rPr>
      </w:pPr>
    </w:p>
    <w:p w:rsidR="005E1064" w:rsidRDefault="005E1064" w:rsidP="00CB0981">
      <w:pPr>
        <w:spacing w:after="0" w:line="240" w:lineRule="auto"/>
        <w:jc w:val="both"/>
        <w:rPr>
          <w:rFonts w:ascii="Comic Sans MS" w:hAnsi="Comic Sans MS"/>
          <w:b/>
          <w:sz w:val="28"/>
          <w:lang w:eastAsia="en-US"/>
        </w:rPr>
      </w:pPr>
    </w:p>
    <w:p w:rsidR="005E1064" w:rsidRDefault="005E1064" w:rsidP="00CB0981">
      <w:pPr>
        <w:spacing w:after="0" w:line="240" w:lineRule="auto"/>
        <w:jc w:val="both"/>
        <w:rPr>
          <w:rFonts w:ascii="Comic Sans MS" w:hAnsi="Comic Sans MS"/>
          <w:b/>
          <w:sz w:val="28"/>
          <w:lang w:eastAsia="en-US"/>
        </w:rPr>
      </w:pPr>
    </w:p>
    <w:p w:rsidR="005E1064" w:rsidRDefault="005E1064" w:rsidP="00CB0981">
      <w:pPr>
        <w:spacing w:after="0" w:line="240" w:lineRule="auto"/>
        <w:jc w:val="both"/>
        <w:rPr>
          <w:rFonts w:ascii="Comic Sans MS" w:hAnsi="Comic Sans MS"/>
          <w:b/>
          <w:sz w:val="28"/>
          <w:lang w:eastAsia="en-US"/>
        </w:rPr>
      </w:pPr>
    </w:p>
    <w:p w:rsidR="005E1064" w:rsidRDefault="005E1064" w:rsidP="00CB0981">
      <w:pPr>
        <w:spacing w:after="0" w:line="240" w:lineRule="auto"/>
        <w:jc w:val="both"/>
        <w:rPr>
          <w:rFonts w:ascii="Comic Sans MS" w:hAnsi="Comic Sans MS"/>
          <w:b/>
          <w:sz w:val="28"/>
          <w:lang w:eastAsia="en-US"/>
        </w:rPr>
      </w:pPr>
    </w:p>
    <w:p w:rsidR="005E1064" w:rsidRDefault="005E1064" w:rsidP="00CB0981">
      <w:pPr>
        <w:spacing w:after="0" w:line="240" w:lineRule="auto"/>
        <w:jc w:val="both"/>
        <w:rPr>
          <w:rFonts w:ascii="Comic Sans MS" w:hAnsi="Comic Sans MS"/>
          <w:b/>
          <w:sz w:val="28"/>
          <w:lang w:eastAsia="en-US"/>
        </w:rPr>
      </w:pPr>
    </w:p>
    <w:p w:rsidR="005E1064" w:rsidRDefault="005E1064" w:rsidP="00CB0981">
      <w:pPr>
        <w:spacing w:after="0" w:line="240" w:lineRule="auto"/>
        <w:jc w:val="both"/>
        <w:rPr>
          <w:rFonts w:ascii="Comic Sans MS" w:hAnsi="Comic Sans MS"/>
          <w:b/>
          <w:sz w:val="28"/>
          <w:lang w:eastAsia="en-US"/>
        </w:rPr>
      </w:pPr>
    </w:p>
    <w:p w:rsidR="005E1064" w:rsidRDefault="005E1064" w:rsidP="00CB0981">
      <w:pPr>
        <w:spacing w:after="0" w:line="240" w:lineRule="auto"/>
        <w:jc w:val="both"/>
        <w:rPr>
          <w:rFonts w:ascii="Comic Sans MS" w:hAnsi="Comic Sans MS"/>
          <w:b/>
          <w:sz w:val="28"/>
          <w:lang w:eastAsia="en-US"/>
        </w:rPr>
      </w:pPr>
    </w:p>
    <w:p w:rsidR="007C17B2" w:rsidRPr="009013CB" w:rsidRDefault="009013CB" w:rsidP="009013CB">
      <w:pPr>
        <w:pStyle w:val="Heading1"/>
        <w:jc w:val="left"/>
        <w:rPr>
          <w:rFonts w:ascii="Comic Sans MS" w:hAnsi="Comic Sans MS"/>
          <w:b/>
          <w:sz w:val="28"/>
          <w:szCs w:val="28"/>
          <w:u w:val="none"/>
          <w:lang w:eastAsia="en-US"/>
        </w:rPr>
      </w:pPr>
      <w:r>
        <w:rPr>
          <w:rFonts w:ascii="Comic Sans MS" w:hAnsi="Comic Sans MS"/>
          <w:b/>
          <w:sz w:val="28"/>
          <w:szCs w:val="28"/>
          <w:u w:val="none"/>
          <w:lang w:eastAsia="en-US"/>
        </w:rPr>
        <w:lastRenderedPageBreak/>
        <w:t>OUR PROGRAM</w:t>
      </w:r>
    </w:p>
    <w:p w:rsidR="007C17B2" w:rsidRPr="00D03473" w:rsidRDefault="007C17B2" w:rsidP="00CB0981">
      <w:pPr>
        <w:widowControl w:val="0"/>
        <w:spacing w:before="4" w:after="0" w:line="240" w:lineRule="auto"/>
        <w:rPr>
          <w:rFonts w:eastAsiaTheme="minorHAnsi"/>
          <w:sz w:val="18"/>
          <w:szCs w:val="18"/>
          <w:lang w:val="en-US" w:eastAsia="en-US"/>
        </w:rPr>
      </w:pPr>
    </w:p>
    <w:p w:rsidR="007C17B2" w:rsidRPr="00876B86" w:rsidRDefault="007C17B2" w:rsidP="009013CB">
      <w:pPr>
        <w:spacing w:after="0" w:line="240" w:lineRule="auto"/>
        <w:jc w:val="both"/>
        <w:rPr>
          <w:rFonts w:ascii="Century Gothic" w:eastAsia="Times New Roman" w:hAnsi="Century Gothic"/>
          <w:bCs/>
          <w:spacing w:val="-16"/>
          <w:w w:val="105"/>
          <w:lang w:val="en-US" w:eastAsia="en-US"/>
        </w:rPr>
      </w:pPr>
      <w:r w:rsidRPr="00876B86">
        <w:rPr>
          <w:rFonts w:ascii="Century Gothic" w:eastAsia="Times New Roman" w:hAnsi="Century Gothic"/>
          <w:bCs/>
          <w:spacing w:val="1"/>
          <w:w w:val="105"/>
          <w:lang w:val="en-US" w:eastAsia="en-US"/>
        </w:rPr>
        <w:t xml:space="preserve">Our </w:t>
      </w:r>
      <w:r w:rsidRPr="00876B86">
        <w:rPr>
          <w:rFonts w:ascii="Century Gothic" w:eastAsia="Times New Roman" w:hAnsi="Century Gothic"/>
          <w:bCs/>
          <w:w w:val="105"/>
          <w:lang w:val="en-US" w:eastAsia="en-US"/>
        </w:rPr>
        <w:t>progra</w:t>
      </w:r>
      <w:r w:rsidRPr="00876B86">
        <w:rPr>
          <w:rFonts w:ascii="Century Gothic" w:eastAsia="Times New Roman" w:hAnsi="Century Gothic"/>
          <w:bCs/>
          <w:spacing w:val="1"/>
          <w:w w:val="105"/>
          <w:lang w:val="en-US" w:eastAsia="en-US"/>
        </w:rPr>
        <w:t>m</w:t>
      </w:r>
      <w:r w:rsidRPr="00876B86">
        <w:rPr>
          <w:rFonts w:ascii="Century Gothic" w:eastAsia="Times New Roman" w:hAnsi="Century Gothic"/>
          <w:bCs/>
          <w:w w:val="105"/>
          <w:lang w:val="en-US" w:eastAsia="en-US"/>
        </w:rPr>
        <w:t>s</w:t>
      </w:r>
      <w:r w:rsidRPr="00876B86">
        <w:rPr>
          <w:rFonts w:ascii="Century Gothic" w:eastAsia="Times New Roman" w:hAnsi="Century Gothic"/>
          <w:bCs/>
          <w:spacing w:val="-17"/>
          <w:w w:val="105"/>
          <w:lang w:val="en-US" w:eastAsia="en-US"/>
        </w:rPr>
        <w:t xml:space="preserve"> are guided by </w:t>
      </w:r>
      <w:r w:rsidRPr="00876B86">
        <w:rPr>
          <w:rFonts w:ascii="Century Gothic" w:eastAsia="Times New Roman" w:hAnsi="Century Gothic"/>
          <w:bCs/>
          <w:w w:val="105"/>
          <w:lang w:val="en-US" w:eastAsia="en-US"/>
        </w:rPr>
        <w:t xml:space="preserve">the </w:t>
      </w:r>
      <w:r w:rsidRPr="00876B86">
        <w:rPr>
          <w:rFonts w:ascii="Century Gothic" w:eastAsia="Times New Roman" w:hAnsi="Century Gothic"/>
          <w:bCs/>
          <w:spacing w:val="1"/>
          <w:w w:val="105"/>
          <w:lang w:val="en-US" w:eastAsia="en-US"/>
        </w:rPr>
        <w:t>E</w:t>
      </w:r>
      <w:r w:rsidRPr="00876B86">
        <w:rPr>
          <w:rFonts w:ascii="Century Gothic" w:eastAsia="Times New Roman" w:hAnsi="Century Gothic"/>
          <w:bCs/>
          <w:w w:val="105"/>
          <w:lang w:val="en-US" w:eastAsia="en-US"/>
        </w:rPr>
        <w:t>arly</w:t>
      </w:r>
      <w:r w:rsidRPr="00876B86">
        <w:rPr>
          <w:rFonts w:ascii="Century Gothic" w:eastAsia="Times New Roman" w:hAnsi="Century Gothic"/>
          <w:bCs/>
          <w:spacing w:val="-17"/>
          <w:w w:val="105"/>
          <w:lang w:val="en-US" w:eastAsia="en-US"/>
        </w:rPr>
        <w:t xml:space="preserve"> </w:t>
      </w:r>
      <w:r w:rsidRPr="00876B86">
        <w:rPr>
          <w:rFonts w:ascii="Century Gothic" w:eastAsia="Times New Roman" w:hAnsi="Century Gothic"/>
          <w:bCs/>
          <w:spacing w:val="1"/>
          <w:w w:val="105"/>
          <w:lang w:val="en-US" w:eastAsia="en-US"/>
        </w:rPr>
        <w:t>Y</w:t>
      </w:r>
      <w:r w:rsidRPr="00876B86">
        <w:rPr>
          <w:rFonts w:ascii="Century Gothic" w:eastAsia="Times New Roman" w:hAnsi="Century Gothic"/>
          <w:bCs/>
          <w:w w:val="105"/>
          <w:lang w:val="en-US" w:eastAsia="en-US"/>
        </w:rPr>
        <w:t>ears</w:t>
      </w:r>
      <w:r w:rsidRPr="00876B86">
        <w:rPr>
          <w:rFonts w:ascii="Century Gothic" w:eastAsia="Times New Roman" w:hAnsi="Century Gothic"/>
          <w:bCs/>
          <w:spacing w:val="-17"/>
          <w:w w:val="105"/>
          <w:lang w:val="en-US" w:eastAsia="en-US"/>
        </w:rPr>
        <w:t xml:space="preserve"> </w:t>
      </w:r>
      <w:r w:rsidRPr="00876B86">
        <w:rPr>
          <w:rFonts w:ascii="Century Gothic" w:eastAsia="Times New Roman" w:hAnsi="Century Gothic"/>
          <w:bCs/>
          <w:w w:val="105"/>
          <w:lang w:val="en-US" w:eastAsia="en-US"/>
        </w:rPr>
        <w:t>Learning</w:t>
      </w:r>
      <w:r w:rsidRPr="00876B86">
        <w:rPr>
          <w:rFonts w:ascii="Century Gothic" w:eastAsia="Times New Roman" w:hAnsi="Century Gothic"/>
          <w:bCs/>
          <w:spacing w:val="-17"/>
          <w:w w:val="105"/>
          <w:lang w:val="en-US" w:eastAsia="en-US"/>
        </w:rPr>
        <w:t xml:space="preserve"> </w:t>
      </w:r>
      <w:r w:rsidRPr="00876B86">
        <w:rPr>
          <w:rFonts w:ascii="Century Gothic" w:eastAsia="Times New Roman" w:hAnsi="Century Gothic"/>
          <w:bCs/>
          <w:spacing w:val="1"/>
          <w:w w:val="105"/>
          <w:lang w:val="en-US" w:eastAsia="en-US"/>
        </w:rPr>
        <w:t>F</w:t>
      </w:r>
      <w:r w:rsidRPr="00876B86">
        <w:rPr>
          <w:rFonts w:ascii="Century Gothic" w:eastAsia="Times New Roman" w:hAnsi="Century Gothic"/>
          <w:bCs/>
          <w:w w:val="105"/>
          <w:lang w:val="en-US" w:eastAsia="en-US"/>
        </w:rPr>
        <w:t>ra</w:t>
      </w:r>
      <w:r w:rsidRPr="00876B86">
        <w:rPr>
          <w:rFonts w:ascii="Century Gothic" w:eastAsia="Times New Roman" w:hAnsi="Century Gothic"/>
          <w:bCs/>
          <w:spacing w:val="1"/>
          <w:w w:val="105"/>
          <w:lang w:val="en-US" w:eastAsia="en-US"/>
        </w:rPr>
        <w:t>m</w:t>
      </w:r>
      <w:r w:rsidRPr="00876B86">
        <w:rPr>
          <w:rFonts w:ascii="Century Gothic" w:eastAsia="Times New Roman" w:hAnsi="Century Gothic"/>
          <w:bCs/>
          <w:w w:val="105"/>
          <w:lang w:val="en-US" w:eastAsia="en-US"/>
        </w:rPr>
        <w:t>e</w:t>
      </w:r>
      <w:r w:rsidRPr="00876B86">
        <w:rPr>
          <w:rFonts w:ascii="Century Gothic" w:eastAsia="Times New Roman" w:hAnsi="Century Gothic"/>
          <w:bCs/>
          <w:spacing w:val="1"/>
          <w:w w:val="105"/>
          <w:lang w:val="en-US" w:eastAsia="en-US"/>
        </w:rPr>
        <w:t>w</w:t>
      </w:r>
      <w:r w:rsidRPr="00876B86">
        <w:rPr>
          <w:rFonts w:ascii="Century Gothic" w:eastAsia="Times New Roman" w:hAnsi="Century Gothic"/>
          <w:bCs/>
          <w:w w:val="105"/>
          <w:lang w:val="en-US" w:eastAsia="en-US"/>
        </w:rPr>
        <w:t>ork</w:t>
      </w:r>
      <w:r w:rsidRPr="00876B86">
        <w:rPr>
          <w:rFonts w:ascii="Century Gothic" w:eastAsia="Times New Roman" w:hAnsi="Century Gothic"/>
          <w:bCs/>
          <w:spacing w:val="-17"/>
          <w:w w:val="105"/>
          <w:lang w:val="en-US" w:eastAsia="en-US"/>
        </w:rPr>
        <w:t xml:space="preserve"> </w:t>
      </w:r>
      <w:r w:rsidRPr="00876B86">
        <w:rPr>
          <w:rFonts w:ascii="Century Gothic" w:eastAsia="Times New Roman" w:hAnsi="Century Gothic"/>
          <w:bCs/>
          <w:w w:val="105"/>
          <w:lang w:val="en-US" w:eastAsia="en-US"/>
        </w:rPr>
        <w:t>(</w:t>
      </w:r>
      <w:r w:rsidRPr="00876B86">
        <w:rPr>
          <w:rFonts w:ascii="Century Gothic" w:eastAsia="Times New Roman" w:hAnsi="Century Gothic"/>
          <w:bCs/>
          <w:spacing w:val="1"/>
          <w:w w:val="105"/>
          <w:lang w:val="en-US" w:eastAsia="en-US"/>
        </w:rPr>
        <w:t>EY</w:t>
      </w:r>
      <w:r w:rsidRPr="00876B86">
        <w:rPr>
          <w:rFonts w:ascii="Century Gothic" w:eastAsia="Times New Roman" w:hAnsi="Century Gothic"/>
          <w:bCs/>
          <w:w w:val="105"/>
          <w:lang w:val="en-US" w:eastAsia="en-US"/>
        </w:rPr>
        <w:t>L</w:t>
      </w:r>
      <w:r w:rsidRPr="00876B86">
        <w:rPr>
          <w:rFonts w:ascii="Century Gothic" w:eastAsia="Times New Roman" w:hAnsi="Century Gothic"/>
          <w:bCs/>
          <w:spacing w:val="1"/>
          <w:w w:val="105"/>
          <w:lang w:val="en-US" w:eastAsia="en-US"/>
        </w:rPr>
        <w:t>F</w:t>
      </w:r>
      <w:r w:rsidRPr="00876B86">
        <w:rPr>
          <w:rFonts w:ascii="Century Gothic" w:eastAsia="Times New Roman" w:hAnsi="Century Gothic"/>
          <w:bCs/>
          <w:w w:val="105"/>
          <w:lang w:val="en-US" w:eastAsia="en-US"/>
        </w:rPr>
        <w:t>)</w:t>
      </w:r>
      <w:r w:rsidRPr="00876B86">
        <w:rPr>
          <w:rFonts w:ascii="Century Gothic" w:eastAsia="Times New Roman" w:hAnsi="Century Gothic"/>
          <w:bCs/>
          <w:spacing w:val="-18"/>
          <w:w w:val="105"/>
          <w:lang w:val="en-US" w:eastAsia="en-US"/>
        </w:rPr>
        <w:t>, National Quality Framework (NQF) and each child’s individual developmental needs, interests, experiences and identities.</w:t>
      </w:r>
      <w:r w:rsidRPr="00876B86">
        <w:rPr>
          <w:rFonts w:ascii="Century Gothic" w:eastAsia="Times New Roman" w:hAnsi="Century Gothic" w:cs="Times New Roman"/>
          <w:bCs/>
          <w:lang w:val="en-US" w:eastAsia="en-US"/>
        </w:rPr>
        <w:t xml:space="preserve"> A secure network of relationships with children, families, educators and the community is the key to understanding each child’s uniqueness. </w:t>
      </w:r>
      <w:r w:rsidRPr="00876B86">
        <w:rPr>
          <w:rFonts w:ascii="Century Gothic" w:eastAsia="Times New Roman" w:hAnsi="Century Gothic"/>
          <w:bCs/>
          <w:spacing w:val="1"/>
          <w:w w:val="105"/>
          <w:lang w:val="en-US" w:eastAsia="en-US"/>
        </w:rPr>
        <w:t>T</w:t>
      </w:r>
      <w:r w:rsidRPr="00876B86">
        <w:rPr>
          <w:rFonts w:ascii="Century Gothic" w:eastAsia="Times New Roman" w:hAnsi="Century Gothic"/>
          <w:bCs/>
          <w:w w:val="105"/>
          <w:lang w:val="en-US" w:eastAsia="en-US"/>
        </w:rPr>
        <w:t>his</w:t>
      </w:r>
      <w:r w:rsidRPr="00876B86">
        <w:rPr>
          <w:rFonts w:ascii="Century Gothic" w:eastAsia="Times New Roman" w:hAnsi="Century Gothic"/>
          <w:bCs/>
          <w:spacing w:val="-11"/>
          <w:w w:val="105"/>
          <w:lang w:val="en-US" w:eastAsia="en-US"/>
        </w:rPr>
        <w:t xml:space="preserve"> </w:t>
      </w:r>
      <w:r w:rsidRPr="00876B86">
        <w:rPr>
          <w:rFonts w:ascii="Century Gothic" w:eastAsia="Times New Roman" w:hAnsi="Century Gothic"/>
          <w:bCs/>
          <w:spacing w:val="1"/>
          <w:w w:val="105"/>
          <w:lang w:val="en-US" w:eastAsia="en-US"/>
        </w:rPr>
        <w:t>w</w:t>
      </w:r>
      <w:r w:rsidRPr="00876B86">
        <w:rPr>
          <w:rFonts w:ascii="Century Gothic" w:eastAsia="Times New Roman" w:hAnsi="Century Gothic"/>
          <w:bCs/>
          <w:w w:val="105"/>
          <w:lang w:val="en-US" w:eastAsia="en-US"/>
        </w:rPr>
        <w:t>a</w:t>
      </w:r>
      <w:r w:rsidRPr="00876B86">
        <w:rPr>
          <w:rFonts w:ascii="Century Gothic" w:eastAsia="Times New Roman" w:hAnsi="Century Gothic"/>
          <w:bCs/>
          <w:spacing w:val="1"/>
          <w:w w:val="105"/>
          <w:lang w:val="en-US" w:eastAsia="en-US"/>
        </w:rPr>
        <w:t>y</w:t>
      </w:r>
      <w:r w:rsidRPr="00876B86">
        <w:rPr>
          <w:rFonts w:ascii="Century Gothic" w:eastAsia="Times New Roman" w:hAnsi="Century Gothic"/>
          <w:bCs/>
          <w:w w:val="105"/>
          <w:lang w:val="en-US" w:eastAsia="en-US"/>
        </w:rPr>
        <w:t>,</w:t>
      </w:r>
      <w:r w:rsidRPr="00876B86">
        <w:rPr>
          <w:rFonts w:ascii="Century Gothic" w:eastAsia="Times New Roman" w:hAnsi="Century Gothic"/>
          <w:bCs/>
          <w:spacing w:val="-10"/>
          <w:w w:val="105"/>
          <w:lang w:val="en-US" w:eastAsia="en-US"/>
        </w:rPr>
        <w:t xml:space="preserve"> </w:t>
      </w:r>
      <w:r w:rsidRPr="00876B86">
        <w:rPr>
          <w:rFonts w:ascii="Century Gothic" w:eastAsia="Times New Roman" w:hAnsi="Century Gothic"/>
          <w:bCs/>
          <w:w w:val="105"/>
          <w:lang w:val="en-US" w:eastAsia="en-US"/>
        </w:rPr>
        <w:t>our</w:t>
      </w:r>
      <w:r w:rsidRPr="00876B86">
        <w:rPr>
          <w:rFonts w:ascii="Century Gothic" w:eastAsia="Times New Roman" w:hAnsi="Century Gothic"/>
          <w:bCs/>
          <w:spacing w:val="-11"/>
          <w:w w:val="105"/>
          <w:lang w:val="en-US" w:eastAsia="en-US"/>
        </w:rPr>
        <w:t xml:space="preserve"> </w:t>
      </w:r>
      <w:r w:rsidRPr="00876B86">
        <w:rPr>
          <w:rFonts w:ascii="Century Gothic" w:eastAsia="Times New Roman" w:hAnsi="Century Gothic"/>
          <w:bCs/>
          <w:w w:val="105"/>
          <w:lang w:val="en-US" w:eastAsia="en-US"/>
        </w:rPr>
        <w:t>s</w:t>
      </w:r>
      <w:r w:rsidRPr="00876B86">
        <w:rPr>
          <w:rFonts w:ascii="Century Gothic" w:eastAsia="Times New Roman" w:hAnsi="Century Gothic"/>
          <w:bCs/>
          <w:spacing w:val="1"/>
          <w:w w:val="105"/>
          <w:lang w:val="en-US" w:eastAsia="en-US"/>
        </w:rPr>
        <w:t>k</w:t>
      </w:r>
      <w:r w:rsidRPr="00876B86">
        <w:rPr>
          <w:rFonts w:ascii="Century Gothic" w:eastAsia="Times New Roman" w:hAnsi="Century Gothic"/>
          <w:bCs/>
          <w:w w:val="105"/>
          <w:lang w:val="en-US" w:eastAsia="en-US"/>
        </w:rPr>
        <w:t>illed</w:t>
      </w:r>
      <w:r w:rsidRPr="00876B86">
        <w:rPr>
          <w:rFonts w:ascii="Century Gothic" w:eastAsia="Times New Roman" w:hAnsi="Century Gothic"/>
          <w:bCs/>
          <w:spacing w:val="-11"/>
          <w:w w:val="105"/>
          <w:lang w:val="en-US" w:eastAsia="en-US"/>
        </w:rPr>
        <w:t xml:space="preserve"> </w:t>
      </w:r>
      <w:r w:rsidRPr="00876B86">
        <w:rPr>
          <w:rFonts w:ascii="Century Gothic" w:eastAsia="Times New Roman" w:hAnsi="Century Gothic"/>
          <w:bCs/>
          <w:w w:val="105"/>
          <w:lang w:val="en-US" w:eastAsia="en-US"/>
        </w:rPr>
        <w:t>and</w:t>
      </w:r>
      <w:r w:rsidRPr="00876B86">
        <w:rPr>
          <w:rFonts w:ascii="Century Gothic" w:eastAsia="Times New Roman" w:hAnsi="Century Gothic"/>
          <w:bCs/>
          <w:spacing w:val="-11"/>
          <w:w w:val="105"/>
          <w:lang w:val="en-US" w:eastAsia="en-US"/>
        </w:rPr>
        <w:t xml:space="preserve"> </w:t>
      </w:r>
      <w:r w:rsidRPr="00876B86">
        <w:rPr>
          <w:rFonts w:ascii="Century Gothic" w:eastAsia="Times New Roman" w:hAnsi="Century Gothic"/>
          <w:bCs/>
          <w:spacing w:val="1"/>
          <w:w w:val="105"/>
          <w:lang w:val="en-US" w:eastAsia="en-US"/>
        </w:rPr>
        <w:t>k</w:t>
      </w:r>
      <w:r w:rsidRPr="00876B86">
        <w:rPr>
          <w:rFonts w:ascii="Century Gothic" w:eastAsia="Times New Roman" w:hAnsi="Century Gothic"/>
          <w:bCs/>
          <w:w w:val="105"/>
          <w:lang w:val="en-US" w:eastAsia="en-US"/>
        </w:rPr>
        <w:t>no</w:t>
      </w:r>
      <w:r w:rsidRPr="00876B86">
        <w:rPr>
          <w:rFonts w:ascii="Century Gothic" w:eastAsia="Times New Roman" w:hAnsi="Century Gothic"/>
          <w:bCs/>
          <w:spacing w:val="1"/>
          <w:w w:val="105"/>
          <w:lang w:val="en-US" w:eastAsia="en-US"/>
        </w:rPr>
        <w:t>w</w:t>
      </w:r>
      <w:r w:rsidRPr="00876B86">
        <w:rPr>
          <w:rFonts w:ascii="Century Gothic" w:eastAsia="Times New Roman" w:hAnsi="Century Gothic"/>
          <w:bCs/>
          <w:w w:val="105"/>
          <w:lang w:val="en-US" w:eastAsia="en-US"/>
        </w:rPr>
        <w:t>ledgeable educators</w:t>
      </w:r>
      <w:r w:rsidRPr="00876B86">
        <w:rPr>
          <w:rFonts w:ascii="Century Gothic" w:eastAsia="Times New Roman" w:hAnsi="Century Gothic"/>
          <w:bCs/>
          <w:spacing w:val="-11"/>
          <w:w w:val="105"/>
          <w:lang w:val="en-US" w:eastAsia="en-US"/>
        </w:rPr>
        <w:t xml:space="preserve"> </w:t>
      </w:r>
      <w:r w:rsidRPr="00876B86">
        <w:rPr>
          <w:rFonts w:ascii="Century Gothic" w:eastAsia="Times New Roman" w:hAnsi="Century Gothic"/>
          <w:bCs/>
          <w:w w:val="105"/>
          <w:lang w:val="en-US" w:eastAsia="en-US"/>
        </w:rPr>
        <w:t>can</w:t>
      </w:r>
      <w:r w:rsidRPr="00876B86">
        <w:rPr>
          <w:rFonts w:ascii="Century Gothic" w:eastAsia="Times New Roman" w:hAnsi="Century Gothic"/>
          <w:bCs/>
          <w:spacing w:val="-11"/>
          <w:w w:val="105"/>
          <w:lang w:val="en-US" w:eastAsia="en-US"/>
        </w:rPr>
        <w:t xml:space="preserve"> </w:t>
      </w:r>
      <w:r w:rsidRPr="00876B86">
        <w:rPr>
          <w:rFonts w:ascii="Century Gothic" w:eastAsia="Times New Roman" w:hAnsi="Century Gothic"/>
          <w:bCs/>
          <w:spacing w:val="1"/>
          <w:w w:val="105"/>
          <w:lang w:val="en-US" w:eastAsia="en-US"/>
        </w:rPr>
        <w:t>w</w:t>
      </w:r>
      <w:r w:rsidRPr="00876B86">
        <w:rPr>
          <w:rFonts w:ascii="Century Gothic" w:eastAsia="Times New Roman" w:hAnsi="Century Gothic"/>
          <w:bCs/>
          <w:w w:val="105"/>
          <w:lang w:val="en-US" w:eastAsia="en-US"/>
        </w:rPr>
        <w:t>ork</w:t>
      </w:r>
      <w:r w:rsidRPr="00876B86">
        <w:rPr>
          <w:rFonts w:ascii="Century Gothic" w:eastAsia="Times New Roman" w:hAnsi="Century Gothic"/>
          <w:bCs/>
          <w:spacing w:val="-10"/>
          <w:w w:val="105"/>
          <w:lang w:val="en-US" w:eastAsia="en-US"/>
        </w:rPr>
        <w:t xml:space="preserve"> </w:t>
      </w:r>
      <w:r w:rsidRPr="00876B86">
        <w:rPr>
          <w:rFonts w:ascii="Century Gothic" w:eastAsia="Times New Roman" w:hAnsi="Century Gothic"/>
          <w:bCs/>
          <w:spacing w:val="1"/>
          <w:w w:val="105"/>
          <w:lang w:val="en-US" w:eastAsia="en-US"/>
        </w:rPr>
        <w:t>w</w:t>
      </w:r>
      <w:r w:rsidRPr="00876B86">
        <w:rPr>
          <w:rFonts w:ascii="Century Gothic" w:eastAsia="Times New Roman" w:hAnsi="Century Gothic"/>
          <w:bCs/>
          <w:w w:val="105"/>
          <w:lang w:val="en-US" w:eastAsia="en-US"/>
        </w:rPr>
        <w:t>ith</w:t>
      </w:r>
      <w:r w:rsidRPr="00876B86">
        <w:rPr>
          <w:rFonts w:ascii="Century Gothic" w:eastAsia="Times New Roman" w:hAnsi="Century Gothic"/>
          <w:bCs/>
          <w:spacing w:val="-11"/>
          <w:w w:val="105"/>
          <w:lang w:val="en-US" w:eastAsia="en-US"/>
        </w:rPr>
        <w:t xml:space="preserve"> </w:t>
      </w:r>
      <w:r w:rsidRPr="00876B86">
        <w:rPr>
          <w:rFonts w:ascii="Century Gothic" w:eastAsia="Times New Roman" w:hAnsi="Century Gothic"/>
          <w:bCs/>
          <w:w w:val="105"/>
          <w:lang w:val="en-US" w:eastAsia="en-US"/>
        </w:rPr>
        <w:t>children</w:t>
      </w:r>
      <w:r w:rsidRPr="00876B86">
        <w:rPr>
          <w:rFonts w:ascii="Century Gothic" w:eastAsia="Times New Roman" w:hAnsi="Century Gothic"/>
          <w:lang w:val="en-US" w:eastAsia="en-US"/>
        </w:rPr>
        <w:t xml:space="preserve"> </w:t>
      </w:r>
      <w:r w:rsidRPr="00876B86">
        <w:rPr>
          <w:rFonts w:ascii="Century Gothic" w:eastAsia="Times New Roman" w:hAnsi="Century Gothic"/>
          <w:bCs/>
          <w:w w:val="105"/>
          <w:lang w:val="en-US" w:eastAsia="en-US"/>
        </w:rPr>
        <w:t>indi</w:t>
      </w:r>
      <w:r w:rsidRPr="00876B86">
        <w:rPr>
          <w:rFonts w:ascii="Century Gothic" w:eastAsia="Times New Roman" w:hAnsi="Century Gothic"/>
          <w:bCs/>
          <w:spacing w:val="1"/>
          <w:w w:val="105"/>
          <w:lang w:val="en-US" w:eastAsia="en-US"/>
        </w:rPr>
        <w:t>v</w:t>
      </w:r>
      <w:r w:rsidRPr="00876B86">
        <w:rPr>
          <w:rFonts w:ascii="Century Gothic" w:eastAsia="Times New Roman" w:hAnsi="Century Gothic"/>
          <w:bCs/>
          <w:w w:val="105"/>
          <w:lang w:val="en-US" w:eastAsia="en-US"/>
        </w:rPr>
        <w:t>idually</w:t>
      </w:r>
      <w:r w:rsidRPr="00876B86">
        <w:rPr>
          <w:rFonts w:ascii="Century Gothic" w:eastAsia="Times New Roman" w:hAnsi="Century Gothic"/>
          <w:bCs/>
          <w:spacing w:val="-16"/>
          <w:w w:val="105"/>
          <w:lang w:val="en-US" w:eastAsia="en-US"/>
        </w:rPr>
        <w:t xml:space="preserve"> </w:t>
      </w:r>
      <w:r w:rsidRPr="00876B86">
        <w:rPr>
          <w:rFonts w:ascii="Century Gothic" w:eastAsia="Times New Roman" w:hAnsi="Century Gothic"/>
          <w:bCs/>
          <w:w w:val="105"/>
          <w:lang w:val="en-US" w:eastAsia="en-US"/>
        </w:rPr>
        <w:t>to</w:t>
      </w:r>
      <w:r w:rsidRPr="00876B86">
        <w:rPr>
          <w:rFonts w:ascii="Century Gothic" w:eastAsia="Times New Roman" w:hAnsi="Century Gothic"/>
          <w:bCs/>
          <w:spacing w:val="-16"/>
          <w:w w:val="105"/>
          <w:lang w:val="en-US" w:eastAsia="en-US"/>
        </w:rPr>
        <w:t xml:space="preserve"> </w:t>
      </w:r>
      <w:r w:rsidRPr="00876B86">
        <w:rPr>
          <w:rFonts w:ascii="Century Gothic" w:eastAsia="Times New Roman" w:hAnsi="Century Gothic"/>
          <w:bCs/>
          <w:w w:val="105"/>
          <w:lang w:val="en-US" w:eastAsia="en-US"/>
        </w:rPr>
        <w:t>help</w:t>
      </w:r>
      <w:r w:rsidRPr="00876B86">
        <w:rPr>
          <w:rFonts w:ascii="Century Gothic" w:eastAsia="Times New Roman" w:hAnsi="Century Gothic"/>
          <w:bCs/>
          <w:spacing w:val="-16"/>
          <w:w w:val="105"/>
          <w:lang w:val="en-US" w:eastAsia="en-US"/>
        </w:rPr>
        <w:t xml:space="preserve"> </w:t>
      </w:r>
      <w:r w:rsidRPr="00876B86">
        <w:rPr>
          <w:rFonts w:ascii="Century Gothic" w:eastAsia="Times New Roman" w:hAnsi="Century Gothic"/>
          <w:bCs/>
          <w:w w:val="105"/>
          <w:lang w:val="en-US" w:eastAsia="en-US"/>
        </w:rPr>
        <w:t>them</w:t>
      </w:r>
      <w:r w:rsidRPr="00876B86">
        <w:rPr>
          <w:rFonts w:ascii="Century Gothic" w:eastAsia="Times New Roman" w:hAnsi="Century Gothic"/>
          <w:bCs/>
          <w:spacing w:val="-15"/>
          <w:w w:val="105"/>
          <w:lang w:val="en-US" w:eastAsia="en-US"/>
        </w:rPr>
        <w:t xml:space="preserve"> </w:t>
      </w:r>
      <w:r w:rsidRPr="00876B86">
        <w:rPr>
          <w:rFonts w:ascii="Century Gothic" w:eastAsia="Times New Roman" w:hAnsi="Century Gothic"/>
          <w:bCs/>
          <w:w w:val="105"/>
          <w:lang w:val="en-US" w:eastAsia="en-US"/>
        </w:rPr>
        <w:t>learn</w:t>
      </w:r>
      <w:r w:rsidRPr="00876B86">
        <w:rPr>
          <w:rFonts w:ascii="Century Gothic" w:eastAsia="Times New Roman" w:hAnsi="Century Gothic"/>
          <w:bCs/>
          <w:spacing w:val="-16"/>
          <w:w w:val="105"/>
          <w:lang w:val="en-US" w:eastAsia="en-US"/>
        </w:rPr>
        <w:t xml:space="preserve"> </w:t>
      </w:r>
      <w:r w:rsidRPr="00876B86">
        <w:rPr>
          <w:rFonts w:ascii="Century Gothic" w:eastAsia="Times New Roman" w:hAnsi="Century Gothic"/>
          <w:bCs/>
          <w:w w:val="105"/>
          <w:lang w:val="en-US" w:eastAsia="en-US"/>
        </w:rPr>
        <w:t>and</w:t>
      </w:r>
      <w:r w:rsidRPr="00876B86">
        <w:rPr>
          <w:rFonts w:ascii="Century Gothic" w:eastAsia="Times New Roman" w:hAnsi="Century Gothic"/>
          <w:bCs/>
          <w:spacing w:val="-16"/>
          <w:w w:val="105"/>
          <w:lang w:val="en-US" w:eastAsia="en-US"/>
        </w:rPr>
        <w:t xml:space="preserve"> </w:t>
      </w:r>
      <w:r w:rsidRPr="00876B86">
        <w:rPr>
          <w:rFonts w:ascii="Century Gothic" w:eastAsia="Times New Roman" w:hAnsi="Century Gothic"/>
          <w:bCs/>
          <w:w w:val="105"/>
          <w:lang w:val="en-US" w:eastAsia="en-US"/>
        </w:rPr>
        <w:t>grow</w:t>
      </w:r>
      <w:r w:rsidRPr="00876B86">
        <w:rPr>
          <w:rFonts w:ascii="Century Gothic" w:eastAsia="Times New Roman" w:hAnsi="Century Gothic"/>
          <w:bCs/>
          <w:spacing w:val="-15"/>
          <w:w w:val="105"/>
          <w:lang w:val="en-US" w:eastAsia="en-US"/>
        </w:rPr>
        <w:t xml:space="preserve"> </w:t>
      </w:r>
      <w:r w:rsidRPr="00876B86">
        <w:rPr>
          <w:rFonts w:ascii="Century Gothic" w:eastAsia="Times New Roman" w:hAnsi="Century Gothic"/>
          <w:bCs/>
          <w:w w:val="105"/>
          <w:lang w:val="en-US" w:eastAsia="en-US"/>
        </w:rPr>
        <w:t>in</w:t>
      </w:r>
      <w:r w:rsidRPr="00876B86">
        <w:rPr>
          <w:rFonts w:ascii="Century Gothic" w:eastAsia="Times New Roman" w:hAnsi="Century Gothic"/>
          <w:bCs/>
          <w:spacing w:val="-16"/>
          <w:w w:val="105"/>
          <w:lang w:val="en-US" w:eastAsia="en-US"/>
        </w:rPr>
        <w:t xml:space="preserve"> </w:t>
      </w:r>
      <w:r w:rsidRPr="00876B86">
        <w:rPr>
          <w:rFonts w:ascii="Century Gothic" w:eastAsia="Times New Roman" w:hAnsi="Century Gothic"/>
          <w:bCs/>
          <w:w w:val="105"/>
          <w:lang w:val="en-US" w:eastAsia="en-US"/>
        </w:rPr>
        <w:t>a</w:t>
      </w:r>
      <w:r w:rsidRPr="00876B86">
        <w:rPr>
          <w:rFonts w:ascii="Century Gothic" w:eastAsia="Times New Roman" w:hAnsi="Century Gothic"/>
          <w:bCs/>
          <w:spacing w:val="-16"/>
          <w:w w:val="105"/>
          <w:lang w:val="en-US" w:eastAsia="en-US"/>
        </w:rPr>
        <w:t xml:space="preserve"> </w:t>
      </w:r>
      <w:r w:rsidRPr="00876B86">
        <w:rPr>
          <w:rFonts w:ascii="Century Gothic" w:eastAsia="Times New Roman" w:hAnsi="Century Gothic"/>
          <w:bCs/>
          <w:w w:val="105"/>
          <w:lang w:val="en-US" w:eastAsia="en-US"/>
        </w:rPr>
        <w:t>nurturing</w:t>
      </w:r>
      <w:r w:rsidRPr="00876B86">
        <w:rPr>
          <w:rFonts w:ascii="Century Gothic" w:eastAsia="Times New Roman" w:hAnsi="Century Gothic"/>
          <w:bCs/>
          <w:spacing w:val="-16"/>
          <w:w w:val="105"/>
          <w:lang w:val="en-US" w:eastAsia="en-US"/>
        </w:rPr>
        <w:t xml:space="preserve"> </w:t>
      </w:r>
      <w:r w:rsidRPr="00876B86">
        <w:rPr>
          <w:rFonts w:ascii="Century Gothic" w:eastAsia="Times New Roman" w:hAnsi="Century Gothic"/>
          <w:bCs/>
          <w:w w:val="105"/>
          <w:lang w:val="en-US" w:eastAsia="en-US"/>
        </w:rPr>
        <w:t>and</w:t>
      </w:r>
      <w:r w:rsidRPr="00876B86">
        <w:rPr>
          <w:rFonts w:ascii="Century Gothic" w:eastAsia="Times New Roman" w:hAnsi="Century Gothic"/>
          <w:bCs/>
          <w:spacing w:val="-16"/>
          <w:w w:val="105"/>
          <w:lang w:val="en-US" w:eastAsia="en-US"/>
        </w:rPr>
        <w:t xml:space="preserve"> </w:t>
      </w:r>
      <w:r w:rsidRPr="00876B86">
        <w:rPr>
          <w:rFonts w:ascii="Century Gothic" w:eastAsia="Times New Roman" w:hAnsi="Century Gothic"/>
          <w:bCs/>
          <w:w w:val="105"/>
          <w:lang w:val="en-US" w:eastAsia="en-US"/>
        </w:rPr>
        <w:t>secure</w:t>
      </w:r>
      <w:r w:rsidRPr="00876B86">
        <w:rPr>
          <w:rFonts w:ascii="Century Gothic" w:eastAsia="Times New Roman" w:hAnsi="Century Gothic"/>
          <w:bCs/>
          <w:spacing w:val="-16"/>
          <w:w w:val="105"/>
          <w:lang w:val="en-US" w:eastAsia="en-US"/>
        </w:rPr>
        <w:t xml:space="preserve"> </w:t>
      </w:r>
      <w:r w:rsidRPr="00876B86">
        <w:rPr>
          <w:rFonts w:ascii="Century Gothic" w:eastAsia="Times New Roman" w:hAnsi="Century Gothic"/>
          <w:bCs/>
          <w:w w:val="105"/>
          <w:lang w:val="en-US" w:eastAsia="en-US"/>
        </w:rPr>
        <w:t>en</w:t>
      </w:r>
      <w:r w:rsidRPr="00876B86">
        <w:rPr>
          <w:rFonts w:ascii="Century Gothic" w:eastAsia="Times New Roman" w:hAnsi="Century Gothic"/>
          <w:bCs/>
          <w:spacing w:val="1"/>
          <w:w w:val="105"/>
          <w:lang w:val="en-US" w:eastAsia="en-US"/>
        </w:rPr>
        <w:t>v</w:t>
      </w:r>
      <w:r w:rsidRPr="00876B86">
        <w:rPr>
          <w:rFonts w:ascii="Century Gothic" w:eastAsia="Times New Roman" w:hAnsi="Century Gothic"/>
          <w:bCs/>
          <w:w w:val="105"/>
          <w:lang w:val="en-US" w:eastAsia="en-US"/>
        </w:rPr>
        <w:t>iron</w:t>
      </w:r>
      <w:r w:rsidRPr="00876B86">
        <w:rPr>
          <w:rFonts w:ascii="Century Gothic" w:eastAsia="Times New Roman" w:hAnsi="Century Gothic"/>
          <w:bCs/>
          <w:spacing w:val="1"/>
          <w:w w:val="105"/>
          <w:lang w:val="en-US" w:eastAsia="en-US"/>
        </w:rPr>
        <w:t>m</w:t>
      </w:r>
      <w:r w:rsidRPr="00876B86">
        <w:rPr>
          <w:rFonts w:ascii="Century Gothic" w:eastAsia="Times New Roman" w:hAnsi="Century Gothic"/>
          <w:bCs/>
          <w:w w:val="105"/>
          <w:lang w:val="en-US" w:eastAsia="en-US"/>
        </w:rPr>
        <w:t>ent.</w:t>
      </w:r>
      <w:r w:rsidRPr="00876B86">
        <w:rPr>
          <w:rFonts w:ascii="Century Gothic" w:eastAsia="Times New Roman" w:hAnsi="Century Gothic"/>
          <w:bCs/>
          <w:spacing w:val="-16"/>
          <w:w w:val="105"/>
          <w:lang w:val="en-US" w:eastAsia="en-US"/>
        </w:rPr>
        <w:t xml:space="preserve"> </w:t>
      </w:r>
    </w:p>
    <w:p w:rsidR="007C17B2" w:rsidRPr="00876B86" w:rsidRDefault="007C17B2" w:rsidP="009013CB">
      <w:pPr>
        <w:spacing w:after="0" w:line="240" w:lineRule="auto"/>
        <w:jc w:val="both"/>
        <w:rPr>
          <w:rFonts w:ascii="Century Gothic" w:eastAsia="Times New Roman" w:hAnsi="Century Gothic" w:cs="Times New Roman"/>
          <w:bCs/>
          <w:lang w:val="en-US" w:eastAsia="en-US"/>
        </w:rPr>
      </w:pPr>
    </w:p>
    <w:p w:rsidR="007C17B2" w:rsidRPr="00876B86" w:rsidRDefault="007C17B2" w:rsidP="009013CB">
      <w:pPr>
        <w:spacing w:after="0" w:line="240" w:lineRule="auto"/>
        <w:jc w:val="both"/>
        <w:rPr>
          <w:rFonts w:ascii="Century Gothic" w:eastAsia="Times New Roman" w:hAnsi="Century Gothic" w:cs="Times New Roman"/>
          <w:bCs/>
          <w:lang w:val="en-US" w:eastAsia="en-US"/>
        </w:rPr>
      </w:pPr>
      <w:r w:rsidRPr="00876B86">
        <w:rPr>
          <w:rFonts w:ascii="Century Gothic" w:eastAsia="Times New Roman" w:hAnsi="Century Gothic" w:cs="Times New Roman"/>
          <w:bCs/>
          <w:lang w:val="en-US" w:eastAsia="en-US"/>
        </w:rPr>
        <w:t>We present a wide range of experiences that form</w:t>
      </w:r>
      <w:r w:rsidR="008A6E51" w:rsidRPr="00876B86">
        <w:rPr>
          <w:rFonts w:ascii="Century Gothic" w:eastAsia="Times New Roman" w:hAnsi="Century Gothic" w:cs="Times New Roman"/>
          <w:bCs/>
          <w:lang w:val="en-US" w:eastAsia="en-US"/>
        </w:rPr>
        <w:t>s</w:t>
      </w:r>
      <w:r w:rsidRPr="00876B86">
        <w:rPr>
          <w:rFonts w:ascii="Century Gothic" w:eastAsia="Times New Roman" w:hAnsi="Century Gothic" w:cs="Times New Roman"/>
          <w:bCs/>
          <w:lang w:val="en-US" w:eastAsia="en-US"/>
        </w:rPr>
        <w:t xml:space="preserve"> a positive curriculum which contributes to each child’s learning and development outcomes in relation to their identity, connection with community, wellbeing, </w:t>
      </w:r>
      <w:proofErr w:type="gramStart"/>
      <w:r w:rsidRPr="00876B86">
        <w:rPr>
          <w:rFonts w:ascii="Century Gothic" w:eastAsia="Times New Roman" w:hAnsi="Century Gothic" w:cs="Times New Roman"/>
          <w:bCs/>
          <w:lang w:val="en-US" w:eastAsia="en-US"/>
        </w:rPr>
        <w:t>confidence</w:t>
      </w:r>
      <w:proofErr w:type="gramEnd"/>
      <w:r w:rsidRPr="00876B86">
        <w:rPr>
          <w:rFonts w:ascii="Century Gothic" w:eastAsia="Times New Roman" w:hAnsi="Century Gothic" w:cs="Times New Roman"/>
          <w:bCs/>
          <w:lang w:val="en-US" w:eastAsia="en-US"/>
        </w:rPr>
        <w:t xml:space="preserve"> as learners and effectiveness as communicators. Each child’s unique individuality and abilities will allow for them to meet the outcomes in diverse ways.</w:t>
      </w:r>
    </w:p>
    <w:p w:rsidR="007C17B2" w:rsidRPr="00D03473" w:rsidRDefault="007C17B2" w:rsidP="00CB0981">
      <w:pPr>
        <w:pStyle w:val="Heading1"/>
        <w:jc w:val="left"/>
        <w:rPr>
          <w:rFonts w:ascii="Comic Sans MS" w:hAnsi="Comic Sans MS"/>
          <w:b/>
          <w:sz w:val="28"/>
          <w:szCs w:val="28"/>
          <w:u w:val="none"/>
          <w:lang w:eastAsia="en-US"/>
        </w:rPr>
      </w:pPr>
    </w:p>
    <w:p w:rsidR="00113C00" w:rsidRPr="00D03473" w:rsidRDefault="00FE3ACF"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THE DAILY ROUTINE</w:t>
      </w:r>
    </w:p>
    <w:p w:rsidR="001E442B" w:rsidRPr="00D03473" w:rsidRDefault="001E442B" w:rsidP="00CB0981">
      <w:pPr>
        <w:spacing w:line="240" w:lineRule="auto"/>
        <w:rPr>
          <w:sz w:val="4"/>
          <w:szCs w:val="4"/>
          <w:lang w:eastAsia="en-US"/>
        </w:rPr>
      </w:pPr>
    </w:p>
    <w:p w:rsidR="00113C00" w:rsidRPr="00D03473" w:rsidRDefault="00113C00"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We provide an environment where the children feel comfo</w:t>
      </w:r>
      <w:r w:rsidR="0045735A">
        <w:rPr>
          <w:rFonts w:ascii="Century Gothic" w:eastAsia="Times New Roman" w:hAnsi="Century Gothic" w:cs="Calibri"/>
          <w:lang w:eastAsia="en-US"/>
        </w:rPr>
        <w:t>rtable and secure at all times</w:t>
      </w:r>
      <w:r w:rsidR="002067AB">
        <w:rPr>
          <w:rFonts w:ascii="Century Gothic" w:eastAsia="Times New Roman" w:hAnsi="Century Gothic" w:cs="Calibri"/>
          <w:lang w:eastAsia="en-US"/>
        </w:rPr>
        <w:t xml:space="preserve">. Continuity of transitions and routines between our centre environment and each child’s home is paramount. </w:t>
      </w:r>
      <w:r w:rsidR="0045735A">
        <w:rPr>
          <w:rFonts w:ascii="Century Gothic" w:eastAsia="Times New Roman" w:hAnsi="Century Gothic" w:cs="Calibri"/>
          <w:lang w:eastAsia="en-US"/>
        </w:rPr>
        <w:t xml:space="preserve">All </w:t>
      </w:r>
      <w:r w:rsidRPr="00D03473">
        <w:rPr>
          <w:rFonts w:ascii="Century Gothic" w:eastAsia="Times New Roman" w:hAnsi="Century Gothic" w:cs="Calibri"/>
          <w:lang w:eastAsia="en-US"/>
        </w:rPr>
        <w:t xml:space="preserve">our rooms have daily routines that reflect this. Our routines are </w:t>
      </w:r>
      <w:r w:rsidR="002067AB">
        <w:rPr>
          <w:rFonts w:ascii="Century Gothic" w:eastAsia="Times New Roman" w:hAnsi="Century Gothic" w:cs="Calibri"/>
          <w:lang w:eastAsia="en-US"/>
        </w:rPr>
        <w:t xml:space="preserve">also </w:t>
      </w:r>
      <w:r w:rsidRPr="00D03473">
        <w:rPr>
          <w:rFonts w:ascii="Century Gothic" w:eastAsia="Times New Roman" w:hAnsi="Century Gothic" w:cs="Calibri"/>
          <w:lang w:eastAsia="en-US"/>
        </w:rPr>
        <w:t>designed to maximise each child’s opp</w:t>
      </w:r>
      <w:r w:rsidR="00AB0363">
        <w:rPr>
          <w:rFonts w:ascii="Century Gothic" w:eastAsia="Times New Roman" w:hAnsi="Century Gothic" w:cs="Calibri"/>
          <w:lang w:eastAsia="en-US"/>
        </w:rPr>
        <w:t>ortun</w:t>
      </w:r>
      <w:r w:rsidR="0045735A">
        <w:rPr>
          <w:rFonts w:ascii="Century Gothic" w:eastAsia="Times New Roman" w:hAnsi="Century Gothic" w:cs="Calibri"/>
          <w:lang w:eastAsia="en-US"/>
        </w:rPr>
        <w:t>ities to learn and develop</w:t>
      </w:r>
      <w:r w:rsidR="002067AB">
        <w:rPr>
          <w:rFonts w:ascii="Century Gothic" w:eastAsia="Times New Roman" w:hAnsi="Century Gothic" w:cs="Calibri"/>
          <w:lang w:eastAsia="en-US"/>
        </w:rPr>
        <w:t>. While they</w:t>
      </w:r>
      <w:r w:rsidR="0045735A">
        <w:rPr>
          <w:rFonts w:ascii="Century Gothic" w:eastAsia="Times New Roman" w:hAnsi="Century Gothic" w:cs="Calibri"/>
          <w:lang w:eastAsia="en-US"/>
        </w:rPr>
        <w:t xml:space="preserve"> </w:t>
      </w:r>
      <w:r w:rsidR="00AB0363">
        <w:rPr>
          <w:rFonts w:ascii="Century Gothic" w:eastAsia="Times New Roman" w:hAnsi="Century Gothic" w:cs="Calibri"/>
          <w:lang w:eastAsia="en-US"/>
        </w:rPr>
        <w:t xml:space="preserve">provide a guideline for the day, </w:t>
      </w:r>
      <w:r w:rsidR="002067AB">
        <w:rPr>
          <w:rFonts w:ascii="Century Gothic" w:eastAsia="Times New Roman" w:hAnsi="Century Gothic" w:cs="Calibri"/>
          <w:lang w:eastAsia="en-US"/>
        </w:rPr>
        <w:t>they remain</w:t>
      </w:r>
      <w:r w:rsidR="00AB0363">
        <w:rPr>
          <w:rFonts w:ascii="Century Gothic" w:eastAsia="Times New Roman" w:hAnsi="Century Gothic" w:cs="Calibri"/>
          <w:lang w:eastAsia="en-US"/>
        </w:rPr>
        <w:t xml:space="preserve"> flexible to </w:t>
      </w:r>
      <w:r w:rsidR="0045735A">
        <w:rPr>
          <w:rFonts w:ascii="Century Gothic" w:eastAsia="Times New Roman" w:hAnsi="Century Gothic" w:cs="Calibri"/>
          <w:lang w:eastAsia="en-US"/>
        </w:rPr>
        <w:t xml:space="preserve">the </w:t>
      </w:r>
      <w:r w:rsidR="00AB0363">
        <w:rPr>
          <w:rFonts w:ascii="Century Gothic" w:eastAsia="Times New Roman" w:hAnsi="Century Gothic" w:cs="Calibri"/>
          <w:lang w:eastAsia="en-US"/>
        </w:rPr>
        <w:t xml:space="preserve">ever changing </w:t>
      </w:r>
      <w:r w:rsidR="0045735A">
        <w:rPr>
          <w:rFonts w:ascii="Century Gothic" w:eastAsia="Times New Roman" w:hAnsi="Century Gothic" w:cs="Calibri"/>
          <w:lang w:eastAsia="en-US"/>
        </w:rPr>
        <w:t xml:space="preserve">skills, </w:t>
      </w:r>
      <w:r w:rsidR="00AB0363">
        <w:rPr>
          <w:rFonts w:ascii="Century Gothic" w:eastAsia="Times New Roman" w:hAnsi="Century Gothic" w:cs="Calibri"/>
          <w:lang w:eastAsia="en-US"/>
        </w:rPr>
        <w:t>interests</w:t>
      </w:r>
      <w:r w:rsidR="0045735A">
        <w:rPr>
          <w:rFonts w:ascii="Century Gothic" w:eastAsia="Times New Roman" w:hAnsi="Century Gothic" w:cs="Calibri"/>
          <w:lang w:eastAsia="en-US"/>
        </w:rPr>
        <w:t xml:space="preserve"> and needs of the children including </w:t>
      </w:r>
      <w:r w:rsidRPr="00D03473">
        <w:rPr>
          <w:rFonts w:ascii="Century Gothic" w:eastAsia="Times New Roman" w:hAnsi="Century Gothic" w:cs="Calibri"/>
          <w:lang w:eastAsia="en-US"/>
        </w:rPr>
        <w:t xml:space="preserve">aspects of their culture, family and community. </w:t>
      </w:r>
    </w:p>
    <w:p w:rsidR="00113C00" w:rsidRPr="00D03473" w:rsidRDefault="00113C00" w:rsidP="00CB0981">
      <w:pPr>
        <w:spacing w:after="0" w:line="240" w:lineRule="auto"/>
        <w:jc w:val="both"/>
        <w:rPr>
          <w:rFonts w:ascii="Century Gothic" w:eastAsia="Times New Roman" w:hAnsi="Century Gothic" w:cs="Calibri"/>
          <w:lang w:eastAsia="en-US"/>
        </w:rPr>
      </w:pPr>
    </w:p>
    <w:p w:rsidR="00113C00" w:rsidRPr="00D03473" w:rsidRDefault="00113C00"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Each room will display their routine and educators will be happy to answer any questions. There are summer and winter routines which are adapted to the weather conditions.</w:t>
      </w:r>
      <w:r w:rsidR="002067AB">
        <w:rPr>
          <w:rFonts w:ascii="Century Gothic" w:eastAsia="Times New Roman" w:hAnsi="Century Gothic" w:cs="Calibri"/>
          <w:lang w:eastAsia="en-US"/>
        </w:rPr>
        <w:t xml:space="preserve"> Educators are also continually reflecting on their routines and transitions weekly and adapting</w:t>
      </w:r>
      <w:r w:rsidR="009E6CEA">
        <w:rPr>
          <w:rFonts w:ascii="Century Gothic" w:eastAsia="Times New Roman" w:hAnsi="Century Gothic" w:cs="Calibri"/>
          <w:lang w:eastAsia="en-US"/>
        </w:rPr>
        <w:t xml:space="preserve"> their practices and intentional teaching strategies</w:t>
      </w:r>
      <w:r w:rsidR="002067AB">
        <w:rPr>
          <w:rFonts w:ascii="Century Gothic" w:eastAsia="Times New Roman" w:hAnsi="Century Gothic" w:cs="Calibri"/>
          <w:lang w:eastAsia="en-US"/>
        </w:rPr>
        <w:t xml:space="preserve"> to suit both individual </w:t>
      </w:r>
      <w:r w:rsidR="003860F8">
        <w:rPr>
          <w:rFonts w:ascii="Century Gothic" w:eastAsia="Times New Roman" w:hAnsi="Century Gothic" w:cs="Calibri"/>
          <w:lang w:eastAsia="en-US"/>
        </w:rPr>
        <w:t>and group learning experiences</w:t>
      </w:r>
      <w:r w:rsidR="009E6CEA">
        <w:rPr>
          <w:rFonts w:ascii="Century Gothic" w:eastAsia="Times New Roman" w:hAnsi="Century Gothic" w:cs="Calibri"/>
          <w:lang w:eastAsia="en-US"/>
        </w:rPr>
        <w:t xml:space="preserve"> throughout the day.</w:t>
      </w:r>
      <w:r w:rsidR="003860F8">
        <w:rPr>
          <w:rFonts w:ascii="Century Gothic" w:eastAsia="Times New Roman" w:hAnsi="Century Gothic" w:cs="Calibri"/>
          <w:lang w:eastAsia="en-US"/>
        </w:rPr>
        <w:t xml:space="preserve"> </w:t>
      </w:r>
    </w:p>
    <w:p w:rsidR="00953178" w:rsidRPr="00D03473" w:rsidRDefault="00953178" w:rsidP="00953178">
      <w:pPr>
        <w:pStyle w:val="Heading1"/>
        <w:jc w:val="left"/>
        <w:rPr>
          <w:rFonts w:ascii="Comic Sans MS" w:hAnsi="Comic Sans MS"/>
          <w:b/>
          <w:sz w:val="28"/>
          <w:szCs w:val="28"/>
          <w:u w:val="none"/>
          <w:lang w:eastAsia="en-US"/>
        </w:rPr>
      </w:pPr>
    </w:p>
    <w:p w:rsidR="00953178" w:rsidRPr="00D03473" w:rsidRDefault="00953178" w:rsidP="00953178">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AGE GROUPS</w:t>
      </w:r>
    </w:p>
    <w:p w:rsidR="00953178" w:rsidRPr="00D03473" w:rsidRDefault="00523C73" w:rsidP="00953178">
      <w:pPr>
        <w:spacing w:after="0" w:line="240" w:lineRule="auto"/>
        <w:jc w:val="both"/>
        <w:rPr>
          <w:rFonts w:ascii="Century Gothic" w:eastAsia="Times New Roman" w:hAnsi="Century Gothic" w:cs="Calibri"/>
          <w:lang w:eastAsia="en-US"/>
        </w:rPr>
      </w:pPr>
      <w:r>
        <w:rPr>
          <w:rFonts w:ascii="Century Gothic" w:eastAsia="Times New Roman" w:hAnsi="Century Gothic" w:cs="Calibri"/>
          <w:lang w:eastAsia="en-US"/>
        </w:rPr>
        <w:t>Our centre</w:t>
      </w:r>
      <w:r w:rsidR="00953178" w:rsidRPr="00D03473">
        <w:rPr>
          <w:rFonts w:ascii="Century Gothic" w:eastAsia="Times New Roman" w:hAnsi="Century Gothic" w:cs="Calibri"/>
          <w:lang w:eastAsia="en-US"/>
        </w:rPr>
        <w:t xml:space="preserve"> has five rooms which promotes a spacious, warm and inviting e</w:t>
      </w:r>
      <w:r w:rsidR="00D84A3D">
        <w:rPr>
          <w:rFonts w:ascii="Century Gothic" w:eastAsia="Times New Roman" w:hAnsi="Century Gothic" w:cs="Calibri"/>
          <w:lang w:eastAsia="en-US"/>
        </w:rPr>
        <w:t xml:space="preserve">nvironment for all our children. </w:t>
      </w:r>
      <w:r w:rsidR="00953178" w:rsidRPr="00D03473">
        <w:rPr>
          <w:rFonts w:ascii="Century Gothic" w:eastAsia="Times New Roman" w:hAnsi="Century Gothic" w:cs="Calibri"/>
          <w:lang w:eastAsia="en-US"/>
        </w:rPr>
        <w:t>The rooms are:</w:t>
      </w:r>
    </w:p>
    <w:p w:rsidR="00953178" w:rsidRPr="00D03473" w:rsidRDefault="00D84A3D" w:rsidP="00A317A9">
      <w:pPr>
        <w:numPr>
          <w:ilvl w:val="0"/>
          <w:numId w:val="39"/>
        </w:numPr>
        <w:spacing w:after="0" w:line="240" w:lineRule="auto"/>
        <w:jc w:val="both"/>
        <w:rPr>
          <w:rFonts w:ascii="Century Gothic" w:eastAsia="Times New Roman" w:hAnsi="Century Gothic" w:cs="Calibri"/>
          <w:lang w:eastAsia="en-US"/>
        </w:rPr>
      </w:pPr>
      <w:r>
        <w:rPr>
          <w:rFonts w:ascii="Century Gothic" w:eastAsia="Times New Roman" w:hAnsi="Century Gothic" w:cs="Calibri"/>
          <w:lang w:eastAsia="en-US"/>
        </w:rPr>
        <w:t>Monkeys Room (</w:t>
      </w:r>
      <w:r w:rsidR="00953178" w:rsidRPr="00D03473">
        <w:rPr>
          <w:rFonts w:ascii="Century Gothic" w:eastAsia="Times New Roman" w:hAnsi="Century Gothic" w:cs="Calibri"/>
          <w:lang w:eastAsia="en-US"/>
        </w:rPr>
        <w:t>0-1yrs</w:t>
      </w:r>
      <w:r>
        <w:rPr>
          <w:rFonts w:ascii="Century Gothic" w:eastAsia="Times New Roman" w:hAnsi="Century Gothic" w:cs="Calibri"/>
          <w:lang w:eastAsia="en-US"/>
        </w:rPr>
        <w:t>)</w:t>
      </w:r>
    </w:p>
    <w:p w:rsidR="00953178" w:rsidRPr="00D03473" w:rsidRDefault="00D84A3D" w:rsidP="00A317A9">
      <w:pPr>
        <w:numPr>
          <w:ilvl w:val="0"/>
          <w:numId w:val="39"/>
        </w:numPr>
        <w:spacing w:after="0" w:line="240" w:lineRule="auto"/>
        <w:jc w:val="both"/>
        <w:rPr>
          <w:rFonts w:ascii="Century Gothic" w:eastAsia="Times New Roman" w:hAnsi="Century Gothic" w:cs="Calibri"/>
          <w:lang w:eastAsia="en-US"/>
        </w:rPr>
      </w:pPr>
      <w:r>
        <w:rPr>
          <w:rFonts w:ascii="Century Gothic" w:eastAsia="Times New Roman" w:hAnsi="Century Gothic" w:cs="Calibri"/>
          <w:lang w:eastAsia="en-US"/>
        </w:rPr>
        <w:t>Koalas Room (</w:t>
      </w:r>
      <w:r w:rsidR="00953178" w:rsidRPr="00D03473">
        <w:rPr>
          <w:rFonts w:ascii="Century Gothic" w:eastAsia="Times New Roman" w:hAnsi="Century Gothic" w:cs="Calibri"/>
          <w:lang w:eastAsia="en-US"/>
        </w:rPr>
        <w:t>1-2yrs</w:t>
      </w:r>
      <w:r>
        <w:rPr>
          <w:rFonts w:ascii="Century Gothic" w:eastAsia="Times New Roman" w:hAnsi="Century Gothic" w:cs="Calibri"/>
          <w:lang w:eastAsia="en-US"/>
        </w:rPr>
        <w:t>)</w:t>
      </w:r>
    </w:p>
    <w:p w:rsidR="00953178" w:rsidRPr="00D03473" w:rsidRDefault="00D84A3D" w:rsidP="00A317A9">
      <w:pPr>
        <w:numPr>
          <w:ilvl w:val="0"/>
          <w:numId w:val="39"/>
        </w:numPr>
        <w:spacing w:after="0" w:line="240" w:lineRule="auto"/>
        <w:jc w:val="both"/>
        <w:rPr>
          <w:rFonts w:ascii="Century Gothic" w:eastAsia="Times New Roman" w:hAnsi="Century Gothic" w:cs="Calibri"/>
          <w:lang w:eastAsia="en-US"/>
        </w:rPr>
      </w:pPr>
      <w:r>
        <w:rPr>
          <w:rFonts w:ascii="Century Gothic" w:eastAsia="Times New Roman" w:hAnsi="Century Gothic" w:cs="Calibri"/>
          <w:lang w:eastAsia="en-US"/>
        </w:rPr>
        <w:t>Tigers Room (</w:t>
      </w:r>
      <w:r w:rsidR="00953178" w:rsidRPr="00D03473">
        <w:rPr>
          <w:rFonts w:ascii="Century Gothic" w:eastAsia="Times New Roman" w:hAnsi="Century Gothic" w:cs="Calibri"/>
          <w:lang w:eastAsia="en-US"/>
        </w:rPr>
        <w:t>2-3yrs</w:t>
      </w:r>
      <w:r>
        <w:rPr>
          <w:rFonts w:ascii="Century Gothic" w:eastAsia="Times New Roman" w:hAnsi="Century Gothic" w:cs="Calibri"/>
          <w:lang w:eastAsia="en-US"/>
        </w:rPr>
        <w:t>)</w:t>
      </w:r>
    </w:p>
    <w:p w:rsidR="00953178" w:rsidRPr="00D03473" w:rsidRDefault="00D84A3D" w:rsidP="00A317A9">
      <w:pPr>
        <w:numPr>
          <w:ilvl w:val="0"/>
          <w:numId w:val="39"/>
        </w:numPr>
        <w:spacing w:after="0" w:line="240" w:lineRule="auto"/>
        <w:jc w:val="both"/>
        <w:rPr>
          <w:rFonts w:ascii="Century Gothic" w:eastAsia="Times New Roman" w:hAnsi="Century Gothic" w:cs="Calibri"/>
          <w:lang w:eastAsia="en-US"/>
        </w:rPr>
      </w:pPr>
      <w:r>
        <w:rPr>
          <w:rFonts w:ascii="Century Gothic" w:eastAsia="Times New Roman" w:hAnsi="Century Gothic" w:cs="Calibri"/>
          <w:lang w:eastAsia="en-US"/>
        </w:rPr>
        <w:t>Rhinos Room (3-4yrs)</w:t>
      </w:r>
    </w:p>
    <w:p w:rsidR="00953178" w:rsidRPr="00D03473" w:rsidRDefault="00D84A3D" w:rsidP="00A317A9">
      <w:pPr>
        <w:numPr>
          <w:ilvl w:val="0"/>
          <w:numId w:val="39"/>
        </w:numPr>
        <w:spacing w:after="0" w:line="240" w:lineRule="auto"/>
        <w:rPr>
          <w:rFonts w:ascii="Century Gothic" w:hAnsi="Century Gothic"/>
          <w:b/>
        </w:rPr>
      </w:pPr>
      <w:r>
        <w:rPr>
          <w:rFonts w:ascii="Century Gothic" w:eastAsia="Times New Roman" w:hAnsi="Century Gothic" w:cs="Calibri"/>
          <w:lang w:eastAsia="en-US"/>
        </w:rPr>
        <w:t>Zebras Room (</w:t>
      </w:r>
      <w:r w:rsidR="00953178" w:rsidRPr="00D03473">
        <w:rPr>
          <w:rFonts w:ascii="Century Gothic" w:eastAsia="Times New Roman" w:hAnsi="Century Gothic" w:cs="Calibri"/>
          <w:lang w:eastAsia="en-US"/>
        </w:rPr>
        <w:t>4-5yrs</w:t>
      </w:r>
      <w:r>
        <w:rPr>
          <w:rFonts w:ascii="Century Gothic" w:eastAsia="Times New Roman" w:hAnsi="Century Gothic" w:cs="Calibri"/>
          <w:lang w:eastAsia="en-US"/>
        </w:rPr>
        <w:t>)</w:t>
      </w:r>
    </w:p>
    <w:p w:rsidR="00953178" w:rsidRPr="00D03473" w:rsidRDefault="00953178" w:rsidP="00CB0981">
      <w:pPr>
        <w:pStyle w:val="Heading1"/>
        <w:jc w:val="left"/>
        <w:rPr>
          <w:rFonts w:ascii="Comic Sans MS" w:hAnsi="Comic Sans MS"/>
          <w:b/>
          <w:sz w:val="28"/>
          <w:u w:val="none"/>
          <w:lang w:eastAsia="en-US"/>
        </w:rPr>
      </w:pPr>
    </w:p>
    <w:p w:rsidR="00953178" w:rsidRPr="00D03473" w:rsidRDefault="00953178" w:rsidP="00953178">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SERVICES OFFERED</w:t>
      </w:r>
    </w:p>
    <w:p w:rsidR="00953178" w:rsidRPr="00D03473" w:rsidRDefault="00953178" w:rsidP="00953178">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Long Day Care</w:t>
      </w:r>
    </w:p>
    <w:p w:rsidR="00953178" w:rsidRPr="00D03473" w:rsidRDefault="00953178" w:rsidP="00953178">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Pre-school Program</w:t>
      </w:r>
    </w:p>
    <w:p w:rsidR="00953178" w:rsidRPr="00D03473" w:rsidRDefault="00953178" w:rsidP="00953178">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Morning tea, Lunch and Afternoon tea</w:t>
      </w:r>
    </w:p>
    <w:p w:rsidR="00953178" w:rsidRPr="00D03473" w:rsidRDefault="00953178" w:rsidP="00953178">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Nappies, wipes, tissues, sunscreen</w:t>
      </w:r>
    </w:p>
    <w:p w:rsidR="00953178" w:rsidRPr="00D03473" w:rsidRDefault="00953178" w:rsidP="00953178">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Bedding </w:t>
      </w:r>
    </w:p>
    <w:p w:rsidR="00953178" w:rsidRPr="00D03473" w:rsidRDefault="00953178" w:rsidP="00953178">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Hat and T-shirt on enrolment </w:t>
      </w:r>
    </w:p>
    <w:p w:rsidR="00953178" w:rsidRPr="00D03473" w:rsidRDefault="00953178" w:rsidP="00953178">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Special Needs Catered For</w:t>
      </w:r>
    </w:p>
    <w:p w:rsidR="00953178" w:rsidRPr="00D03473" w:rsidRDefault="00953178" w:rsidP="00953178">
      <w:pPr>
        <w:widowControl w:val="0"/>
        <w:spacing w:after="0" w:line="240" w:lineRule="auto"/>
        <w:rPr>
          <w:rFonts w:ascii="Century Gothic" w:eastAsiaTheme="minorHAnsi" w:hAnsi="Century Gothic" w:cs="Times New Roman"/>
          <w:lang w:val="en-US" w:eastAsia="en-US"/>
        </w:rPr>
      </w:pPr>
      <w:r w:rsidRPr="00D03473">
        <w:rPr>
          <w:rFonts w:ascii="Century Gothic" w:eastAsiaTheme="minorHAnsi" w:hAnsi="Century Gothic" w:cs="Times New Roman"/>
          <w:lang w:val="en-US" w:eastAsia="en-US"/>
        </w:rPr>
        <w:t xml:space="preserve">Highly trained, passionate and consistent educators </w:t>
      </w:r>
    </w:p>
    <w:p w:rsidR="00953178" w:rsidRPr="00D03473" w:rsidRDefault="00953178" w:rsidP="00953178">
      <w:pPr>
        <w:widowControl w:val="0"/>
        <w:spacing w:after="0" w:line="240" w:lineRule="auto"/>
        <w:rPr>
          <w:rFonts w:ascii="Century Gothic" w:eastAsiaTheme="minorHAnsi" w:hAnsi="Century Gothic" w:cs="Times New Roman"/>
          <w:lang w:val="en-US" w:eastAsia="en-US"/>
        </w:rPr>
      </w:pPr>
      <w:r w:rsidRPr="00D03473">
        <w:rPr>
          <w:rFonts w:ascii="Century Gothic" w:eastAsiaTheme="minorHAnsi" w:hAnsi="Century Gothic" w:cs="Times New Roman"/>
          <w:lang w:val="en-US" w:eastAsia="en-US"/>
        </w:rPr>
        <w:t>Qualified early childhood and primary trained edu</w:t>
      </w:r>
      <w:r w:rsidR="008C3869">
        <w:rPr>
          <w:rFonts w:ascii="Century Gothic" w:eastAsiaTheme="minorHAnsi" w:hAnsi="Century Gothic" w:cs="Times New Roman"/>
          <w:lang w:val="en-US" w:eastAsia="en-US"/>
        </w:rPr>
        <w:t>cators for children aged 3-5yrs</w:t>
      </w:r>
    </w:p>
    <w:p w:rsidR="00953178" w:rsidRPr="00D03473" w:rsidRDefault="00953178" w:rsidP="00953178">
      <w:pPr>
        <w:widowControl w:val="0"/>
        <w:spacing w:after="0" w:line="240" w:lineRule="auto"/>
        <w:rPr>
          <w:rFonts w:ascii="Century Gothic" w:eastAsiaTheme="minorHAnsi" w:hAnsi="Century Gothic" w:cs="Times New Roman"/>
          <w:lang w:val="en-US" w:eastAsia="en-US"/>
        </w:rPr>
      </w:pPr>
      <w:r w:rsidRPr="00D03473">
        <w:rPr>
          <w:rFonts w:ascii="Century Gothic" w:eastAsiaTheme="minorHAnsi" w:hAnsi="Century Gothic" w:cs="Times New Roman"/>
          <w:lang w:val="en-US" w:eastAsia="en-US"/>
        </w:rPr>
        <w:lastRenderedPageBreak/>
        <w:t>Specialised transition-to-school programs that are highly recommended by primary schools</w:t>
      </w:r>
    </w:p>
    <w:p w:rsidR="00953178" w:rsidRPr="00D03473" w:rsidRDefault="00953178" w:rsidP="00CB0981">
      <w:pPr>
        <w:pStyle w:val="Heading1"/>
        <w:jc w:val="left"/>
        <w:rPr>
          <w:rFonts w:ascii="Comic Sans MS" w:hAnsi="Comic Sans MS"/>
          <w:b/>
          <w:sz w:val="28"/>
          <w:u w:val="none"/>
          <w:lang w:eastAsia="en-US"/>
        </w:rPr>
      </w:pPr>
    </w:p>
    <w:p w:rsidR="007C17B2" w:rsidRPr="00D03473" w:rsidRDefault="007C17B2" w:rsidP="00CB0981">
      <w:pPr>
        <w:pStyle w:val="Heading1"/>
        <w:jc w:val="left"/>
        <w:rPr>
          <w:rFonts w:ascii="Comic Sans MS" w:hAnsi="Comic Sans MS"/>
          <w:b/>
          <w:sz w:val="28"/>
          <w:u w:val="none"/>
          <w:lang w:eastAsia="en-US"/>
        </w:rPr>
      </w:pPr>
      <w:r w:rsidRPr="00D03473">
        <w:rPr>
          <w:rFonts w:ascii="Comic Sans MS" w:hAnsi="Comic Sans MS"/>
          <w:b/>
          <w:sz w:val="28"/>
          <w:u w:val="none"/>
          <w:lang w:eastAsia="en-US"/>
        </w:rPr>
        <w:t xml:space="preserve">COMMUNITY </w:t>
      </w:r>
      <w:r w:rsidR="00A90243" w:rsidRPr="00D03473">
        <w:rPr>
          <w:rFonts w:ascii="Comic Sans MS" w:hAnsi="Comic Sans MS"/>
          <w:b/>
          <w:noProof/>
          <w:sz w:val="28"/>
          <w:u w:val="none"/>
          <w14:shadow w14:blurRad="0" w14:dist="0" w14:dir="0" w14:sx="0" w14:sy="0" w14:kx="0" w14:ky="0" w14:algn="none">
            <w14:srgbClr w14:val="000000"/>
          </w14:shadow>
        </w:rPr>
        <w:drawing>
          <wp:inline distT="0" distB="0" distL="0" distR="0" wp14:anchorId="6EEC69A3" wp14:editId="7E9D787D">
            <wp:extent cx="5731510" cy="65595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unity1_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655955"/>
                    </a:xfrm>
                    <a:prstGeom prst="rect">
                      <a:avLst/>
                    </a:prstGeom>
                  </pic:spPr>
                </pic:pic>
              </a:graphicData>
            </a:graphic>
          </wp:inline>
        </w:drawing>
      </w:r>
    </w:p>
    <w:p w:rsidR="00953178" w:rsidRPr="00D03473" w:rsidRDefault="00953178" w:rsidP="00953178">
      <w:pPr>
        <w:rPr>
          <w:lang w:eastAsia="en-US"/>
        </w:rPr>
      </w:pPr>
    </w:p>
    <w:p w:rsidR="007C17B2" w:rsidRPr="00D03473" w:rsidRDefault="007C17B2" w:rsidP="00CB0981">
      <w:pPr>
        <w:spacing w:line="240" w:lineRule="auto"/>
        <w:rPr>
          <w:rFonts w:ascii="Century Gothic" w:hAnsi="Century Gothic"/>
          <w:lang w:eastAsia="en-US"/>
        </w:rPr>
      </w:pPr>
      <w:r w:rsidRPr="00D03473">
        <w:rPr>
          <w:rFonts w:ascii="Century Gothic" w:hAnsi="Century Gothic"/>
          <w:lang w:eastAsia="en-US"/>
        </w:rPr>
        <w:t xml:space="preserve">“Children’s connectedness and different ways of belonging with people, country and communities helps them to learn ways of being which reflects the values, traditions and practices of their families and communities. </w:t>
      </w:r>
      <w:proofErr w:type="gramStart"/>
      <w:r w:rsidRPr="00D03473">
        <w:rPr>
          <w:rFonts w:ascii="Century Gothic" w:hAnsi="Century Gothic"/>
          <w:lang w:eastAsia="en-US"/>
        </w:rPr>
        <w:t>Over time this learning transforms the ways they interact with others” (EYLF p.25).</w:t>
      </w:r>
      <w:proofErr w:type="gramEnd"/>
    </w:p>
    <w:p w:rsidR="007C17B2" w:rsidRPr="00D03473" w:rsidRDefault="007C17B2" w:rsidP="00CB0981">
      <w:pPr>
        <w:spacing w:line="240" w:lineRule="auto"/>
        <w:rPr>
          <w:rFonts w:ascii="Century Gothic" w:hAnsi="Century Gothic"/>
          <w:lang w:eastAsia="en-US"/>
        </w:rPr>
      </w:pPr>
      <w:r w:rsidRPr="00D03473">
        <w:rPr>
          <w:rFonts w:ascii="Century Gothic" w:hAnsi="Century Gothic"/>
          <w:lang w:eastAsia="en-US"/>
        </w:rPr>
        <w:t>We liaise with services and resources in the community to enrich our program and communicate with specialists to assist in planning an effective and equitable environment that ensures all children have the opportunity to experience a sense of personal significance and achieve the learning outcomes.</w:t>
      </w:r>
    </w:p>
    <w:p w:rsidR="007C17B2" w:rsidRPr="00D03473" w:rsidRDefault="007C17B2" w:rsidP="00CB0981">
      <w:pPr>
        <w:spacing w:line="240" w:lineRule="auto"/>
        <w:rPr>
          <w:rFonts w:ascii="Century Gothic" w:hAnsi="Century Gothic"/>
          <w:lang w:eastAsia="en-US"/>
        </w:rPr>
      </w:pPr>
      <w:r w:rsidRPr="00D03473">
        <w:rPr>
          <w:rFonts w:ascii="Century Gothic" w:hAnsi="Century Gothic"/>
          <w:lang w:eastAsia="en-US"/>
        </w:rPr>
        <w:t>Our service acknowledges the value of relevant excursions and incursions in allowing children to gain a greater insight of the society in which they live, and learn from these experiences. Our service will actively seek to minimise any risks associated with excursions, and respond promptly and appropriately to any emergency whilst on an excursion. Educators will educate children and families regarding safe road (or other transport) and play practices.</w:t>
      </w:r>
    </w:p>
    <w:p w:rsidR="007C17B2" w:rsidRPr="00D03473" w:rsidRDefault="007C17B2" w:rsidP="00CB0981">
      <w:pPr>
        <w:spacing w:line="240" w:lineRule="auto"/>
        <w:rPr>
          <w:rFonts w:ascii="Century Gothic" w:hAnsi="Century Gothic"/>
          <w:lang w:eastAsia="en-US"/>
        </w:rPr>
      </w:pPr>
      <w:r w:rsidRPr="00D03473">
        <w:rPr>
          <w:rFonts w:ascii="Century Gothic" w:hAnsi="Century Gothic"/>
          <w:lang w:eastAsia="en-US"/>
        </w:rPr>
        <w:t>We promote community activities within Dubbo and the surroun</w:t>
      </w:r>
      <w:r w:rsidR="00E21931">
        <w:rPr>
          <w:rFonts w:ascii="Century Gothic" w:hAnsi="Century Gothic"/>
          <w:lang w:eastAsia="en-US"/>
        </w:rPr>
        <w:t xml:space="preserve">ding regions through TV displays, flyers and </w:t>
      </w:r>
      <w:r w:rsidRPr="00D03473">
        <w:rPr>
          <w:rFonts w:ascii="Century Gothic" w:hAnsi="Century Gothic"/>
          <w:lang w:eastAsia="en-US"/>
        </w:rPr>
        <w:t>pamphlets and collate copies of these and paper clipping of children, their families and educators within the community into our connections with the community scrapbook. This is available to browse through in our foyer.</w:t>
      </w:r>
    </w:p>
    <w:p w:rsidR="007C17B2" w:rsidRDefault="007C17B2" w:rsidP="00CB0981">
      <w:pPr>
        <w:spacing w:line="240" w:lineRule="auto"/>
        <w:rPr>
          <w:rFonts w:ascii="Century Gothic" w:hAnsi="Century Gothic"/>
          <w:lang w:eastAsia="en-US"/>
        </w:rPr>
      </w:pPr>
      <w:r w:rsidRPr="00D03473">
        <w:rPr>
          <w:rFonts w:ascii="Century Gothic" w:hAnsi="Century Gothic"/>
          <w:lang w:eastAsia="en-US"/>
        </w:rPr>
        <w:t>We develop a</w:t>
      </w:r>
      <w:r w:rsidR="00F23AD3">
        <w:rPr>
          <w:rFonts w:ascii="Century Gothic" w:hAnsi="Century Gothic"/>
          <w:lang w:eastAsia="en-US"/>
        </w:rPr>
        <w:t xml:space="preserve"> sense of community within the c</w:t>
      </w:r>
      <w:r w:rsidRPr="00D03473">
        <w:rPr>
          <w:rFonts w:ascii="Century Gothic" w:hAnsi="Century Gothic"/>
          <w:lang w:eastAsia="en-US"/>
        </w:rPr>
        <w:t xml:space="preserve">entre through group play experiences and projects, a sense of belonging and comfort, participation in reciprocal relationships </w:t>
      </w:r>
      <w:r w:rsidR="00F23AD3">
        <w:rPr>
          <w:rFonts w:ascii="Century Gothic" w:hAnsi="Century Gothic"/>
          <w:lang w:eastAsia="en-US"/>
        </w:rPr>
        <w:t>between different rooms of the c</w:t>
      </w:r>
      <w:r w:rsidRPr="00D03473">
        <w:rPr>
          <w:rFonts w:ascii="Century Gothic" w:hAnsi="Century Gothic"/>
          <w:lang w:eastAsia="en-US"/>
        </w:rPr>
        <w:t>entre, group discussions and shared decision-making. We also encourage events and experiences shared with families and the community and help children to make connections between their experiences and knowledge developed in context of their community and family experiences</w:t>
      </w:r>
      <w:r w:rsidR="00F23AD3">
        <w:rPr>
          <w:rFonts w:ascii="Century Gothic" w:hAnsi="Century Gothic"/>
          <w:lang w:eastAsia="en-US"/>
        </w:rPr>
        <w:t xml:space="preserve"> to that of the context of the c</w:t>
      </w:r>
      <w:r w:rsidRPr="00D03473">
        <w:rPr>
          <w:rFonts w:ascii="Century Gothic" w:hAnsi="Century Gothic"/>
          <w:lang w:eastAsia="en-US"/>
        </w:rPr>
        <w:t>entre</w:t>
      </w:r>
      <w:r w:rsidR="00F23AD3">
        <w:rPr>
          <w:rFonts w:ascii="Century Gothic" w:hAnsi="Century Gothic"/>
          <w:lang w:eastAsia="en-US"/>
        </w:rPr>
        <w:t>.</w:t>
      </w:r>
    </w:p>
    <w:p w:rsidR="00B95BD0" w:rsidRPr="00D03473" w:rsidRDefault="00B95BD0" w:rsidP="00CB0981">
      <w:pPr>
        <w:spacing w:line="240" w:lineRule="auto"/>
        <w:rPr>
          <w:rFonts w:ascii="Century Gothic" w:hAnsi="Century Gothic"/>
          <w:lang w:eastAsia="en-US"/>
        </w:rPr>
      </w:pPr>
      <w:r>
        <w:rPr>
          <w:rFonts w:ascii="Century Gothic" w:hAnsi="Century Gothic"/>
          <w:lang w:eastAsia="en-US"/>
        </w:rPr>
        <w:t>We continually draw on input from the community and children’s experiences outside of the service to inf</w:t>
      </w:r>
      <w:r w:rsidR="007C25C8">
        <w:rPr>
          <w:rFonts w:ascii="Century Gothic" w:hAnsi="Century Gothic"/>
          <w:lang w:eastAsia="en-US"/>
        </w:rPr>
        <w:t>orm our curriculum through o</w:t>
      </w:r>
      <w:r>
        <w:rPr>
          <w:rFonts w:ascii="Century Gothic" w:hAnsi="Century Gothic"/>
          <w:lang w:eastAsia="en-US"/>
        </w:rPr>
        <w:t>ngoing two way communication with families, educators, children, and the community</w:t>
      </w:r>
      <w:r w:rsidR="007C25C8">
        <w:rPr>
          <w:rFonts w:ascii="Century Gothic" w:hAnsi="Century Gothic"/>
          <w:lang w:eastAsia="en-US"/>
        </w:rPr>
        <w:t xml:space="preserve">. </w:t>
      </w:r>
      <w:r>
        <w:rPr>
          <w:rFonts w:ascii="Century Gothic" w:hAnsi="Century Gothic"/>
          <w:lang w:eastAsia="en-US"/>
        </w:rPr>
        <w:t xml:space="preserve">We </w:t>
      </w:r>
      <w:r w:rsidR="007C25C8">
        <w:rPr>
          <w:rFonts w:ascii="Century Gothic" w:hAnsi="Century Gothic"/>
          <w:lang w:eastAsia="en-US"/>
        </w:rPr>
        <w:t xml:space="preserve">place great </w:t>
      </w:r>
      <w:r>
        <w:rPr>
          <w:rFonts w:ascii="Century Gothic" w:hAnsi="Century Gothic"/>
          <w:lang w:eastAsia="en-US"/>
        </w:rPr>
        <w:t xml:space="preserve">significance </w:t>
      </w:r>
      <w:r w:rsidR="007C25C8">
        <w:rPr>
          <w:rFonts w:ascii="Century Gothic" w:hAnsi="Century Gothic"/>
          <w:lang w:eastAsia="en-US"/>
        </w:rPr>
        <w:t>on the</w:t>
      </w:r>
      <w:r>
        <w:rPr>
          <w:rFonts w:ascii="Century Gothic" w:hAnsi="Century Gothic"/>
          <w:lang w:eastAsia="en-US"/>
        </w:rPr>
        <w:t xml:space="preserve"> wonderful contribution that </w:t>
      </w:r>
      <w:r w:rsidR="00D43241">
        <w:rPr>
          <w:rFonts w:ascii="Century Gothic" w:hAnsi="Century Gothic"/>
          <w:lang w:eastAsia="en-US"/>
        </w:rPr>
        <w:t xml:space="preserve">this knowledge has in </w:t>
      </w:r>
      <w:r w:rsidR="001C2AED">
        <w:rPr>
          <w:rFonts w:ascii="Century Gothic" w:hAnsi="Century Gothic"/>
          <w:lang w:eastAsia="en-US"/>
        </w:rPr>
        <w:t>shaping meaningful</w:t>
      </w:r>
      <w:r>
        <w:rPr>
          <w:rFonts w:ascii="Century Gothic" w:hAnsi="Century Gothic"/>
          <w:lang w:eastAsia="en-US"/>
        </w:rPr>
        <w:t xml:space="preserve"> learning experiences </w:t>
      </w:r>
      <w:r w:rsidR="00D43241">
        <w:rPr>
          <w:rFonts w:ascii="Century Gothic" w:hAnsi="Century Gothic"/>
          <w:lang w:eastAsia="en-US"/>
        </w:rPr>
        <w:t xml:space="preserve">for the children during their time at our service </w:t>
      </w:r>
      <w:r>
        <w:rPr>
          <w:rFonts w:ascii="Century Gothic" w:hAnsi="Century Gothic"/>
          <w:lang w:eastAsia="en-US"/>
        </w:rPr>
        <w:t xml:space="preserve">through our </w:t>
      </w:r>
      <w:r w:rsidR="001C2AED" w:rsidRPr="0033159F">
        <w:rPr>
          <w:rFonts w:ascii="Century Gothic" w:hAnsi="Century Gothic"/>
          <w:i/>
          <w:lang w:eastAsia="en-US"/>
        </w:rPr>
        <w:t>Family and Community Input Sheets</w:t>
      </w:r>
      <w:r w:rsidRPr="0033159F">
        <w:rPr>
          <w:rFonts w:ascii="Century Gothic" w:hAnsi="Century Gothic"/>
          <w:i/>
          <w:lang w:eastAsia="en-US"/>
        </w:rPr>
        <w:t xml:space="preserve"> </w:t>
      </w:r>
      <w:r>
        <w:rPr>
          <w:rFonts w:ascii="Century Gothic" w:hAnsi="Century Gothic"/>
          <w:lang w:eastAsia="en-US"/>
        </w:rPr>
        <w:t xml:space="preserve">which are available at all times on our sign in and out benches </w:t>
      </w:r>
      <w:r w:rsidR="00DA3834">
        <w:rPr>
          <w:rFonts w:ascii="Century Gothic" w:hAnsi="Century Gothic"/>
          <w:lang w:eastAsia="en-US"/>
        </w:rPr>
        <w:t>and</w:t>
      </w:r>
      <w:r w:rsidR="00D43241">
        <w:rPr>
          <w:rFonts w:ascii="Century Gothic" w:hAnsi="Century Gothic"/>
          <w:lang w:eastAsia="en-US"/>
        </w:rPr>
        <w:t xml:space="preserve"> by also</w:t>
      </w:r>
      <w:r w:rsidR="00DA3834">
        <w:rPr>
          <w:rFonts w:ascii="Century Gothic" w:hAnsi="Century Gothic"/>
          <w:lang w:eastAsia="en-US"/>
        </w:rPr>
        <w:t xml:space="preserve"> </w:t>
      </w:r>
      <w:r w:rsidR="00D43241">
        <w:rPr>
          <w:rFonts w:ascii="Century Gothic" w:hAnsi="Century Gothic"/>
          <w:lang w:eastAsia="en-US"/>
        </w:rPr>
        <w:t xml:space="preserve">thoughtfully </w:t>
      </w:r>
      <w:r w:rsidR="00DA3834">
        <w:rPr>
          <w:rFonts w:ascii="Century Gothic" w:hAnsi="Century Gothic"/>
          <w:lang w:eastAsia="en-US"/>
        </w:rPr>
        <w:t xml:space="preserve">documenting and displaying evidence of how this has positively influenced the children’s learning </w:t>
      </w:r>
      <w:r w:rsidR="001C2AED">
        <w:rPr>
          <w:rFonts w:ascii="Century Gothic" w:hAnsi="Century Gothic"/>
          <w:lang w:eastAsia="en-US"/>
        </w:rPr>
        <w:t>in regards to the Ea</w:t>
      </w:r>
      <w:r w:rsidR="0033159F">
        <w:rPr>
          <w:rFonts w:ascii="Century Gothic" w:hAnsi="Century Gothic"/>
          <w:lang w:eastAsia="en-US"/>
        </w:rPr>
        <w:t>rly Years Learning Framework Outcomes.</w:t>
      </w:r>
    </w:p>
    <w:p w:rsidR="001E442B" w:rsidRPr="00D03473" w:rsidRDefault="001E442B" w:rsidP="00CB0981">
      <w:pPr>
        <w:pStyle w:val="Heading1"/>
        <w:jc w:val="left"/>
        <w:rPr>
          <w:rFonts w:ascii="Comic Sans MS" w:hAnsi="Comic Sans MS"/>
          <w:b/>
          <w:sz w:val="28"/>
          <w:szCs w:val="28"/>
          <w:u w:val="none"/>
          <w:lang w:eastAsia="en-US"/>
        </w:rPr>
      </w:pPr>
    </w:p>
    <w:p w:rsidR="0095577F" w:rsidRPr="00D03473" w:rsidRDefault="0095577F" w:rsidP="00CB0981">
      <w:pPr>
        <w:spacing w:line="240" w:lineRule="auto"/>
        <w:rPr>
          <w:lang w:eastAsia="en-US"/>
        </w:rPr>
      </w:pPr>
    </w:p>
    <w:p w:rsidR="0095577F" w:rsidRPr="00D03473" w:rsidRDefault="0095577F" w:rsidP="00CB0981">
      <w:pPr>
        <w:pStyle w:val="Heading1"/>
        <w:jc w:val="left"/>
        <w:rPr>
          <w:rFonts w:ascii="Comic Sans MS" w:hAnsi="Comic Sans MS"/>
          <w:b/>
          <w:sz w:val="28"/>
          <w:u w:val="none"/>
          <w:lang w:eastAsia="en-US"/>
        </w:rPr>
      </w:pPr>
    </w:p>
    <w:p w:rsidR="0095577F" w:rsidRPr="00D03473" w:rsidRDefault="0095577F" w:rsidP="00CB0981">
      <w:pPr>
        <w:spacing w:line="240" w:lineRule="auto"/>
        <w:rPr>
          <w:lang w:eastAsia="en-US"/>
        </w:rPr>
      </w:pPr>
    </w:p>
    <w:p w:rsidR="00E21931" w:rsidRDefault="00E21931" w:rsidP="000375F1">
      <w:pPr>
        <w:spacing w:line="240" w:lineRule="auto"/>
        <w:rPr>
          <w:lang w:eastAsia="en-US"/>
        </w:rPr>
      </w:pPr>
    </w:p>
    <w:p w:rsidR="000375F1" w:rsidRDefault="000375F1" w:rsidP="000375F1">
      <w:pPr>
        <w:spacing w:line="240" w:lineRule="auto"/>
        <w:rPr>
          <w:lang w:eastAsia="en-US"/>
        </w:rPr>
      </w:pPr>
    </w:p>
    <w:p w:rsidR="000375F1" w:rsidRDefault="000375F1" w:rsidP="000375F1">
      <w:pPr>
        <w:spacing w:line="240" w:lineRule="auto"/>
        <w:rPr>
          <w:rFonts w:ascii="Comic Sans MS" w:hAnsi="Comic Sans MS" w:cs="Arial"/>
          <w:b/>
          <w:sz w:val="140"/>
          <w:szCs w:val="140"/>
        </w:rPr>
      </w:pPr>
    </w:p>
    <w:p w:rsidR="0095577F" w:rsidRPr="00D03473" w:rsidRDefault="00A80444" w:rsidP="00CB0981">
      <w:pPr>
        <w:spacing w:line="240" w:lineRule="auto"/>
        <w:jc w:val="center"/>
        <w:rPr>
          <w:rFonts w:ascii="Comic Sans MS" w:hAnsi="Comic Sans MS" w:cs="Arial"/>
          <w:b/>
          <w:sz w:val="140"/>
          <w:szCs w:val="140"/>
        </w:rPr>
      </w:pPr>
      <w:r w:rsidRPr="00D03473">
        <w:rPr>
          <w:rFonts w:ascii="Comic Sans MS" w:hAnsi="Comic Sans MS" w:cs="Arial"/>
          <w:b/>
          <w:sz w:val="140"/>
          <w:szCs w:val="140"/>
        </w:rPr>
        <w:t>PARENTS &amp; CARERS</w:t>
      </w:r>
    </w:p>
    <w:p w:rsidR="00A80444" w:rsidRPr="00D03473" w:rsidRDefault="00A80444" w:rsidP="00CB0981">
      <w:pPr>
        <w:spacing w:line="240" w:lineRule="auto"/>
        <w:jc w:val="center"/>
        <w:rPr>
          <w:sz w:val="140"/>
          <w:szCs w:val="140"/>
          <w:lang w:eastAsia="en-US"/>
        </w:rPr>
      </w:pPr>
      <w:r w:rsidRPr="00D03473">
        <w:rPr>
          <w:rFonts w:ascii="Comic Sans MS" w:hAnsi="Comic Sans MS" w:cs="Arial"/>
          <w:b/>
          <w:sz w:val="140"/>
          <w:szCs w:val="140"/>
        </w:rPr>
        <w:t>SECTION</w:t>
      </w:r>
    </w:p>
    <w:p w:rsidR="0095577F" w:rsidRPr="00D03473" w:rsidRDefault="0095577F" w:rsidP="00CB0981">
      <w:pPr>
        <w:spacing w:line="240" w:lineRule="auto"/>
        <w:rPr>
          <w:lang w:eastAsia="en-US"/>
        </w:rPr>
      </w:pPr>
    </w:p>
    <w:p w:rsidR="0095577F" w:rsidRPr="00D03473" w:rsidRDefault="0095577F" w:rsidP="00CB0981">
      <w:pPr>
        <w:spacing w:line="240" w:lineRule="auto"/>
        <w:rPr>
          <w:lang w:eastAsia="en-US"/>
        </w:rPr>
      </w:pPr>
    </w:p>
    <w:p w:rsidR="0095577F" w:rsidRPr="00D03473" w:rsidRDefault="0095577F" w:rsidP="00CB0981">
      <w:pPr>
        <w:spacing w:line="240" w:lineRule="auto"/>
        <w:rPr>
          <w:lang w:eastAsia="en-US"/>
        </w:rPr>
      </w:pPr>
    </w:p>
    <w:p w:rsidR="0095577F" w:rsidRPr="00D03473" w:rsidRDefault="0095577F" w:rsidP="00CB0981">
      <w:pPr>
        <w:spacing w:line="240" w:lineRule="auto"/>
        <w:rPr>
          <w:lang w:eastAsia="en-US"/>
        </w:rPr>
      </w:pPr>
    </w:p>
    <w:p w:rsidR="0095577F" w:rsidRDefault="0095577F" w:rsidP="00CB0981">
      <w:pPr>
        <w:spacing w:line="240" w:lineRule="auto"/>
        <w:rPr>
          <w:lang w:eastAsia="en-US"/>
        </w:rPr>
      </w:pPr>
    </w:p>
    <w:p w:rsidR="000375F1" w:rsidRPr="00D03473" w:rsidRDefault="000375F1" w:rsidP="00CB0981">
      <w:pPr>
        <w:spacing w:line="240" w:lineRule="auto"/>
        <w:rPr>
          <w:lang w:eastAsia="en-US"/>
        </w:rPr>
      </w:pPr>
    </w:p>
    <w:p w:rsidR="0095577F" w:rsidRPr="00D03473" w:rsidRDefault="0095577F" w:rsidP="00CB0981">
      <w:pPr>
        <w:spacing w:line="240" w:lineRule="auto"/>
        <w:rPr>
          <w:lang w:eastAsia="en-US"/>
        </w:rPr>
      </w:pPr>
    </w:p>
    <w:p w:rsidR="00CB0981" w:rsidRPr="00D03473" w:rsidRDefault="00CB0981" w:rsidP="00CB0981">
      <w:pPr>
        <w:spacing w:line="240" w:lineRule="auto"/>
        <w:rPr>
          <w:lang w:eastAsia="en-US"/>
        </w:rPr>
      </w:pPr>
    </w:p>
    <w:p w:rsidR="00CB0981" w:rsidRPr="00D03473" w:rsidRDefault="00CB0981" w:rsidP="00CB0981">
      <w:pPr>
        <w:spacing w:line="240" w:lineRule="auto"/>
        <w:rPr>
          <w:lang w:eastAsia="en-US"/>
        </w:rPr>
      </w:pPr>
    </w:p>
    <w:p w:rsidR="000375F1" w:rsidRDefault="000375F1" w:rsidP="00CB0981">
      <w:pPr>
        <w:spacing w:line="240" w:lineRule="auto"/>
        <w:rPr>
          <w:lang w:eastAsia="en-US"/>
        </w:rPr>
      </w:pPr>
    </w:p>
    <w:p w:rsidR="000375F1" w:rsidRDefault="000375F1" w:rsidP="00CB0981">
      <w:pPr>
        <w:spacing w:line="240" w:lineRule="auto"/>
        <w:rPr>
          <w:lang w:eastAsia="en-US"/>
        </w:rPr>
      </w:pPr>
    </w:p>
    <w:p w:rsidR="00CB0981" w:rsidRPr="00D03473" w:rsidRDefault="00CB0981" w:rsidP="00CB0981">
      <w:pPr>
        <w:spacing w:line="240" w:lineRule="auto"/>
        <w:rPr>
          <w:lang w:eastAsia="en-US"/>
        </w:rPr>
      </w:pPr>
    </w:p>
    <w:p w:rsidR="001E442B" w:rsidRPr="00D03473" w:rsidRDefault="00BD5069" w:rsidP="008A6E51">
      <w:pPr>
        <w:pStyle w:val="Heading1"/>
        <w:jc w:val="left"/>
        <w:rPr>
          <w:rFonts w:ascii="Comic Sans MS" w:hAnsi="Comic Sans MS"/>
          <w:b/>
          <w:sz w:val="28"/>
          <w:u w:val="none"/>
          <w:lang w:eastAsia="en-US"/>
        </w:rPr>
      </w:pPr>
      <w:r w:rsidRPr="00D03473">
        <w:rPr>
          <w:rFonts w:ascii="Comic Sans MS" w:hAnsi="Comic Sans MS"/>
          <w:b/>
          <w:sz w:val="28"/>
          <w:u w:val="none"/>
          <w:lang w:eastAsia="en-US"/>
        </w:rPr>
        <w:t xml:space="preserve">COMMUNICATION </w:t>
      </w:r>
    </w:p>
    <w:p w:rsidR="00BD5069" w:rsidRPr="00D03473" w:rsidRDefault="00BD5069" w:rsidP="008A6E5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Everybody has a different communication style and time for communication. We understand that mornings and afternoons can be a little rushed, and not the best time to discuss your child. We have many types of communication we use for families </w:t>
      </w:r>
      <w:r w:rsidR="00897F97">
        <w:rPr>
          <w:rFonts w:ascii="Century Gothic" w:eastAsia="Times New Roman" w:hAnsi="Century Gothic" w:cs="Calibri"/>
          <w:lang w:eastAsia="en-US"/>
        </w:rPr>
        <w:t>at our centre</w:t>
      </w:r>
      <w:r w:rsidRPr="00D03473">
        <w:rPr>
          <w:rFonts w:ascii="Century Gothic" w:eastAsia="Times New Roman" w:hAnsi="Century Gothic" w:cs="Calibri"/>
          <w:lang w:eastAsia="en-US"/>
        </w:rPr>
        <w:t xml:space="preserve"> just like you. </w:t>
      </w:r>
    </w:p>
    <w:p w:rsidR="00BD5069" w:rsidRPr="00D03473" w:rsidRDefault="000375F1" w:rsidP="00CB0981">
      <w:pPr>
        <w:spacing w:after="0" w:line="240" w:lineRule="auto"/>
        <w:jc w:val="both"/>
        <w:rPr>
          <w:rFonts w:ascii="Century Gothic" w:eastAsia="Times New Roman" w:hAnsi="Century Gothic" w:cs="Calibri"/>
          <w:lang w:eastAsia="en-US"/>
        </w:rPr>
      </w:pPr>
      <w:r w:rsidRPr="00D03473">
        <w:rPr>
          <w:rFonts w:ascii="Comic Sans MS" w:hAnsi="Comic Sans MS"/>
          <w:b/>
          <w:noProof/>
          <w:sz w:val="28"/>
        </w:rPr>
        <w:drawing>
          <wp:anchor distT="0" distB="0" distL="114300" distR="114300" simplePos="0" relativeHeight="251762688" behindDoc="1" locked="0" layoutInCell="1" allowOverlap="1" wp14:anchorId="7A24515D" wp14:editId="5E5243A9">
            <wp:simplePos x="0" y="0"/>
            <wp:positionH relativeFrom="column">
              <wp:posOffset>3245196</wp:posOffset>
            </wp:positionH>
            <wp:positionV relativeFrom="paragraph">
              <wp:posOffset>141258</wp:posOffset>
            </wp:positionV>
            <wp:extent cx="2411095" cy="1703070"/>
            <wp:effectExtent l="0" t="0" r="8255" b="0"/>
            <wp:wrapTight wrapText="bothSides">
              <wp:wrapPolygon edited="0">
                <wp:start x="0" y="0"/>
                <wp:lineTo x="0" y="21262"/>
                <wp:lineTo x="21503" y="21262"/>
                <wp:lineTo x="21503"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021-royalty-free-rf-clipart-illustration-of-a-digital-collage-of-colorful-communication-items.jpg"/>
                    <pic:cNvPicPr/>
                  </pic:nvPicPr>
                  <pic:blipFill>
                    <a:blip r:embed="rId22">
                      <a:extLst>
                        <a:ext uri="{28A0092B-C50C-407E-A947-70E740481C1C}">
                          <a14:useLocalDpi xmlns:a14="http://schemas.microsoft.com/office/drawing/2010/main" val="0"/>
                        </a:ext>
                      </a:extLst>
                    </a:blip>
                    <a:stretch>
                      <a:fillRect/>
                    </a:stretch>
                  </pic:blipFill>
                  <pic:spPr>
                    <a:xfrm>
                      <a:off x="0" y="0"/>
                      <a:ext cx="2411095" cy="1703070"/>
                    </a:xfrm>
                    <a:prstGeom prst="rect">
                      <a:avLst/>
                    </a:prstGeom>
                  </pic:spPr>
                </pic:pic>
              </a:graphicData>
            </a:graphic>
            <wp14:sizeRelH relativeFrom="page">
              <wp14:pctWidth>0</wp14:pctWidth>
            </wp14:sizeRelH>
            <wp14:sizeRelV relativeFrom="page">
              <wp14:pctHeight>0</wp14:pctHeight>
            </wp14:sizeRelV>
          </wp:anchor>
        </w:drawing>
      </w:r>
    </w:p>
    <w:p w:rsidR="00BD5069" w:rsidRPr="00D03473" w:rsidRDefault="001E442B" w:rsidP="00CB0981">
      <w:pPr>
        <w:spacing w:after="0" w:line="240" w:lineRule="auto"/>
        <w:rPr>
          <w:rFonts w:ascii="Century Gothic" w:eastAsia="Times New Roman" w:hAnsi="Century Gothic" w:cs="Calibri"/>
          <w:b/>
          <w:u w:val="single"/>
          <w:lang w:eastAsia="en-US"/>
        </w:rPr>
      </w:pPr>
      <w:r w:rsidRPr="00D03473">
        <w:rPr>
          <w:rFonts w:ascii="Century Gothic" w:eastAsia="Times New Roman" w:hAnsi="Century Gothic" w:cs="Calibri"/>
          <w:b/>
          <w:u w:val="single"/>
          <w:lang w:eastAsia="en-US"/>
        </w:rPr>
        <w:t xml:space="preserve">Confidentially and discretion </w:t>
      </w:r>
    </w:p>
    <w:p w:rsidR="00BD5069" w:rsidRPr="00D03473" w:rsidRDefault="00BD5069"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val="en-US" w:eastAsia="en-US"/>
        </w:rPr>
        <w:t xml:space="preserve">Information received through written and spoken communication with families </w:t>
      </w:r>
      <w:r w:rsidRPr="00D03473">
        <w:rPr>
          <w:rFonts w:ascii="Century Gothic" w:eastAsia="Times New Roman" w:hAnsi="Century Gothic" w:cs="Calibri"/>
          <w:lang w:eastAsia="en-US"/>
        </w:rPr>
        <w:t>will be</w:t>
      </w:r>
      <w:r w:rsidRPr="00D03473">
        <w:rPr>
          <w:rFonts w:ascii="Century Gothic" w:eastAsia="Times New Roman" w:hAnsi="Century Gothic" w:cs="Calibri"/>
          <w:lang w:val="en-US" w:eastAsia="en-US"/>
        </w:rPr>
        <w:t xml:space="preserve"> treated with discretion.</w:t>
      </w:r>
    </w:p>
    <w:p w:rsidR="00BD5069" w:rsidRPr="00D03473" w:rsidRDefault="00BD5069" w:rsidP="00CB0981">
      <w:pPr>
        <w:spacing w:after="0" w:line="240" w:lineRule="auto"/>
        <w:jc w:val="both"/>
        <w:rPr>
          <w:rFonts w:ascii="Century Gothic" w:eastAsia="Times New Roman" w:hAnsi="Century Gothic" w:cs="Calibri"/>
          <w:lang w:eastAsia="en-US"/>
        </w:rPr>
      </w:pPr>
    </w:p>
    <w:p w:rsidR="00BD5069" w:rsidRPr="00D03473" w:rsidRDefault="00BD5069"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At any time if you require a </w:t>
      </w:r>
      <w:r w:rsidRPr="00D03473">
        <w:rPr>
          <w:rFonts w:ascii="Century Gothic" w:eastAsia="Times New Roman" w:hAnsi="Century Gothic" w:cs="Calibri"/>
          <w:b/>
          <w:lang w:eastAsia="en-US"/>
        </w:rPr>
        <w:t>private discussion with our Educators</w:t>
      </w:r>
      <w:r w:rsidRPr="00D03473">
        <w:rPr>
          <w:rFonts w:ascii="Century Gothic" w:eastAsia="Times New Roman" w:hAnsi="Century Gothic" w:cs="Calibri"/>
          <w:lang w:eastAsia="en-US"/>
        </w:rPr>
        <w:t>, please inform us. This can happen face to face or by phone.</w:t>
      </w:r>
    </w:p>
    <w:p w:rsidR="00BD5069" w:rsidRDefault="00BD5069" w:rsidP="00CB0981">
      <w:pPr>
        <w:spacing w:after="0" w:line="240" w:lineRule="auto"/>
        <w:rPr>
          <w:rFonts w:ascii="Century Gothic" w:eastAsia="Times New Roman" w:hAnsi="Century Gothic" w:cs="Calibri"/>
          <w:b/>
          <w:lang w:eastAsia="en-US"/>
        </w:rPr>
      </w:pPr>
    </w:p>
    <w:p w:rsidR="00124532" w:rsidRPr="00124532" w:rsidRDefault="00124532" w:rsidP="00CB0981">
      <w:pPr>
        <w:spacing w:after="0" w:line="240" w:lineRule="auto"/>
        <w:rPr>
          <w:rFonts w:ascii="Century Gothic" w:eastAsia="Times New Roman" w:hAnsi="Century Gothic" w:cs="Calibri"/>
          <w:lang w:eastAsia="en-US"/>
        </w:rPr>
      </w:pPr>
      <w:r w:rsidRPr="00124532">
        <w:rPr>
          <w:rFonts w:ascii="Century Gothic" w:eastAsia="Times New Roman" w:hAnsi="Century Gothic" w:cs="Calibri"/>
          <w:lang w:eastAsia="en-US"/>
        </w:rPr>
        <w:t xml:space="preserve">The following has been taken from our </w:t>
      </w:r>
      <w:r w:rsidRPr="00124532">
        <w:rPr>
          <w:rFonts w:ascii="Century Gothic" w:eastAsia="Times New Roman" w:hAnsi="Century Gothic" w:cs="Calibri"/>
          <w:i/>
          <w:lang w:eastAsia="en-US"/>
        </w:rPr>
        <w:t>Parental Interaction and Involvement Policy:</w:t>
      </w:r>
    </w:p>
    <w:p w:rsidR="00124532" w:rsidRPr="00D03473" w:rsidRDefault="00124532" w:rsidP="00CB0981">
      <w:pPr>
        <w:spacing w:after="0" w:line="240" w:lineRule="auto"/>
        <w:rPr>
          <w:rFonts w:ascii="Century Gothic" w:eastAsia="Times New Roman" w:hAnsi="Century Gothic" w:cs="Calibri"/>
          <w:b/>
          <w:lang w:eastAsia="en-US"/>
        </w:rPr>
      </w:pPr>
    </w:p>
    <w:p w:rsidR="00BD5069" w:rsidRPr="00D03473" w:rsidRDefault="001E442B" w:rsidP="00CB0981">
      <w:pPr>
        <w:spacing w:after="0" w:line="240" w:lineRule="auto"/>
        <w:rPr>
          <w:rFonts w:ascii="Century Gothic" w:eastAsia="Times New Roman" w:hAnsi="Century Gothic" w:cs="Calibri"/>
          <w:b/>
          <w:u w:val="single"/>
          <w:lang w:eastAsia="en-US"/>
        </w:rPr>
      </w:pPr>
      <w:r w:rsidRPr="00D03473">
        <w:rPr>
          <w:rFonts w:ascii="Century Gothic" w:eastAsia="Times New Roman" w:hAnsi="Century Gothic" w:cs="Calibri"/>
          <w:b/>
          <w:u w:val="single"/>
          <w:lang w:eastAsia="en-US"/>
        </w:rPr>
        <w:t>Ways we communicate:</w:t>
      </w:r>
    </w:p>
    <w:p w:rsidR="00BD5069" w:rsidRPr="00D03473" w:rsidRDefault="00BD5069" w:rsidP="00A317A9">
      <w:pPr>
        <w:numPr>
          <w:ilvl w:val="1"/>
          <w:numId w:val="47"/>
        </w:numPr>
        <w:spacing w:after="0" w:line="240" w:lineRule="auto"/>
        <w:ind w:left="426" w:hanging="426"/>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Verbally at arrival and departure times. </w:t>
      </w:r>
    </w:p>
    <w:p w:rsidR="001C78A1" w:rsidRPr="00D03473" w:rsidRDefault="001C78A1" w:rsidP="00A317A9">
      <w:pPr>
        <w:numPr>
          <w:ilvl w:val="1"/>
          <w:numId w:val="47"/>
        </w:numPr>
        <w:spacing w:after="0" w:line="240" w:lineRule="auto"/>
        <w:ind w:left="426" w:hanging="426"/>
        <w:jc w:val="both"/>
        <w:rPr>
          <w:rFonts w:ascii="Century Gothic" w:eastAsia="Times New Roman" w:hAnsi="Century Gothic" w:cs="Calibri"/>
          <w:lang w:eastAsia="en-US"/>
        </w:rPr>
      </w:pPr>
      <w:r w:rsidRPr="00D03473">
        <w:rPr>
          <w:rFonts w:ascii="Century Gothic" w:eastAsia="Times New Roman" w:hAnsi="Century Gothic" w:cs="Calibri"/>
          <w:lang w:eastAsia="en-US"/>
        </w:rPr>
        <w:t>Phone calls, SMS messages and emails</w:t>
      </w:r>
    </w:p>
    <w:p w:rsidR="00BD5069" w:rsidRPr="00D03473" w:rsidRDefault="00BD5069" w:rsidP="00A317A9">
      <w:pPr>
        <w:numPr>
          <w:ilvl w:val="1"/>
          <w:numId w:val="47"/>
        </w:numPr>
        <w:spacing w:after="0" w:line="240" w:lineRule="auto"/>
        <w:ind w:left="426" w:hanging="426"/>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Regular newsletters </w:t>
      </w:r>
    </w:p>
    <w:p w:rsidR="00B43BF6" w:rsidRPr="00D03473" w:rsidRDefault="00B43BF6" w:rsidP="00A317A9">
      <w:pPr>
        <w:numPr>
          <w:ilvl w:val="1"/>
          <w:numId w:val="47"/>
        </w:numPr>
        <w:spacing w:after="0" w:line="240" w:lineRule="auto"/>
        <w:ind w:left="426" w:hanging="426"/>
        <w:jc w:val="both"/>
        <w:rPr>
          <w:rFonts w:ascii="Century Gothic" w:eastAsia="Times New Roman" w:hAnsi="Century Gothic" w:cs="Calibri"/>
          <w:lang w:eastAsia="en-US"/>
        </w:rPr>
      </w:pPr>
      <w:r w:rsidRPr="00D03473">
        <w:rPr>
          <w:rFonts w:ascii="Century Gothic" w:eastAsia="Times New Roman" w:hAnsi="Century Gothic" w:cs="Calibri"/>
          <w:lang w:eastAsia="en-US"/>
        </w:rPr>
        <w:t>Online website</w:t>
      </w:r>
    </w:p>
    <w:p w:rsidR="001C78A1" w:rsidRPr="00D03473" w:rsidRDefault="001C78A1" w:rsidP="00A317A9">
      <w:pPr>
        <w:pStyle w:val="ListParagraph"/>
        <w:numPr>
          <w:ilvl w:val="1"/>
          <w:numId w:val="47"/>
        </w:numPr>
        <w:spacing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Room diaries and communication books</w:t>
      </w:r>
    </w:p>
    <w:p w:rsidR="001C78A1" w:rsidRPr="00D03473" w:rsidRDefault="007C5135" w:rsidP="00A317A9">
      <w:pPr>
        <w:pStyle w:val="ListParagraph"/>
        <w:numPr>
          <w:ilvl w:val="1"/>
          <w:numId w:val="47"/>
        </w:numPr>
        <w:spacing w:line="240" w:lineRule="auto"/>
        <w:rPr>
          <w:rFonts w:ascii="Century Gothic" w:eastAsia="Times New Roman" w:hAnsi="Century Gothic" w:cs="Calibri"/>
          <w:lang w:eastAsia="en-US"/>
        </w:rPr>
      </w:pPr>
      <w:r>
        <w:rPr>
          <w:rFonts w:ascii="Century Gothic" w:eastAsia="Times New Roman" w:hAnsi="Century Gothic" w:cs="Calibri"/>
          <w:lang w:eastAsia="en-US"/>
        </w:rPr>
        <w:t>Displays of</w:t>
      </w:r>
      <w:r w:rsidR="001C78A1" w:rsidRPr="00D03473">
        <w:rPr>
          <w:rFonts w:ascii="Century Gothic" w:eastAsia="Times New Roman" w:hAnsi="Century Gothic" w:cs="Calibri"/>
          <w:lang w:eastAsia="en-US"/>
        </w:rPr>
        <w:t xml:space="preserve"> upcoming events and notices in the foyer and rooms</w:t>
      </w:r>
    </w:p>
    <w:p w:rsidR="001C78A1" w:rsidRPr="00D03473" w:rsidRDefault="001C78A1" w:rsidP="00A317A9">
      <w:pPr>
        <w:pStyle w:val="ListParagraph"/>
        <w:numPr>
          <w:ilvl w:val="1"/>
          <w:numId w:val="47"/>
        </w:numPr>
        <w:spacing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 xml:space="preserve">Regular informal meetings with parents and the opportunity to plan formal meetings if necessary.  </w:t>
      </w:r>
    </w:p>
    <w:p w:rsidR="00AB0650" w:rsidRDefault="00AB0650" w:rsidP="0067777A">
      <w:pPr>
        <w:pStyle w:val="ListParagraph"/>
        <w:numPr>
          <w:ilvl w:val="1"/>
          <w:numId w:val="47"/>
        </w:numPr>
        <w:spacing w:line="240" w:lineRule="auto"/>
        <w:rPr>
          <w:rFonts w:ascii="Century Gothic" w:eastAsia="Times New Roman" w:hAnsi="Century Gothic" w:cs="Calibri"/>
          <w:lang w:eastAsia="en-US"/>
        </w:rPr>
      </w:pPr>
      <w:r w:rsidRPr="00AB0650">
        <w:rPr>
          <w:rFonts w:ascii="Century Gothic" w:eastAsia="Times New Roman" w:hAnsi="Century Gothic" w:cs="Calibri"/>
          <w:lang w:eastAsia="en-US"/>
        </w:rPr>
        <w:t xml:space="preserve">Community and </w:t>
      </w:r>
      <w:r w:rsidR="001C78A1" w:rsidRPr="00AB0650">
        <w:rPr>
          <w:rFonts w:ascii="Century Gothic" w:eastAsia="Times New Roman" w:hAnsi="Century Gothic" w:cs="Calibri"/>
          <w:lang w:eastAsia="en-US"/>
        </w:rPr>
        <w:t xml:space="preserve">Family input </w:t>
      </w:r>
      <w:r w:rsidRPr="00AB0650">
        <w:rPr>
          <w:rFonts w:ascii="Century Gothic" w:eastAsia="Times New Roman" w:hAnsi="Century Gothic" w:cs="Calibri"/>
          <w:lang w:eastAsia="en-US"/>
        </w:rPr>
        <w:t>sheets</w:t>
      </w:r>
      <w:r>
        <w:rPr>
          <w:rFonts w:ascii="Century Gothic" w:eastAsia="Times New Roman" w:hAnsi="Century Gothic" w:cs="Calibri"/>
          <w:lang w:eastAsia="en-US"/>
        </w:rPr>
        <w:t xml:space="preserve"> with the Day Books</w:t>
      </w:r>
      <w:r w:rsidR="001C78A1" w:rsidRPr="00AB0650">
        <w:rPr>
          <w:rFonts w:ascii="Century Gothic" w:eastAsia="Times New Roman" w:hAnsi="Century Gothic" w:cs="Calibri"/>
          <w:lang w:eastAsia="en-US"/>
        </w:rPr>
        <w:t xml:space="preserve"> </w:t>
      </w:r>
      <w:r>
        <w:rPr>
          <w:rFonts w:ascii="Century Gothic" w:eastAsia="Times New Roman" w:hAnsi="Century Gothic" w:cs="Calibri"/>
          <w:lang w:eastAsia="en-US"/>
        </w:rPr>
        <w:t>in sign in and out areas</w:t>
      </w:r>
    </w:p>
    <w:p w:rsidR="001C78A1" w:rsidRPr="00AB0650" w:rsidRDefault="00BD5069" w:rsidP="0067777A">
      <w:pPr>
        <w:pStyle w:val="ListParagraph"/>
        <w:numPr>
          <w:ilvl w:val="1"/>
          <w:numId w:val="47"/>
        </w:numPr>
        <w:spacing w:line="240" w:lineRule="auto"/>
        <w:rPr>
          <w:rFonts w:ascii="Century Gothic" w:eastAsia="Times New Roman" w:hAnsi="Century Gothic" w:cs="Calibri"/>
          <w:lang w:eastAsia="en-US"/>
        </w:rPr>
      </w:pPr>
      <w:r w:rsidRPr="00AB0650">
        <w:rPr>
          <w:rFonts w:ascii="Century Gothic" w:eastAsia="Times New Roman" w:hAnsi="Century Gothic" w:cs="Calibri"/>
          <w:lang w:eastAsia="en-US"/>
        </w:rPr>
        <w:t>A fees/communication box allows parents to leave more detailed written messages if they have concerns or want to provide positive or negative feedback. These can be anonymous if desired.</w:t>
      </w:r>
    </w:p>
    <w:p w:rsidR="001C78A1" w:rsidRPr="00D03473" w:rsidRDefault="00744D26" w:rsidP="00A317A9">
      <w:pPr>
        <w:pStyle w:val="ListParagraph"/>
        <w:numPr>
          <w:ilvl w:val="1"/>
          <w:numId w:val="47"/>
        </w:numPr>
        <w:spacing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Occasionally e</w:t>
      </w:r>
      <w:r w:rsidR="00BD5069" w:rsidRPr="00D03473">
        <w:rPr>
          <w:rFonts w:ascii="Century Gothic" w:eastAsia="Times New Roman" w:hAnsi="Century Gothic" w:cs="Calibri"/>
          <w:lang w:eastAsia="en-US"/>
        </w:rPr>
        <w:t>ducators will ask parents to complete short surveys in order to maintain up to date records and seek parent feedback on various topics.</w:t>
      </w:r>
    </w:p>
    <w:p w:rsidR="001C78A1" w:rsidRPr="00D03473" w:rsidRDefault="001C78A1" w:rsidP="00CB0981">
      <w:pPr>
        <w:spacing w:after="0" w:line="240" w:lineRule="auto"/>
        <w:rPr>
          <w:rFonts w:ascii="Century Gothic" w:eastAsia="Times New Roman" w:hAnsi="Century Gothic" w:cs="Calibri"/>
          <w:b/>
          <w:lang w:eastAsia="en-US"/>
        </w:rPr>
      </w:pPr>
    </w:p>
    <w:p w:rsidR="00BD5069" w:rsidRDefault="001E442B" w:rsidP="00CB0981">
      <w:pPr>
        <w:spacing w:after="0" w:line="240" w:lineRule="auto"/>
        <w:rPr>
          <w:rFonts w:ascii="Century Gothic" w:eastAsia="Times New Roman" w:hAnsi="Century Gothic" w:cs="Calibri"/>
          <w:b/>
          <w:u w:val="single"/>
          <w:lang w:eastAsia="en-US"/>
        </w:rPr>
      </w:pPr>
      <w:r w:rsidRPr="00D03473">
        <w:rPr>
          <w:rFonts w:ascii="Century Gothic" w:eastAsia="Times New Roman" w:hAnsi="Century Gothic" w:cs="Calibri"/>
          <w:b/>
          <w:u w:val="single"/>
          <w:lang w:eastAsia="en-US"/>
        </w:rPr>
        <w:t xml:space="preserve">Communication and educators </w:t>
      </w:r>
    </w:p>
    <w:p w:rsidR="006319A9" w:rsidRDefault="006319A9" w:rsidP="00CB0981">
      <w:pPr>
        <w:spacing w:after="0" w:line="240" w:lineRule="auto"/>
        <w:rPr>
          <w:rFonts w:ascii="Century Gothic" w:eastAsia="Times New Roman" w:hAnsi="Century Gothic" w:cs="Calibri"/>
          <w:b/>
          <w:u w:val="single"/>
          <w:lang w:eastAsia="en-US"/>
        </w:rPr>
      </w:pPr>
    </w:p>
    <w:p w:rsidR="006319A9" w:rsidRPr="006319A9" w:rsidRDefault="006319A9" w:rsidP="00CB0981">
      <w:pPr>
        <w:spacing w:after="0" w:line="240" w:lineRule="auto"/>
        <w:rPr>
          <w:rFonts w:ascii="Century Gothic" w:eastAsia="Times New Roman" w:hAnsi="Century Gothic" w:cs="Calibri"/>
          <w:lang w:eastAsia="en-US"/>
        </w:rPr>
      </w:pPr>
      <w:r w:rsidRPr="006319A9">
        <w:rPr>
          <w:rFonts w:ascii="Century Gothic" w:eastAsia="Times New Roman" w:hAnsi="Century Gothic" w:cs="Calibri"/>
          <w:lang w:eastAsia="en-US"/>
        </w:rPr>
        <w:t>Communications between family members and the service are considered crucial for a child to reach their full development. Therefore, we aim to provide an environment where there is a strong emphasis on family/service communication to allow consistency and continuity between the home and the service environment. By encouraging family members to be involved in the service, we aim to provide a service that best meets the needs of our community.</w:t>
      </w:r>
    </w:p>
    <w:p w:rsidR="00BD5069" w:rsidRPr="00D03473" w:rsidRDefault="00BD5069" w:rsidP="00CB0981">
      <w:pPr>
        <w:spacing w:after="0" w:line="240" w:lineRule="auto"/>
        <w:rPr>
          <w:rFonts w:ascii="Century Gothic" w:eastAsia="Times New Roman" w:hAnsi="Century Gothic" w:cs="Calibri"/>
          <w:b/>
          <w:lang w:eastAsia="en-US"/>
        </w:rPr>
      </w:pPr>
    </w:p>
    <w:p w:rsidR="00BD5069" w:rsidRPr="00D03473" w:rsidRDefault="00BD5069" w:rsidP="00CB0981">
      <w:pPr>
        <w:spacing w:after="0" w:line="240" w:lineRule="auto"/>
        <w:rPr>
          <w:rFonts w:ascii="Century Gothic" w:eastAsia="Times New Roman" w:hAnsi="Century Gothic" w:cs="Calibri"/>
          <w:b/>
          <w:lang w:eastAsia="en-US"/>
        </w:rPr>
      </w:pPr>
      <w:r w:rsidRPr="00D03473">
        <w:rPr>
          <w:rFonts w:ascii="Century Gothic" w:eastAsia="Times New Roman" w:hAnsi="Century Gothic" w:cs="Calibri"/>
          <w:b/>
          <w:lang w:eastAsia="en-US"/>
        </w:rPr>
        <w:t>What can you expect from Educators?</w:t>
      </w:r>
    </w:p>
    <w:p w:rsidR="00BD5069" w:rsidRPr="00D03473" w:rsidRDefault="00BD5069" w:rsidP="00CB0981">
      <w:pPr>
        <w:spacing w:after="0" w:line="240" w:lineRule="auto"/>
        <w:rPr>
          <w:rFonts w:ascii="Century Gothic" w:eastAsia="Times New Roman" w:hAnsi="Century Gothic" w:cs="Calibri"/>
          <w:b/>
          <w:lang w:eastAsia="en-US"/>
        </w:rPr>
      </w:pPr>
      <w:r w:rsidRPr="00D03473">
        <w:rPr>
          <w:rFonts w:ascii="Century Gothic" w:eastAsia="Times New Roman" w:hAnsi="Century Gothic" w:cs="Calibri"/>
          <w:lang w:val="en-US" w:eastAsia="en-US"/>
        </w:rPr>
        <w:t xml:space="preserve">Educators </w:t>
      </w:r>
      <w:r w:rsidR="009905F0" w:rsidRPr="00D03473">
        <w:rPr>
          <w:rFonts w:ascii="Century Gothic" w:eastAsia="Times New Roman" w:hAnsi="Century Gothic" w:cs="Calibri"/>
          <w:lang w:eastAsia="en-US"/>
        </w:rPr>
        <w:t>will:</w:t>
      </w:r>
    </w:p>
    <w:p w:rsidR="00BD5069" w:rsidRPr="00D03473" w:rsidRDefault="009905F0" w:rsidP="00A317A9">
      <w:pPr>
        <w:numPr>
          <w:ilvl w:val="0"/>
          <w:numId w:val="48"/>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Inform</w:t>
      </w:r>
      <w:r w:rsidR="00BD5069" w:rsidRPr="00D03473">
        <w:rPr>
          <w:rFonts w:ascii="Century Gothic" w:eastAsia="Times New Roman" w:hAnsi="Century Gothic" w:cs="Calibri"/>
          <w:lang w:eastAsia="en-US"/>
        </w:rPr>
        <w:t xml:space="preserve"> </w:t>
      </w:r>
      <w:r w:rsidR="00BD5069" w:rsidRPr="00D03473">
        <w:rPr>
          <w:rFonts w:ascii="Century Gothic" w:eastAsia="Times New Roman" w:hAnsi="Century Gothic" w:cs="Calibri"/>
          <w:lang w:val="en-US" w:eastAsia="en-US"/>
        </w:rPr>
        <w:t xml:space="preserve">families promptly and sensitively of any out of the ordinary incidents affecting their child. </w:t>
      </w:r>
    </w:p>
    <w:p w:rsidR="00BD5069" w:rsidRPr="00D03473" w:rsidRDefault="009905F0" w:rsidP="00A317A9">
      <w:pPr>
        <w:numPr>
          <w:ilvl w:val="0"/>
          <w:numId w:val="48"/>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val="en-US" w:eastAsia="en-US"/>
        </w:rPr>
        <w:t>Share</w:t>
      </w:r>
      <w:r w:rsidR="00BD5069" w:rsidRPr="00D03473">
        <w:rPr>
          <w:rFonts w:ascii="Century Gothic" w:eastAsia="Times New Roman" w:hAnsi="Century Gothic" w:cs="Calibri"/>
          <w:lang w:val="en-US" w:eastAsia="en-US"/>
        </w:rPr>
        <w:t xml:space="preserve"> with children’s </w:t>
      </w:r>
      <w:r w:rsidR="00BD5069" w:rsidRPr="00D03473">
        <w:rPr>
          <w:rFonts w:ascii="Century Gothic" w:eastAsia="Times New Roman" w:hAnsi="Century Gothic" w:cs="Calibri"/>
          <w:lang w:eastAsia="en-US"/>
        </w:rPr>
        <w:t>families</w:t>
      </w:r>
      <w:r w:rsidR="00BD5069" w:rsidRPr="00D03473">
        <w:rPr>
          <w:rFonts w:ascii="Century Gothic" w:eastAsia="Times New Roman" w:hAnsi="Century Gothic" w:cs="Calibri"/>
          <w:lang w:val="en-US" w:eastAsia="en-US"/>
        </w:rPr>
        <w:t xml:space="preserve"> some of the specific interactions they had with the children during the day. </w:t>
      </w:r>
    </w:p>
    <w:p w:rsidR="00BD5069" w:rsidRPr="00D03473" w:rsidRDefault="009905F0" w:rsidP="00A317A9">
      <w:pPr>
        <w:numPr>
          <w:ilvl w:val="0"/>
          <w:numId w:val="48"/>
        </w:num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val="en-US" w:eastAsia="en-US"/>
        </w:rPr>
        <w:lastRenderedPageBreak/>
        <w:t>Provide</w:t>
      </w:r>
      <w:r w:rsidR="00BD5069" w:rsidRPr="00D03473">
        <w:rPr>
          <w:rFonts w:ascii="Century Gothic" w:eastAsia="Times New Roman" w:hAnsi="Century Gothic" w:cs="Calibri"/>
          <w:lang w:val="en-US" w:eastAsia="en-US"/>
        </w:rPr>
        <w:t xml:space="preserve"> information on children’s eating and sleeping patterns </w:t>
      </w:r>
      <w:r w:rsidR="00BD5069" w:rsidRPr="00D03473">
        <w:rPr>
          <w:rFonts w:ascii="Century Gothic" w:eastAsia="Times New Roman" w:hAnsi="Century Gothic" w:cs="Calibri"/>
          <w:lang w:eastAsia="en-US"/>
        </w:rPr>
        <w:t xml:space="preserve">through verbal communication and through </w:t>
      </w:r>
      <w:r w:rsidR="001C78A1" w:rsidRPr="00D03473">
        <w:rPr>
          <w:rFonts w:ascii="Century Gothic" w:eastAsia="Times New Roman" w:hAnsi="Century Gothic" w:cs="Calibri"/>
          <w:lang w:eastAsia="en-US"/>
        </w:rPr>
        <w:t>the daily information sheets.</w:t>
      </w:r>
    </w:p>
    <w:p w:rsidR="007C62DD" w:rsidRPr="00D03473" w:rsidRDefault="009905F0" w:rsidP="00A317A9">
      <w:pPr>
        <w:numPr>
          <w:ilvl w:val="0"/>
          <w:numId w:val="48"/>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Keep</w:t>
      </w:r>
      <w:r w:rsidR="00BD5069" w:rsidRPr="00D03473">
        <w:rPr>
          <w:rFonts w:ascii="Century Gothic" w:eastAsia="Times New Roman" w:hAnsi="Century Gothic" w:cs="Calibri"/>
          <w:lang w:eastAsia="en-US"/>
        </w:rPr>
        <w:t xml:space="preserve"> an appropriate record of joint decisions made with families affecting children’s progress, interests and experiences. (These may include new events like toilet training.)</w:t>
      </w:r>
    </w:p>
    <w:p w:rsidR="007C62DD" w:rsidRPr="00D03473" w:rsidRDefault="007C62DD" w:rsidP="007C62DD">
      <w:pPr>
        <w:spacing w:after="0" w:line="240" w:lineRule="auto"/>
        <w:ind w:left="720"/>
        <w:jc w:val="both"/>
        <w:rPr>
          <w:rFonts w:ascii="Century Gothic" w:eastAsia="Times New Roman" w:hAnsi="Century Gothic" w:cs="Calibri"/>
          <w:b/>
          <w:lang w:val="en-US" w:eastAsia="en-US"/>
        </w:rPr>
      </w:pPr>
    </w:p>
    <w:p w:rsidR="00BD5069" w:rsidRPr="00D03473" w:rsidRDefault="00BD5069" w:rsidP="007C62DD">
      <w:pPr>
        <w:spacing w:after="0" w:line="240" w:lineRule="auto"/>
        <w:ind w:left="720"/>
        <w:jc w:val="both"/>
        <w:rPr>
          <w:rFonts w:ascii="Century Gothic" w:eastAsia="Times New Roman" w:hAnsi="Century Gothic" w:cs="Calibri"/>
          <w:lang w:eastAsia="en-US"/>
        </w:rPr>
      </w:pPr>
      <w:r w:rsidRPr="00D03473">
        <w:rPr>
          <w:rFonts w:ascii="Century Gothic" w:eastAsia="Times New Roman" w:hAnsi="Century Gothic" w:cs="Calibri"/>
          <w:b/>
          <w:lang w:val="en-US" w:eastAsia="en-US"/>
        </w:rPr>
        <w:t xml:space="preserve">Please feel free at any time in person, by phone or email to </w:t>
      </w:r>
      <w:r w:rsidRPr="00D03473">
        <w:rPr>
          <w:rFonts w:ascii="Century Gothic" w:eastAsia="Times New Roman" w:hAnsi="Century Gothic" w:cs="Calibri"/>
          <w:lang w:val="en-US" w:eastAsia="en-US"/>
        </w:rPr>
        <w:t>discuss your child’s progress</w:t>
      </w:r>
      <w:r w:rsidRPr="00D03473">
        <w:rPr>
          <w:rFonts w:ascii="Century Gothic" w:eastAsia="Times New Roman" w:hAnsi="Century Gothic" w:cs="Calibri"/>
          <w:lang w:eastAsia="en-US"/>
        </w:rPr>
        <w:t>,</w:t>
      </w:r>
      <w:r w:rsidRPr="00D03473">
        <w:rPr>
          <w:rFonts w:ascii="Century Gothic" w:eastAsia="Times New Roman" w:hAnsi="Century Gothic" w:cs="Calibri"/>
          <w:lang w:val="en-US" w:eastAsia="en-US"/>
        </w:rPr>
        <w:t xml:space="preserve"> relationship, interest and experiences. </w:t>
      </w:r>
    </w:p>
    <w:p w:rsidR="00BD5069" w:rsidRPr="00D03473" w:rsidRDefault="00BD5069" w:rsidP="00CB0981">
      <w:pPr>
        <w:spacing w:after="0" w:line="240" w:lineRule="auto"/>
        <w:rPr>
          <w:rFonts w:ascii="Century Gothic" w:eastAsia="Times New Roman" w:hAnsi="Century Gothic" w:cs="Calibri"/>
          <w:sz w:val="24"/>
          <w:szCs w:val="24"/>
          <w:lang w:eastAsia="en-US"/>
        </w:rPr>
      </w:pPr>
    </w:p>
    <w:p w:rsidR="00F80AF4" w:rsidRPr="00D03473" w:rsidRDefault="00F80AF4" w:rsidP="00CB0981">
      <w:pPr>
        <w:pStyle w:val="Heading1"/>
        <w:jc w:val="left"/>
        <w:rPr>
          <w:rFonts w:ascii="Comic Sans MS" w:hAnsi="Comic Sans MS"/>
          <w:b/>
          <w:sz w:val="28"/>
          <w:u w:val="none"/>
          <w:lang w:eastAsia="en-US"/>
        </w:rPr>
      </w:pPr>
    </w:p>
    <w:p w:rsidR="006600D1" w:rsidRPr="006600D1" w:rsidRDefault="00F3205E" w:rsidP="006600D1">
      <w:pPr>
        <w:pStyle w:val="Heading1"/>
        <w:jc w:val="left"/>
        <w:rPr>
          <w:rFonts w:ascii="Comic Sans MS" w:hAnsi="Comic Sans MS"/>
          <w:b/>
          <w:sz w:val="28"/>
          <w:u w:val="none"/>
          <w:lang w:eastAsia="en-US"/>
        </w:rPr>
      </w:pPr>
      <w:r w:rsidRPr="00D03473">
        <w:rPr>
          <w:rFonts w:ascii="Comic Sans MS" w:hAnsi="Comic Sans MS"/>
          <w:b/>
          <w:sz w:val="28"/>
          <w:u w:val="none"/>
          <w:lang w:eastAsia="en-US"/>
        </w:rPr>
        <w:t xml:space="preserve">ENROLEMENTS </w:t>
      </w:r>
    </w:p>
    <w:p w:rsidR="006600D1" w:rsidRPr="006600D1" w:rsidRDefault="006600D1" w:rsidP="006600D1">
      <w:pPr>
        <w:rPr>
          <w:rFonts w:ascii="Century Gothic" w:hAnsi="Century Gothic"/>
          <w:lang w:eastAsia="en-US"/>
        </w:rPr>
      </w:pPr>
      <w:r w:rsidRPr="006600D1">
        <w:rPr>
          <w:rFonts w:ascii="Century Gothic" w:hAnsi="Century Gothic"/>
          <w:lang w:eastAsia="en-US"/>
        </w:rPr>
        <w:t xml:space="preserve">The following has been taken from our </w:t>
      </w:r>
      <w:r w:rsidRPr="006600D1">
        <w:rPr>
          <w:rFonts w:ascii="Century Gothic" w:hAnsi="Century Gothic"/>
          <w:i/>
          <w:lang w:eastAsia="en-US"/>
        </w:rPr>
        <w:t>Enrolment Policy.</w:t>
      </w:r>
      <w:r w:rsidRPr="006600D1">
        <w:rPr>
          <w:rFonts w:ascii="Century Gothic" w:hAnsi="Century Gothic" w:cs="Calibri"/>
        </w:rPr>
        <w:t xml:space="preserve"> </w:t>
      </w:r>
      <w:r>
        <w:rPr>
          <w:rFonts w:ascii="Century Gothic" w:hAnsi="Century Gothic" w:cs="Calibri"/>
        </w:rPr>
        <w:t>We</w:t>
      </w:r>
      <w:r w:rsidRPr="006600D1">
        <w:rPr>
          <w:rFonts w:ascii="Century Gothic" w:hAnsi="Century Gothic" w:cs="Calibri"/>
        </w:rPr>
        <w:t xml:space="preserve"> ensure that each child’s enrolment is completed as per our legal requirements. Additionally, we aim to ensure that each child and family receives an enrolment and orientation process that meets their needs, allowing the family and child to feel safe and secure in the level of care that we provide.</w:t>
      </w:r>
    </w:p>
    <w:p w:rsidR="001E442B" w:rsidRPr="00D03473" w:rsidRDefault="001E442B" w:rsidP="00CB0981">
      <w:pPr>
        <w:spacing w:line="240" w:lineRule="auto"/>
        <w:rPr>
          <w:sz w:val="4"/>
          <w:szCs w:val="4"/>
          <w:u w:val="single"/>
          <w:lang w:eastAsia="en-US"/>
        </w:rPr>
      </w:pPr>
    </w:p>
    <w:p w:rsidR="001E442B" w:rsidRPr="00D03473" w:rsidRDefault="001E442B" w:rsidP="00CB0981">
      <w:pPr>
        <w:keepNext/>
        <w:spacing w:after="0" w:line="240" w:lineRule="auto"/>
        <w:outlineLvl w:val="2"/>
        <w:rPr>
          <w:rFonts w:ascii="Century Gothic" w:eastAsia="Calibri" w:hAnsi="Century Gothic" w:cs="Calibri"/>
          <w:b/>
          <w:sz w:val="24"/>
          <w:szCs w:val="24"/>
          <w:u w:val="single"/>
          <w:lang w:eastAsia="en-US"/>
        </w:rPr>
      </w:pPr>
      <w:r w:rsidRPr="00D03473">
        <w:rPr>
          <w:rFonts w:ascii="Century Gothic" w:eastAsia="Calibri" w:hAnsi="Century Gothic" w:cs="Calibri"/>
          <w:b/>
          <w:sz w:val="24"/>
          <w:szCs w:val="24"/>
          <w:u w:val="single"/>
          <w:lang w:eastAsia="en-US"/>
        </w:rPr>
        <w:t>Priority of access guidelines</w:t>
      </w:r>
    </w:p>
    <w:p w:rsidR="001E442B" w:rsidRPr="00D03473" w:rsidRDefault="001E442B" w:rsidP="00CB0981">
      <w:pPr>
        <w:spacing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Children who are enrolled at the service or whose families are seeking a place at the service will be given Priority of Access in accordance with the guidelines that have been established by the Department of Family and Community Services and Indigenous Affairs. </w:t>
      </w:r>
    </w:p>
    <w:p w:rsidR="001E442B" w:rsidRPr="00D03473" w:rsidRDefault="001E442B" w:rsidP="00CB0981">
      <w:pPr>
        <w:spacing w:line="240" w:lineRule="auto"/>
        <w:rPr>
          <w:rFonts w:ascii="Century Gothic" w:eastAsia="Calibri" w:hAnsi="Century Gothic" w:cs="Calibri"/>
          <w:lang w:eastAsia="en-US"/>
        </w:rPr>
      </w:pPr>
      <w:r w:rsidRPr="00D03473">
        <w:rPr>
          <w:rFonts w:ascii="Century Gothic" w:eastAsia="Calibri" w:hAnsi="Century Gothic" w:cs="Calibri"/>
          <w:lang w:eastAsia="en-US"/>
        </w:rPr>
        <w:t>Below are the Prior</w:t>
      </w:r>
      <w:r w:rsidR="00E42BDD">
        <w:rPr>
          <w:rFonts w:ascii="Century Gothic" w:eastAsia="Calibri" w:hAnsi="Century Gothic" w:cs="Calibri"/>
          <w:lang w:eastAsia="en-US"/>
        </w:rPr>
        <w:t>ity of Access levels which the s</w:t>
      </w:r>
      <w:r w:rsidRPr="00D03473">
        <w:rPr>
          <w:rFonts w:ascii="Century Gothic" w:eastAsia="Calibri" w:hAnsi="Century Gothic" w:cs="Calibri"/>
          <w:lang w:eastAsia="en-US"/>
        </w:rPr>
        <w:t>ervice must follow when filling vacancies.</w:t>
      </w:r>
    </w:p>
    <w:p w:rsidR="001E442B" w:rsidRPr="00D03473" w:rsidRDefault="001E442B" w:rsidP="00CB0981">
      <w:pPr>
        <w:numPr>
          <w:ilvl w:val="0"/>
          <w:numId w:val="35"/>
        </w:numPr>
        <w:spacing w:line="240" w:lineRule="auto"/>
        <w:ind w:left="709" w:hanging="425"/>
        <w:rPr>
          <w:rFonts w:ascii="Century Gothic" w:eastAsia="Calibri" w:hAnsi="Century Gothic" w:cs="Calibri"/>
          <w:lang w:eastAsia="en-US"/>
        </w:rPr>
      </w:pPr>
      <w:r w:rsidRPr="00D03473">
        <w:rPr>
          <w:rFonts w:ascii="Century Gothic" w:eastAsia="Calibri" w:hAnsi="Century Gothic" w:cs="Calibri"/>
          <w:lang w:eastAsia="en-US"/>
        </w:rPr>
        <w:t>A child at risk of serious abuse of neglect.</w:t>
      </w:r>
    </w:p>
    <w:p w:rsidR="001E442B" w:rsidRPr="00D03473" w:rsidRDefault="001E442B" w:rsidP="00CB0981">
      <w:pPr>
        <w:spacing w:line="240" w:lineRule="auto"/>
        <w:ind w:left="709" w:hanging="425"/>
        <w:rPr>
          <w:rFonts w:ascii="Century Gothic" w:eastAsia="Calibri" w:hAnsi="Century Gothic" w:cs="Calibri"/>
          <w:lang w:eastAsia="en-US"/>
        </w:rPr>
      </w:pPr>
      <w:r w:rsidRPr="00D03473">
        <w:rPr>
          <w:rFonts w:ascii="Century Gothic" w:eastAsia="Calibri" w:hAnsi="Century Gothic" w:cs="Calibri"/>
          <w:lang w:eastAsia="en-US"/>
        </w:rPr>
        <w:t xml:space="preserve">2. </w:t>
      </w:r>
      <w:r w:rsidRPr="00D03473">
        <w:rPr>
          <w:rFonts w:ascii="Century Gothic" w:eastAsia="Calibri" w:hAnsi="Century Gothic" w:cs="Calibri"/>
          <w:lang w:eastAsia="en-US"/>
        </w:rPr>
        <w:tab/>
        <w:t>A child of a single parent/guardian who satisfies, or of parents/guard</w:t>
      </w:r>
      <w:r w:rsidR="007C62DD" w:rsidRPr="00D03473">
        <w:rPr>
          <w:rFonts w:ascii="Century Gothic" w:eastAsia="Calibri" w:hAnsi="Century Gothic" w:cs="Calibri"/>
          <w:lang w:eastAsia="en-US"/>
        </w:rPr>
        <w:t>ians who both satisfy t</w:t>
      </w:r>
      <w:r w:rsidRPr="00D03473">
        <w:rPr>
          <w:rFonts w:ascii="Century Gothic" w:eastAsia="Calibri" w:hAnsi="Century Gothic" w:cs="Calibri"/>
          <w:lang w:eastAsia="en-US"/>
        </w:rPr>
        <w:t>he work/training/study test under Section 14 of the Family Assistance Legislation Amendment (Child Care) Act 2010.</w:t>
      </w:r>
    </w:p>
    <w:p w:rsidR="001E442B" w:rsidRPr="00D03473" w:rsidRDefault="001E442B" w:rsidP="00CB0981">
      <w:pPr>
        <w:spacing w:line="240" w:lineRule="auto"/>
        <w:ind w:left="709" w:hanging="425"/>
        <w:rPr>
          <w:rFonts w:ascii="Century Gothic" w:eastAsia="Calibri" w:hAnsi="Century Gothic" w:cs="Calibri"/>
          <w:lang w:eastAsia="en-US"/>
        </w:rPr>
      </w:pPr>
      <w:r w:rsidRPr="00D03473">
        <w:rPr>
          <w:rFonts w:ascii="Century Gothic" w:eastAsia="Calibri" w:hAnsi="Century Gothic" w:cs="Calibri"/>
          <w:lang w:eastAsia="en-US"/>
        </w:rPr>
        <w:t xml:space="preserve">3. </w:t>
      </w:r>
      <w:r w:rsidRPr="00D03473">
        <w:rPr>
          <w:rFonts w:ascii="Century Gothic" w:eastAsia="Calibri" w:hAnsi="Century Gothic" w:cs="Calibri"/>
          <w:lang w:eastAsia="en-US"/>
        </w:rPr>
        <w:tab/>
        <w:t xml:space="preserve">Any other child. </w:t>
      </w:r>
    </w:p>
    <w:p w:rsidR="001E442B" w:rsidRPr="00D03473" w:rsidRDefault="001E442B" w:rsidP="00CB0981">
      <w:pPr>
        <w:spacing w:line="240" w:lineRule="auto"/>
        <w:rPr>
          <w:rFonts w:ascii="Century Gothic" w:eastAsia="Calibri" w:hAnsi="Century Gothic" w:cs="Calibri"/>
          <w:lang w:eastAsia="en-US"/>
        </w:rPr>
      </w:pPr>
      <w:r w:rsidRPr="00D03473">
        <w:rPr>
          <w:rFonts w:ascii="Century Gothic" w:eastAsia="Calibri" w:hAnsi="Century Gothic" w:cs="Calibri"/>
          <w:lang w:eastAsia="en-US"/>
        </w:rPr>
        <w:t>Within these three categories priority is also given to the following children:</w:t>
      </w:r>
    </w:p>
    <w:p w:rsidR="001E442B" w:rsidRPr="00D03473" w:rsidRDefault="001E442B" w:rsidP="00CB0981">
      <w:pPr>
        <w:numPr>
          <w:ilvl w:val="0"/>
          <w:numId w:val="34"/>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Children in Aboriginal and Torres Strait Islander families.</w:t>
      </w:r>
    </w:p>
    <w:p w:rsidR="001E442B" w:rsidRPr="00D03473" w:rsidRDefault="001E442B" w:rsidP="00CB0981">
      <w:pPr>
        <w:numPr>
          <w:ilvl w:val="0"/>
          <w:numId w:val="34"/>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Children in families which include a disabled person.</w:t>
      </w:r>
    </w:p>
    <w:p w:rsidR="001E442B" w:rsidRPr="00D03473" w:rsidRDefault="001E442B" w:rsidP="00CB0981">
      <w:pPr>
        <w:numPr>
          <w:ilvl w:val="0"/>
          <w:numId w:val="34"/>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Children in families on low income.</w:t>
      </w:r>
    </w:p>
    <w:p w:rsidR="001E442B" w:rsidRPr="00D03473" w:rsidRDefault="001E442B" w:rsidP="00CB0981">
      <w:pPr>
        <w:numPr>
          <w:ilvl w:val="0"/>
          <w:numId w:val="34"/>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Children in families from culturally and linguistically diverse backgrounds.</w:t>
      </w:r>
    </w:p>
    <w:p w:rsidR="001E442B" w:rsidRPr="00D03473" w:rsidRDefault="001E442B" w:rsidP="00CB0981">
      <w:pPr>
        <w:numPr>
          <w:ilvl w:val="0"/>
          <w:numId w:val="34"/>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Children in socially isolated families.</w:t>
      </w:r>
    </w:p>
    <w:p w:rsidR="001E442B" w:rsidRPr="00D03473" w:rsidRDefault="001E442B" w:rsidP="00CB0981">
      <w:pPr>
        <w:numPr>
          <w:ilvl w:val="0"/>
          <w:numId w:val="34"/>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Children of single parents/guardian.</w:t>
      </w:r>
    </w:p>
    <w:p w:rsidR="001E442B" w:rsidRPr="00D03473" w:rsidRDefault="001E442B" w:rsidP="00CB0981">
      <w:pPr>
        <w:spacing w:line="240" w:lineRule="auto"/>
        <w:rPr>
          <w:rFonts w:ascii="Century Gothic" w:eastAsia="Calibri" w:hAnsi="Century Gothic" w:cs="Calibri"/>
          <w:lang w:eastAsia="en-US"/>
        </w:rPr>
      </w:pPr>
    </w:p>
    <w:p w:rsidR="001E442B" w:rsidRPr="00D03473" w:rsidRDefault="001E442B" w:rsidP="00CB0981">
      <w:pPr>
        <w:spacing w:line="240" w:lineRule="auto"/>
        <w:rPr>
          <w:rFonts w:ascii="Century Gothic" w:eastAsia="Calibri" w:hAnsi="Century Gothic" w:cs="Calibri"/>
          <w:lang w:eastAsia="en-US"/>
        </w:rPr>
      </w:pPr>
      <w:r w:rsidRPr="00D03473">
        <w:rPr>
          <w:rFonts w:ascii="Century Gothic" w:eastAsia="Calibri" w:hAnsi="Century Gothic" w:cs="Calibri"/>
          <w:lang w:eastAsia="en-US"/>
        </w:rPr>
        <w:t>Upon enrolment families will be notified of their priority and advised that if the service has no vacancies and their child’s position is a priority 3 under the Priority of Access Guidelines, it may be required that their child leave or reduce their days in order to make a pla</w:t>
      </w:r>
      <w:bookmarkStart w:id="19" w:name="_Toc156295824"/>
      <w:r w:rsidRPr="00D03473">
        <w:rPr>
          <w:rFonts w:ascii="Century Gothic" w:eastAsia="Calibri" w:hAnsi="Century Gothic" w:cs="Calibri"/>
          <w:lang w:eastAsia="en-US"/>
        </w:rPr>
        <w:t>ce for a higher priority child.</w:t>
      </w:r>
    </w:p>
    <w:bookmarkEnd w:id="19"/>
    <w:p w:rsidR="00403FC6" w:rsidRPr="00D03473" w:rsidRDefault="003176BA" w:rsidP="00CB0981">
      <w:pPr>
        <w:spacing w:line="240" w:lineRule="auto"/>
        <w:rPr>
          <w:rFonts w:ascii="Century Gothic" w:hAnsi="Century Gothic"/>
          <w:b/>
          <w:u w:val="single"/>
          <w:lang w:eastAsia="en-US"/>
        </w:rPr>
      </w:pPr>
      <w:r w:rsidRPr="00D03473">
        <w:rPr>
          <w:rFonts w:ascii="Comic Sans MS" w:eastAsia="Times New Roman" w:hAnsi="Comic Sans MS" w:cs="Times New Roman"/>
          <w:b/>
          <w:noProof/>
          <w:sz w:val="28"/>
        </w:rPr>
        <w:lastRenderedPageBreak/>
        <w:drawing>
          <wp:anchor distT="0" distB="0" distL="114300" distR="114300" simplePos="0" relativeHeight="251745280" behindDoc="1" locked="0" layoutInCell="1" allowOverlap="1" wp14:anchorId="14FA935F" wp14:editId="6BF46958">
            <wp:simplePos x="0" y="0"/>
            <wp:positionH relativeFrom="column">
              <wp:posOffset>1732915</wp:posOffset>
            </wp:positionH>
            <wp:positionV relativeFrom="paragraph">
              <wp:posOffset>27305</wp:posOffset>
            </wp:positionV>
            <wp:extent cx="3181350" cy="530860"/>
            <wp:effectExtent l="0" t="0" r="0" b="2540"/>
            <wp:wrapTight wrapText="bothSides">
              <wp:wrapPolygon edited="0">
                <wp:start x="0" y="0"/>
                <wp:lineTo x="0" y="20928"/>
                <wp:lineTo x="21471" y="20928"/>
                <wp:lineTo x="21471"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rolment.jpg"/>
                    <pic:cNvPicPr/>
                  </pic:nvPicPr>
                  <pic:blipFill>
                    <a:blip r:embed="rId23">
                      <a:extLst>
                        <a:ext uri="{28A0092B-C50C-407E-A947-70E740481C1C}">
                          <a14:useLocalDpi xmlns:a14="http://schemas.microsoft.com/office/drawing/2010/main" val="0"/>
                        </a:ext>
                      </a:extLst>
                    </a:blip>
                    <a:stretch>
                      <a:fillRect/>
                    </a:stretch>
                  </pic:blipFill>
                  <pic:spPr>
                    <a:xfrm>
                      <a:off x="0" y="0"/>
                      <a:ext cx="3181350" cy="530860"/>
                    </a:xfrm>
                    <a:prstGeom prst="rect">
                      <a:avLst/>
                    </a:prstGeom>
                  </pic:spPr>
                </pic:pic>
              </a:graphicData>
            </a:graphic>
            <wp14:sizeRelH relativeFrom="page">
              <wp14:pctWidth>0</wp14:pctWidth>
            </wp14:sizeRelH>
            <wp14:sizeRelV relativeFrom="page">
              <wp14:pctHeight>0</wp14:pctHeight>
            </wp14:sizeRelV>
          </wp:anchor>
        </w:drawing>
      </w:r>
    </w:p>
    <w:p w:rsidR="001E442B" w:rsidRPr="003176BA" w:rsidRDefault="003176BA" w:rsidP="00CB0981">
      <w:pPr>
        <w:spacing w:line="240" w:lineRule="auto"/>
        <w:rPr>
          <w:rFonts w:ascii="Century Gothic" w:hAnsi="Century Gothic"/>
          <w:b/>
          <w:u w:val="single"/>
          <w:lang w:eastAsia="en-US"/>
        </w:rPr>
      </w:pPr>
      <w:r>
        <w:rPr>
          <w:rFonts w:ascii="Century Gothic" w:hAnsi="Century Gothic"/>
          <w:b/>
          <w:u w:val="single"/>
          <w:lang w:eastAsia="en-US"/>
        </w:rPr>
        <w:t xml:space="preserve">Enrolment Process </w:t>
      </w:r>
    </w:p>
    <w:p w:rsidR="003A1EA8" w:rsidRPr="00D03473" w:rsidRDefault="003A1EA8" w:rsidP="00CB0981">
      <w:pPr>
        <w:spacing w:line="240" w:lineRule="auto"/>
        <w:rPr>
          <w:rFonts w:ascii="Century Gothic" w:eastAsia="Calibri" w:hAnsi="Century Gothic" w:cs="Calibri"/>
          <w:lang w:eastAsia="en-US"/>
        </w:rPr>
      </w:pPr>
      <w:r w:rsidRPr="00D03473">
        <w:rPr>
          <w:rFonts w:ascii="Century Gothic" w:eastAsia="Calibri" w:hAnsi="Century Gothic" w:cs="Calibri"/>
          <w:lang w:eastAsia="en-US"/>
        </w:rPr>
        <w:t>When a family has indicated their interest in enrolling their child in our service, the following will occur:</w:t>
      </w:r>
    </w:p>
    <w:p w:rsidR="003A1EA8" w:rsidRPr="00D03473" w:rsidRDefault="003A1EA8" w:rsidP="00A317A9">
      <w:pPr>
        <w:numPr>
          <w:ilvl w:val="0"/>
          <w:numId w:val="49"/>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A tour of our service. During this tour, the educator conducting the tour will give the family information about the service including, but not limited to, programming methods, meals, incursions, excursions, inclusion, fees, policies, procedures, our status as a Sun Smart service, regulations for our state and the licensing and assessment process, signing in and out procedure, the National Quality Framework, room routines, educator qualifications, introduction of </w:t>
      </w:r>
      <w:r w:rsidR="00605A3E">
        <w:rPr>
          <w:rFonts w:ascii="Century Gothic" w:eastAsia="Calibri" w:hAnsi="Century Gothic" w:cs="Calibri"/>
          <w:lang w:eastAsia="en-US"/>
        </w:rPr>
        <w:t xml:space="preserve">the </w:t>
      </w:r>
      <w:r w:rsidRPr="00D03473">
        <w:rPr>
          <w:rFonts w:ascii="Century Gothic" w:eastAsia="Calibri" w:hAnsi="Century Gothic" w:cs="Calibri"/>
          <w:lang w:eastAsia="en-US"/>
        </w:rPr>
        <w:t>educator</w:t>
      </w:r>
      <w:r w:rsidR="00605A3E">
        <w:rPr>
          <w:rFonts w:ascii="Century Gothic" w:eastAsia="Calibri" w:hAnsi="Century Gothic" w:cs="Calibri"/>
          <w:lang w:eastAsia="en-US"/>
        </w:rPr>
        <w:t>s</w:t>
      </w:r>
      <w:r w:rsidRPr="00D03473">
        <w:rPr>
          <w:rFonts w:ascii="Century Gothic" w:eastAsia="Calibri" w:hAnsi="Century Gothic" w:cs="Calibri"/>
          <w:lang w:eastAsia="en-US"/>
        </w:rPr>
        <w:t xml:space="preserve"> in the room the child will be starting in and educator and parent communication. Families are also invited to ask any questions they may have.</w:t>
      </w:r>
    </w:p>
    <w:p w:rsidR="003A1EA8" w:rsidRPr="00D03473" w:rsidRDefault="00A45856" w:rsidP="00A317A9">
      <w:pPr>
        <w:numPr>
          <w:ilvl w:val="0"/>
          <w:numId w:val="49"/>
        </w:numPr>
        <w:spacing w:line="240" w:lineRule="auto"/>
        <w:rPr>
          <w:rFonts w:ascii="Century Gothic" w:eastAsia="Calibri" w:hAnsi="Century Gothic" w:cs="Calibri"/>
          <w:lang w:eastAsia="en-US"/>
        </w:rPr>
      </w:pPr>
      <w:r>
        <w:rPr>
          <w:rFonts w:ascii="Century Gothic" w:eastAsia="Calibri" w:hAnsi="Century Gothic" w:cs="Calibri"/>
          <w:lang w:eastAsia="en-US"/>
        </w:rPr>
        <w:t xml:space="preserve">Families are given details on how to access the </w:t>
      </w:r>
      <w:r w:rsidR="003A1EA8" w:rsidRPr="00D03473">
        <w:rPr>
          <w:rFonts w:ascii="Century Gothic" w:eastAsia="Calibri" w:hAnsi="Century Gothic" w:cs="Calibri"/>
          <w:lang w:eastAsia="en-US"/>
        </w:rPr>
        <w:t>Parent</w:t>
      </w:r>
      <w:r>
        <w:rPr>
          <w:rFonts w:ascii="Century Gothic" w:eastAsia="Calibri" w:hAnsi="Century Gothic" w:cs="Calibri"/>
          <w:lang w:eastAsia="en-US"/>
        </w:rPr>
        <w:t xml:space="preserve"> and Carer</w:t>
      </w:r>
      <w:r w:rsidR="003A1EA8" w:rsidRPr="00D03473">
        <w:rPr>
          <w:rFonts w:ascii="Century Gothic" w:eastAsia="Calibri" w:hAnsi="Century Gothic" w:cs="Calibri"/>
          <w:lang w:eastAsia="en-US"/>
        </w:rPr>
        <w:t xml:space="preserve"> Handbook</w:t>
      </w:r>
      <w:r>
        <w:rPr>
          <w:rFonts w:ascii="Century Gothic" w:eastAsia="Calibri" w:hAnsi="Century Gothic" w:cs="Calibri"/>
          <w:lang w:eastAsia="en-US"/>
        </w:rPr>
        <w:t xml:space="preserve"> on our webpage and are invited to ask questions after reading</w:t>
      </w:r>
      <w:r w:rsidR="009237F5">
        <w:rPr>
          <w:rFonts w:ascii="Century Gothic" w:eastAsia="Calibri" w:hAnsi="Century Gothic" w:cs="Calibri"/>
          <w:lang w:eastAsia="en-US"/>
        </w:rPr>
        <w:t xml:space="preserve"> through it. </w:t>
      </w:r>
      <w:r>
        <w:rPr>
          <w:rFonts w:ascii="Century Gothic" w:eastAsia="Calibri" w:hAnsi="Century Gothic" w:cs="Calibri"/>
          <w:lang w:eastAsia="en-US"/>
        </w:rPr>
        <w:t xml:space="preserve"> </w:t>
      </w:r>
    </w:p>
    <w:p w:rsidR="003A1EA8" w:rsidRPr="00D03473" w:rsidRDefault="003A1EA8" w:rsidP="00A317A9">
      <w:pPr>
        <w:numPr>
          <w:ilvl w:val="0"/>
          <w:numId w:val="49"/>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Discussions are held between office staff and families regarding availability of days, a start date and tailoring an orientation process to suit the needs of the family and child. Families are informed of the Priority of Access Policy, and have their position assessed as to how they place within this system. Any matters that are sensitive of nature, such as discussing a child’s medical needs, Court Orders, parenting plans or parenting orders, will be discussed privately with the Nominated Supervisor at this time. We request that parents begin to fill out enrolment forms at that time, and discuss their child with us so we can accommodate their needs in the service from the first day they start with us. Should a child use English as a second language, or speak another language at home, we request that families provide us with some key words in the languages the child speaks at this time so that educators can learn the words. </w:t>
      </w:r>
    </w:p>
    <w:p w:rsidR="003A1EA8" w:rsidRPr="00D03473" w:rsidRDefault="003A1EA8" w:rsidP="00A317A9">
      <w:pPr>
        <w:numPr>
          <w:ilvl w:val="0"/>
          <w:numId w:val="49"/>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Families also need to contact the Family Assistance Office (Centrelink) to have their eligibility for Child Care Benefit assessed. If these details are available, we will complete the child’s formal enrolment. Should a family still need to access this information, we will complete an informal enrolment until these details are finalised. </w:t>
      </w:r>
    </w:p>
    <w:p w:rsidR="003A1EA8" w:rsidRPr="00D03473" w:rsidRDefault="003A1EA8" w:rsidP="00A317A9">
      <w:pPr>
        <w:numPr>
          <w:ilvl w:val="0"/>
          <w:numId w:val="49"/>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As per our Orientation for Children Policy, families will be invited to bring their child into the service at a time that suits them so the child and family can familiarise themselves with the environment. </w:t>
      </w:r>
    </w:p>
    <w:p w:rsidR="00F80AF4" w:rsidRPr="003176BA" w:rsidRDefault="003A1EA8" w:rsidP="00CB0981">
      <w:pPr>
        <w:numPr>
          <w:ilvl w:val="0"/>
          <w:numId w:val="49"/>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Before the child begins their first day with us, the service must have all required documentation for the child. The child will not be accepted into the servic</w:t>
      </w:r>
      <w:r w:rsidR="003176BA">
        <w:rPr>
          <w:rFonts w:ascii="Century Gothic" w:eastAsia="Calibri" w:hAnsi="Century Gothic" w:cs="Calibri"/>
          <w:lang w:eastAsia="en-US"/>
        </w:rPr>
        <w:t>e without this being completed.</w:t>
      </w:r>
    </w:p>
    <w:p w:rsidR="00CB2238" w:rsidRPr="00D03473" w:rsidRDefault="00CB2238" w:rsidP="00CB0981">
      <w:pPr>
        <w:spacing w:line="240" w:lineRule="auto"/>
        <w:rPr>
          <w:rFonts w:ascii="Century Gothic" w:eastAsia="Calibri" w:hAnsi="Century Gothic" w:cs="Calibri"/>
          <w:b/>
          <w:lang w:eastAsia="en-US"/>
        </w:rPr>
      </w:pPr>
    </w:p>
    <w:p w:rsidR="003A1EA8" w:rsidRPr="00D03473" w:rsidRDefault="003A1EA8" w:rsidP="00CB0981">
      <w:pPr>
        <w:spacing w:line="240" w:lineRule="auto"/>
        <w:rPr>
          <w:rFonts w:ascii="Century Gothic" w:eastAsia="Calibri" w:hAnsi="Century Gothic" w:cs="Calibri"/>
          <w:b/>
          <w:lang w:eastAsia="en-US"/>
        </w:rPr>
      </w:pPr>
      <w:r w:rsidRPr="00D03473">
        <w:rPr>
          <w:rFonts w:ascii="Century Gothic" w:eastAsia="Calibri" w:hAnsi="Century Gothic" w:cs="Calibri"/>
          <w:b/>
          <w:lang w:eastAsia="en-US"/>
        </w:rPr>
        <w:t>On the child’s first day:</w:t>
      </w:r>
    </w:p>
    <w:p w:rsidR="003A1EA8" w:rsidRPr="00D03473" w:rsidRDefault="003A1EA8" w:rsidP="00A317A9">
      <w:pPr>
        <w:numPr>
          <w:ilvl w:val="0"/>
          <w:numId w:val="49"/>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The child and their family are welcomed into their room for the first day. </w:t>
      </w:r>
    </w:p>
    <w:p w:rsidR="003A1EA8" w:rsidRPr="00D03473" w:rsidRDefault="003A1EA8" w:rsidP="00A317A9">
      <w:pPr>
        <w:numPr>
          <w:ilvl w:val="0"/>
          <w:numId w:val="49"/>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The Nominated Supervisor and parents will ensure all details are finalised and complete and sign the Orientation Checklist.</w:t>
      </w:r>
    </w:p>
    <w:p w:rsidR="003176BA" w:rsidRDefault="003176BA" w:rsidP="00CB0981">
      <w:pPr>
        <w:spacing w:line="240" w:lineRule="auto"/>
        <w:rPr>
          <w:rFonts w:ascii="Century Gothic" w:eastAsia="Calibri" w:hAnsi="Century Gothic" w:cs="Calibri"/>
          <w:b/>
          <w:lang w:eastAsia="en-US"/>
        </w:rPr>
      </w:pPr>
    </w:p>
    <w:p w:rsidR="003A1EA8" w:rsidRPr="00D03473" w:rsidRDefault="003A1EA8" w:rsidP="00CB0981">
      <w:pPr>
        <w:spacing w:line="240" w:lineRule="auto"/>
        <w:rPr>
          <w:rFonts w:ascii="Century Gothic" w:eastAsia="Calibri" w:hAnsi="Century Gothic" w:cs="Calibri"/>
          <w:b/>
          <w:lang w:eastAsia="en-US"/>
        </w:rPr>
      </w:pPr>
      <w:r w:rsidRPr="00D03473">
        <w:rPr>
          <w:rFonts w:ascii="Century Gothic" w:eastAsia="Calibri" w:hAnsi="Century Gothic" w:cs="Calibri"/>
          <w:b/>
          <w:lang w:eastAsia="en-US"/>
        </w:rPr>
        <w:lastRenderedPageBreak/>
        <w:t>Other information about our service’s enrolment includes:</w:t>
      </w:r>
    </w:p>
    <w:p w:rsidR="003A1EA8" w:rsidRDefault="003A1EA8" w:rsidP="00A317A9">
      <w:pPr>
        <w:numPr>
          <w:ilvl w:val="0"/>
          <w:numId w:val="49"/>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We will try and accommodate families so that children from the same family can attend our service. This will be carried out in line with our obligations under the Priority of Access Policy.</w:t>
      </w:r>
    </w:p>
    <w:p w:rsidR="00B67775" w:rsidRPr="00B67775" w:rsidRDefault="00B67775" w:rsidP="00B67775">
      <w:pPr>
        <w:pStyle w:val="ListParagraph"/>
        <w:numPr>
          <w:ilvl w:val="0"/>
          <w:numId w:val="49"/>
        </w:numPr>
        <w:rPr>
          <w:rFonts w:ascii="Century Gothic" w:eastAsia="Calibri" w:hAnsi="Century Gothic" w:cs="Calibri"/>
          <w:lang w:eastAsia="en-US"/>
        </w:rPr>
      </w:pPr>
      <w:r w:rsidRPr="00B67775">
        <w:rPr>
          <w:rFonts w:ascii="Century Gothic" w:eastAsia="Calibri" w:hAnsi="Century Gothic" w:cs="Calibri"/>
          <w:lang w:eastAsia="en-US"/>
        </w:rPr>
        <w:t xml:space="preserve">Parents who wish to enrol their child are required to provide at the time of enrolment their child’s immunisation certificate showing the child is fully immunised (has received all vaccines recommended for their age) in line with the NSW Immunisation Schedule or a certificate certified by a medical practitioner or authorised nurse or midwife that the child is on an approved vaccination catch-up schedule for the NSW Immunisation Schedule. Please see our Immunisation Policy for further information. </w:t>
      </w:r>
    </w:p>
    <w:p w:rsidR="003A1EA8" w:rsidRPr="00D03473" w:rsidRDefault="003A1EA8" w:rsidP="00A317A9">
      <w:pPr>
        <w:numPr>
          <w:ilvl w:val="0"/>
          <w:numId w:val="49"/>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Enrolment of educator’s children at the service is generally not encouraged.  </w:t>
      </w:r>
    </w:p>
    <w:p w:rsidR="003A1EA8" w:rsidRPr="00D03473" w:rsidRDefault="003A1EA8" w:rsidP="00A317A9">
      <w:pPr>
        <w:numPr>
          <w:ilvl w:val="0"/>
          <w:numId w:val="49"/>
        </w:numPr>
        <w:spacing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In accordance with the National Law and Regulations, our educators will support each child to manage their own behaviour, respond appropriately to the behaviour of other children and communicate effectively to resolve conflicts. We will also work with each child’s family to support any children with diagnosed behaviour and social difficulties. However, a child’s enrolment at our service may be terminated if the nominated supervisor decides the child’s behaviour threatens the safety, health or </w:t>
      </w:r>
      <w:r w:rsidR="00CB2238" w:rsidRPr="00D03473">
        <w:rPr>
          <w:rFonts w:ascii="Century Gothic" w:eastAsia="Calibri" w:hAnsi="Century Gothic" w:cs="Calibri"/>
          <w:lang w:eastAsia="en-US"/>
        </w:rPr>
        <w:t>wellbeing</w:t>
      </w:r>
      <w:r w:rsidRPr="00D03473">
        <w:rPr>
          <w:rFonts w:ascii="Century Gothic" w:eastAsia="Calibri" w:hAnsi="Century Gothic" w:cs="Calibri"/>
          <w:lang w:eastAsia="en-US"/>
        </w:rPr>
        <w:t xml:space="preserve"> of any other child at the service. </w:t>
      </w:r>
    </w:p>
    <w:p w:rsidR="003A1EA8" w:rsidRDefault="003A1EA8" w:rsidP="00A45856">
      <w:pPr>
        <w:spacing w:after="0" w:line="240" w:lineRule="auto"/>
        <w:rPr>
          <w:rFonts w:ascii="Century Gothic" w:eastAsia="Calibri" w:hAnsi="Century Gothic" w:cs="Calibri"/>
          <w:sz w:val="24"/>
          <w:szCs w:val="24"/>
          <w:lang w:eastAsia="en-US"/>
        </w:rPr>
      </w:pPr>
    </w:p>
    <w:p w:rsidR="00A45856" w:rsidRPr="00A45856" w:rsidRDefault="00A45856" w:rsidP="00A45856">
      <w:pPr>
        <w:spacing w:after="0" w:line="240" w:lineRule="auto"/>
        <w:rPr>
          <w:rFonts w:ascii="Century Gothic" w:eastAsia="Calibri" w:hAnsi="Century Gothic" w:cs="Calibri"/>
          <w:b/>
          <w:sz w:val="24"/>
          <w:szCs w:val="24"/>
          <w:lang w:eastAsia="en-US"/>
        </w:rPr>
      </w:pPr>
      <w:r w:rsidRPr="00A45856">
        <w:rPr>
          <w:rFonts w:ascii="Century Gothic" w:eastAsia="Calibri" w:hAnsi="Century Gothic" w:cs="Calibri"/>
          <w:b/>
          <w:sz w:val="24"/>
          <w:szCs w:val="24"/>
          <w:lang w:eastAsia="en-US"/>
        </w:rPr>
        <w:t>Updated: September 2015</w:t>
      </w:r>
    </w:p>
    <w:p w:rsidR="00A45856" w:rsidRPr="00A45856" w:rsidRDefault="00A45856" w:rsidP="00A45856">
      <w:pPr>
        <w:spacing w:after="0" w:line="240" w:lineRule="auto"/>
        <w:rPr>
          <w:rFonts w:ascii="Century Gothic" w:eastAsia="Calibri" w:hAnsi="Century Gothic" w:cs="Calibri"/>
          <w:b/>
          <w:sz w:val="24"/>
          <w:szCs w:val="24"/>
          <w:lang w:eastAsia="en-US"/>
        </w:rPr>
      </w:pPr>
      <w:r w:rsidRPr="00A45856">
        <w:rPr>
          <w:rFonts w:ascii="Century Gothic" w:eastAsia="Calibri" w:hAnsi="Century Gothic" w:cs="Calibri"/>
          <w:b/>
          <w:sz w:val="24"/>
          <w:szCs w:val="24"/>
          <w:lang w:eastAsia="en-US"/>
        </w:rPr>
        <w:t>Reviewed: September 2015</w:t>
      </w:r>
      <w:r w:rsidRPr="00A45856">
        <w:rPr>
          <w:rFonts w:ascii="Century Gothic" w:eastAsia="Calibri" w:hAnsi="Century Gothic" w:cs="Calibri"/>
          <w:b/>
          <w:sz w:val="24"/>
          <w:szCs w:val="24"/>
          <w:lang w:eastAsia="en-US"/>
        </w:rPr>
        <w:tab/>
      </w:r>
      <w:r w:rsidRPr="00A45856">
        <w:rPr>
          <w:rFonts w:ascii="Century Gothic" w:eastAsia="Calibri" w:hAnsi="Century Gothic" w:cs="Calibri"/>
          <w:b/>
          <w:sz w:val="24"/>
          <w:szCs w:val="24"/>
          <w:lang w:eastAsia="en-US"/>
        </w:rPr>
        <w:tab/>
        <w:t>Date for next review: September 2016</w:t>
      </w:r>
    </w:p>
    <w:p w:rsidR="00A45856" w:rsidRPr="00D03473" w:rsidRDefault="00A45856" w:rsidP="00CB0981">
      <w:pPr>
        <w:spacing w:line="240" w:lineRule="auto"/>
        <w:rPr>
          <w:rFonts w:ascii="Century Gothic" w:eastAsia="Calibri" w:hAnsi="Century Gothic" w:cs="Calibri"/>
          <w:sz w:val="24"/>
          <w:szCs w:val="24"/>
          <w:lang w:eastAsia="en-US"/>
        </w:rPr>
      </w:pPr>
    </w:p>
    <w:p w:rsidR="003A1EA8" w:rsidRPr="00D03473" w:rsidRDefault="003A1EA8" w:rsidP="00CB0981">
      <w:pPr>
        <w:pStyle w:val="Heading1"/>
        <w:jc w:val="left"/>
        <w:rPr>
          <w:rFonts w:ascii="Comic Sans MS" w:hAnsi="Comic Sans MS"/>
          <w:b/>
          <w:sz w:val="28"/>
          <w:u w:val="none"/>
        </w:rPr>
      </w:pPr>
      <w:r w:rsidRPr="00D03473">
        <w:rPr>
          <w:rFonts w:ascii="Comic Sans MS" w:hAnsi="Comic Sans MS"/>
          <w:b/>
          <w:sz w:val="28"/>
          <w:u w:val="none"/>
          <w:lang w:eastAsia="en-US"/>
        </w:rPr>
        <w:t xml:space="preserve">ACCOUNTS AND FEES </w:t>
      </w:r>
      <w:r w:rsidRPr="00D03473">
        <w:rPr>
          <w:rFonts w:ascii="Comic Sans MS" w:hAnsi="Comic Sans MS"/>
          <w:b/>
          <w:sz w:val="28"/>
          <w:u w:val="none"/>
        </w:rPr>
        <w:t xml:space="preserve">                                                                                           </w:t>
      </w:r>
    </w:p>
    <w:p w:rsidR="003176BA" w:rsidRDefault="003176BA" w:rsidP="003176BA">
      <w:pPr>
        <w:spacing w:after="0" w:line="240" w:lineRule="auto"/>
        <w:rPr>
          <w:rFonts w:ascii="Century Gothic" w:eastAsia="Times New Roman" w:hAnsi="Century Gothic" w:cs="Arial"/>
        </w:rPr>
      </w:pPr>
    </w:p>
    <w:p w:rsidR="003A1EA8" w:rsidRPr="00D03473" w:rsidRDefault="003A1EA8" w:rsidP="00CB0981">
      <w:pPr>
        <w:numPr>
          <w:ilvl w:val="0"/>
          <w:numId w:val="2"/>
        </w:numPr>
        <w:spacing w:after="0" w:line="240" w:lineRule="auto"/>
        <w:rPr>
          <w:rFonts w:ascii="Century Gothic" w:eastAsia="Times New Roman" w:hAnsi="Century Gothic" w:cs="Arial"/>
        </w:rPr>
      </w:pPr>
      <w:r w:rsidRPr="00D03473">
        <w:rPr>
          <w:rFonts w:ascii="Century Gothic" w:eastAsia="Times New Roman" w:hAnsi="Century Gothic" w:cs="Arial"/>
        </w:rPr>
        <w:t xml:space="preserve">There is a standard yearly enrolment confirmation fee of $100.00 per child which is non-refundable. </w:t>
      </w:r>
    </w:p>
    <w:p w:rsidR="003A1EA8" w:rsidRPr="00D03473" w:rsidRDefault="003A1EA8" w:rsidP="00CB0981">
      <w:pPr>
        <w:spacing w:after="0" w:line="240" w:lineRule="auto"/>
        <w:ind w:left="720"/>
        <w:rPr>
          <w:rFonts w:ascii="Century Gothic" w:eastAsia="Times New Roman" w:hAnsi="Century Gothic" w:cs="Arial"/>
        </w:rPr>
      </w:pPr>
      <w:r w:rsidRPr="00D03473">
        <w:rPr>
          <w:rFonts w:ascii="Century Gothic" w:eastAsia="Times New Roman" w:hAnsi="Century Gothic" w:cs="Arial"/>
        </w:rPr>
        <w:t xml:space="preserve">The fee covers: </w:t>
      </w:r>
    </w:p>
    <w:p w:rsidR="003A1EA8" w:rsidRPr="00D03473" w:rsidRDefault="003A1EA8" w:rsidP="00CB0981">
      <w:pPr>
        <w:numPr>
          <w:ilvl w:val="0"/>
          <w:numId w:val="3"/>
        </w:numPr>
        <w:spacing w:after="0" w:line="240" w:lineRule="auto"/>
        <w:rPr>
          <w:rFonts w:ascii="Century Gothic" w:eastAsia="Times New Roman" w:hAnsi="Century Gothic" w:cs="Arial"/>
        </w:rPr>
      </w:pPr>
      <w:r w:rsidRPr="00D03473">
        <w:rPr>
          <w:rFonts w:ascii="Century Gothic" w:eastAsia="Times New Roman" w:hAnsi="Century Gothic" w:cs="Arial"/>
        </w:rPr>
        <w:t xml:space="preserve">Supply of sunscreen (available in your child’s room) </w:t>
      </w:r>
    </w:p>
    <w:p w:rsidR="003A1EA8" w:rsidRPr="00D03473" w:rsidRDefault="003A1EA8" w:rsidP="00CB0981">
      <w:pPr>
        <w:numPr>
          <w:ilvl w:val="0"/>
          <w:numId w:val="3"/>
        </w:numPr>
        <w:spacing w:after="0" w:line="240" w:lineRule="auto"/>
        <w:rPr>
          <w:rFonts w:ascii="Century Gothic" w:eastAsia="Times New Roman" w:hAnsi="Century Gothic" w:cs="Arial"/>
        </w:rPr>
      </w:pPr>
      <w:r w:rsidRPr="00D03473">
        <w:rPr>
          <w:rFonts w:ascii="Century Gothic" w:eastAsia="Times New Roman" w:hAnsi="Century Gothic" w:cs="Arial"/>
        </w:rPr>
        <w:t>Hygiene products such as tissues and toilet paper</w:t>
      </w:r>
    </w:p>
    <w:p w:rsidR="003A1EA8" w:rsidRPr="00D03473" w:rsidRDefault="003A1EA8" w:rsidP="00CB0981">
      <w:pPr>
        <w:numPr>
          <w:ilvl w:val="0"/>
          <w:numId w:val="3"/>
        </w:numPr>
        <w:spacing w:after="0" w:line="240" w:lineRule="auto"/>
        <w:rPr>
          <w:rFonts w:ascii="Century Gothic" w:eastAsia="Times New Roman" w:hAnsi="Century Gothic" w:cs="Arial"/>
        </w:rPr>
      </w:pPr>
      <w:r w:rsidRPr="00D03473">
        <w:rPr>
          <w:rFonts w:ascii="Century Gothic" w:eastAsia="Times New Roman" w:hAnsi="Century Gothic" w:cs="Arial"/>
        </w:rPr>
        <w:t>Learning portfolio (captures your child’s journey at our centre)</w:t>
      </w:r>
    </w:p>
    <w:p w:rsidR="003A1EA8" w:rsidRPr="00D03473" w:rsidRDefault="003A1EA8" w:rsidP="00CB0981">
      <w:pPr>
        <w:numPr>
          <w:ilvl w:val="0"/>
          <w:numId w:val="3"/>
        </w:numPr>
        <w:spacing w:after="0" w:line="240" w:lineRule="auto"/>
        <w:rPr>
          <w:rFonts w:ascii="Century Gothic" w:eastAsia="Times New Roman" w:hAnsi="Century Gothic" w:cs="Arial"/>
        </w:rPr>
      </w:pPr>
      <w:r w:rsidRPr="00D03473">
        <w:rPr>
          <w:rFonts w:ascii="Century Gothic" w:eastAsia="Times New Roman" w:hAnsi="Century Gothic" w:cs="Arial"/>
        </w:rPr>
        <w:t>On initial enrolment your child will receive a centre hat and t-shirt (hat goes home on a daily basis, must be worn at all times whilst outdoors, see our ‘Sun Protection Policy’.)</w:t>
      </w:r>
    </w:p>
    <w:p w:rsidR="003A1EA8" w:rsidRPr="00D03473" w:rsidRDefault="003A1EA8" w:rsidP="00CB0981">
      <w:pPr>
        <w:numPr>
          <w:ilvl w:val="0"/>
          <w:numId w:val="3"/>
        </w:numPr>
        <w:spacing w:after="0" w:line="240" w:lineRule="auto"/>
        <w:rPr>
          <w:rFonts w:ascii="Century Gothic" w:eastAsia="Times New Roman" w:hAnsi="Century Gothic" w:cs="Arial"/>
        </w:rPr>
      </w:pPr>
      <w:r w:rsidRPr="00D03473">
        <w:rPr>
          <w:rFonts w:ascii="Century Gothic" w:eastAsia="Times New Roman" w:hAnsi="Century Gothic" w:cs="Arial"/>
        </w:rPr>
        <w:t>Use of centre bed linen (stored separately for each child and washed on a weekly basis)</w:t>
      </w:r>
    </w:p>
    <w:p w:rsidR="003A1EA8" w:rsidRPr="00D03473" w:rsidRDefault="003A1EA8" w:rsidP="00CB0981">
      <w:pPr>
        <w:numPr>
          <w:ilvl w:val="0"/>
          <w:numId w:val="3"/>
        </w:numPr>
        <w:spacing w:after="0" w:line="240" w:lineRule="auto"/>
        <w:rPr>
          <w:rFonts w:ascii="Century Gothic" w:eastAsia="Times New Roman" w:hAnsi="Century Gothic" w:cs="Arial"/>
        </w:rPr>
      </w:pPr>
      <w:r w:rsidRPr="00D03473">
        <w:rPr>
          <w:rFonts w:ascii="Century Gothic" w:eastAsia="Times New Roman" w:hAnsi="Century Gothic" w:cs="Arial"/>
        </w:rPr>
        <w:t xml:space="preserve">Book Library </w:t>
      </w:r>
    </w:p>
    <w:p w:rsidR="003A1EA8" w:rsidRPr="00D03473" w:rsidRDefault="003A1EA8" w:rsidP="00CB0981">
      <w:pPr>
        <w:numPr>
          <w:ilvl w:val="0"/>
          <w:numId w:val="3"/>
        </w:numPr>
        <w:spacing w:after="0" w:line="240" w:lineRule="auto"/>
        <w:rPr>
          <w:rFonts w:ascii="Century Gothic" w:eastAsia="Times New Roman" w:hAnsi="Century Gothic" w:cs="Arial"/>
        </w:rPr>
      </w:pPr>
      <w:r w:rsidRPr="00D03473">
        <w:rPr>
          <w:rFonts w:ascii="Century Gothic" w:eastAsia="Times New Roman" w:hAnsi="Century Gothic" w:cs="Arial"/>
        </w:rPr>
        <w:t>Upkeep of quality learning resources.</w:t>
      </w:r>
    </w:p>
    <w:p w:rsidR="003A1EA8" w:rsidRPr="00D03473" w:rsidRDefault="003A1EA8" w:rsidP="00CB0981">
      <w:pPr>
        <w:numPr>
          <w:ilvl w:val="0"/>
          <w:numId w:val="3"/>
        </w:numPr>
        <w:spacing w:after="0" w:line="240" w:lineRule="auto"/>
        <w:rPr>
          <w:rFonts w:ascii="Century Gothic" w:eastAsia="Times New Roman" w:hAnsi="Century Gothic" w:cs="Arial"/>
        </w:rPr>
      </w:pPr>
      <w:r w:rsidRPr="00D03473">
        <w:rPr>
          <w:rFonts w:ascii="Century Gothic" w:eastAsia="Times New Roman" w:hAnsi="Century Gothic" w:cs="Arial"/>
        </w:rPr>
        <w:t>Centre Bus and running costs.</w:t>
      </w:r>
    </w:p>
    <w:p w:rsidR="003A1EA8" w:rsidRPr="00D03473" w:rsidRDefault="003A1EA8" w:rsidP="00CB0981">
      <w:pPr>
        <w:numPr>
          <w:ilvl w:val="0"/>
          <w:numId w:val="3"/>
        </w:numPr>
        <w:spacing w:after="0" w:line="240" w:lineRule="auto"/>
        <w:rPr>
          <w:rFonts w:ascii="Century Gothic" w:eastAsia="Times New Roman" w:hAnsi="Century Gothic" w:cs="Arial"/>
        </w:rPr>
      </w:pPr>
      <w:r w:rsidRPr="00D03473">
        <w:rPr>
          <w:rFonts w:ascii="Century Gothic" w:eastAsia="Times New Roman" w:hAnsi="Century Gothic" w:cs="Arial"/>
        </w:rPr>
        <w:t>Our centre does not rely on families to fundraise to cover the above costs as we believe families have enough commitments.</w:t>
      </w:r>
    </w:p>
    <w:p w:rsidR="003A1EA8" w:rsidRPr="00D03473" w:rsidRDefault="003A1EA8" w:rsidP="00CB0981">
      <w:pPr>
        <w:spacing w:after="0" w:line="240" w:lineRule="auto"/>
        <w:ind w:left="1440"/>
        <w:rPr>
          <w:rFonts w:ascii="Century Gothic" w:eastAsia="Times New Roman" w:hAnsi="Century Gothic" w:cs="Arial"/>
        </w:rPr>
      </w:pPr>
      <w:r w:rsidRPr="00D03473">
        <w:rPr>
          <w:rFonts w:ascii="Century Gothic" w:eastAsia="Times New Roman" w:hAnsi="Century Gothic" w:cs="Arial"/>
        </w:rPr>
        <w:t xml:space="preserve"> </w:t>
      </w:r>
    </w:p>
    <w:p w:rsidR="003A1EA8" w:rsidRPr="00D03473" w:rsidRDefault="003A1EA8" w:rsidP="00CB0981">
      <w:pPr>
        <w:numPr>
          <w:ilvl w:val="0"/>
          <w:numId w:val="2"/>
        </w:numPr>
        <w:spacing w:after="0" w:line="240" w:lineRule="auto"/>
        <w:rPr>
          <w:rFonts w:ascii="Century Gothic" w:eastAsia="Times New Roman" w:hAnsi="Century Gothic" w:cs="Arial"/>
        </w:rPr>
      </w:pPr>
      <w:r w:rsidRPr="00D03473">
        <w:rPr>
          <w:rFonts w:ascii="Century Gothic" w:eastAsia="Times New Roman" w:hAnsi="Century Gothic" w:cs="Arial"/>
        </w:rPr>
        <w:t>A bond (security deposit) is payable in advance upon provision of a confirmed placement and calculated as one week’s full fees</w:t>
      </w:r>
      <w:r w:rsidR="004A5A82" w:rsidRPr="00D03473">
        <w:rPr>
          <w:rFonts w:ascii="Century Gothic" w:eastAsia="Times New Roman" w:hAnsi="Century Gothic" w:cs="Arial"/>
        </w:rPr>
        <w:t xml:space="preserve"> at a cost of $50 per day</w:t>
      </w:r>
      <w:r w:rsidRPr="00D03473">
        <w:rPr>
          <w:rFonts w:ascii="Century Gothic" w:eastAsia="Times New Roman" w:hAnsi="Century Gothic" w:cs="Arial"/>
        </w:rPr>
        <w:t xml:space="preserve"> (this is refundable and is placed towards your fees upon four (4) weeks full notice of withdrawal).</w:t>
      </w:r>
    </w:p>
    <w:p w:rsidR="003A1EA8" w:rsidRPr="00D03473" w:rsidRDefault="003A1EA8" w:rsidP="00CB0981">
      <w:pPr>
        <w:tabs>
          <w:tab w:val="left" w:pos="2205"/>
        </w:tabs>
        <w:spacing w:after="0" w:line="240" w:lineRule="auto"/>
        <w:rPr>
          <w:rFonts w:ascii="Century Gothic" w:eastAsia="Times New Roman" w:hAnsi="Century Gothic" w:cs="Arial"/>
        </w:rPr>
      </w:pPr>
    </w:p>
    <w:p w:rsidR="003A1EA8" w:rsidRPr="00D03473" w:rsidRDefault="003A1EA8" w:rsidP="00CB0981">
      <w:pPr>
        <w:numPr>
          <w:ilvl w:val="0"/>
          <w:numId w:val="2"/>
        </w:numPr>
        <w:tabs>
          <w:tab w:val="left" w:pos="2520"/>
        </w:tabs>
        <w:spacing w:after="0" w:line="240" w:lineRule="auto"/>
        <w:rPr>
          <w:rFonts w:ascii="Century Gothic" w:eastAsia="Times New Roman" w:hAnsi="Century Gothic" w:cs="Arial"/>
        </w:rPr>
      </w:pPr>
      <w:r w:rsidRPr="00D03473">
        <w:rPr>
          <w:rFonts w:ascii="Century Gothic" w:eastAsia="Times New Roman" w:hAnsi="Century Gothic" w:cs="Arial"/>
        </w:rPr>
        <w:lastRenderedPageBreak/>
        <w:t>Da</w:t>
      </w:r>
      <w:r w:rsidR="00D43E4B" w:rsidRPr="00D03473">
        <w:rPr>
          <w:rFonts w:ascii="Century Gothic" w:eastAsia="Times New Roman" w:hAnsi="Century Gothic" w:cs="Arial"/>
        </w:rPr>
        <w:t xml:space="preserve">ily Fees: </w:t>
      </w:r>
      <w:r w:rsidRPr="00D03473">
        <w:rPr>
          <w:rFonts w:ascii="Century Gothic" w:eastAsia="Times New Roman" w:hAnsi="Century Gothic" w:cs="Arial"/>
        </w:rPr>
        <w:t xml:space="preserve">Please check with </w:t>
      </w:r>
      <w:r w:rsidR="00D43E4B" w:rsidRPr="00D03473">
        <w:rPr>
          <w:rFonts w:ascii="Century Gothic" w:eastAsia="Times New Roman" w:hAnsi="Century Gothic" w:cs="Arial"/>
        </w:rPr>
        <w:t>the Nominated Supervisor</w:t>
      </w:r>
      <w:r w:rsidR="00192CF8">
        <w:rPr>
          <w:rFonts w:ascii="Century Gothic" w:eastAsia="Times New Roman" w:hAnsi="Century Gothic" w:cs="Arial"/>
        </w:rPr>
        <w:t>. Two</w:t>
      </w:r>
      <w:r w:rsidR="001D732F">
        <w:rPr>
          <w:rFonts w:ascii="Century Gothic" w:eastAsia="Times New Roman" w:hAnsi="Century Gothic" w:cs="Arial"/>
        </w:rPr>
        <w:t xml:space="preserve"> weeks fees in advance are requ</w:t>
      </w:r>
      <w:r w:rsidR="00192CF8">
        <w:rPr>
          <w:rFonts w:ascii="Century Gothic" w:eastAsia="Times New Roman" w:hAnsi="Century Gothic" w:cs="Arial"/>
        </w:rPr>
        <w:t>ired to be paid in full before your</w:t>
      </w:r>
      <w:r w:rsidR="001D732F">
        <w:rPr>
          <w:rFonts w:ascii="Century Gothic" w:eastAsia="Times New Roman" w:hAnsi="Century Gothic" w:cs="Arial"/>
        </w:rPr>
        <w:t xml:space="preserve"> child begins their first day and there after must be kept one week in adva</w:t>
      </w:r>
      <w:r w:rsidR="00192CF8">
        <w:rPr>
          <w:rFonts w:ascii="Century Gothic" w:eastAsia="Times New Roman" w:hAnsi="Century Gothic" w:cs="Arial"/>
        </w:rPr>
        <w:t xml:space="preserve">nce. Fees are taken via Hub Debit every Monday. You will be given details to login into Hub works and set up the card details for which this is to be taken from. You are also required to regularly check your invoices online as changes may occur to your CCB OR CCR entitlements. </w:t>
      </w:r>
    </w:p>
    <w:p w:rsidR="003A1EA8" w:rsidRPr="00D03473" w:rsidRDefault="003A1EA8" w:rsidP="00CB0981">
      <w:pPr>
        <w:tabs>
          <w:tab w:val="left" w:pos="2520"/>
        </w:tabs>
        <w:spacing w:after="0" w:line="240" w:lineRule="auto"/>
        <w:rPr>
          <w:rFonts w:ascii="Century Gothic" w:eastAsia="Times New Roman" w:hAnsi="Century Gothic" w:cs="Arial"/>
        </w:rPr>
      </w:pPr>
    </w:p>
    <w:p w:rsidR="003A1EA8" w:rsidRPr="00D03473" w:rsidRDefault="003A1EA8" w:rsidP="00CB0981">
      <w:pPr>
        <w:spacing w:after="0" w:line="240" w:lineRule="auto"/>
        <w:ind w:left="426"/>
        <w:rPr>
          <w:rFonts w:ascii="Century Gothic" w:eastAsia="Times New Roman" w:hAnsi="Century Gothic" w:cs="Arial"/>
        </w:rPr>
      </w:pPr>
      <w:r w:rsidRPr="00D03473">
        <w:rPr>
          <w:rFonts w:ascii="Century Gothic" w:eastAsia="Times New Roman" w:hAnsi="Century Gothic" w:cs="Arial"/>
        </w:rPr>
        <w:t>Child Care Benefit (CCB) and Child C</w:t>
      </w:r>
      <w:r w:rsidR="0067401D">
        <w:rPr>
          <w:rFonts w:ascii="Century Gothic" w:eastAsia="Times New Roman" w:hAnsi="Century Gothic" w:cs="Arial"/>
        </w:rPr>
        <w:t xml:space="preserve">are Rebate (CCR) </w:t>
      </w:r>
      <w:proofErr w:type="gramStart"/>
      <w:r w:rsidR="0067401D">
        <w:rPr>
          <w:rFonts w:ascii="Century Gothic" w:eastAsia="Times New Roman" w:hAnsi="Century Gothic" w:cs="Arial"/>
        </w:rPr>
        <w:t>is</w:t>
      </w:r>
      <w:proofErr w:type="gramEnd"/>
      <w:r w:rsidR="0067401D">
        <w:rPr>
          <w:rFonts w:ascii="Century Gothic" w:eastAsia="Times New Roman" w:hAnsi="Century Gothic" w:cs="Arial"/>
        </w:rPr>
        <w:t xml:space="preserve"> available. </w:t>
      </w:r>
      <w:r w:rsidRPr="00D03473">
        <w:rPr>
          <w:rFonts w:ascii="Century Gothic" w:eastAsia="Times New Roman" w:hAnsi="Century Gothic" w:cs="Arial"/>
        </w:rPr>
        <w:t xml:space="preserve">CCB and CCR requirements must be met </w:t>
      </w:r>
      <w:r w:rsidR="0067401D">
        <w:rPr>
          <w:rFonts w:ascii="Century Gothic" w:eastAsia="Times New Roman" w:hAnsi="Century Gothic" w:cs="Arial"/>
        </w:rPr>
        <w:t xml:space="preserve">prior to claiming CCB and CCR. </w:t>
      </w:r>
      <w:r w:rsidRPr="00D03473">
        <w:rPr>
          <w:rFonts w:ascii="Century Gothic" w:eastAsia="Times New Roman" w:hAnsi="Century Gothic" w:cs="Arial"/>
        </w:rPr>
        <w:t>Centrelink will assess your gross family income to determine what % of the maximum rebate you can claim.  This information allows us to calculate your daily rate.</w:t>
      </w:r>
    </w:p>
    <w:p w:rsidR="003A1EA8" w:rsidRPr="00D03473" w:rsidRDefault="003A1EA8" w:rsidP="00CB0981">
      <w:pPr>
        <w:spacing w:after="0" w:line="240" w:lineRule="auto"/>
        <w:rPr>
          <w:rFonts w:ascii="Century Gothic" w:eastAsia="Times New Roman" w:hAnsi="Century Gothic" w:cs="Arial"/>
        </w:rPr>
      </w:pPr>
    </w:p>
    <w:p w:rsidR="003A1EA8" w:rsidRPr="00D03473" w:rsidRDefault="00817521" w:rsidP="00CB0981">
      <w:pPr>
        <w:spacing w:line="240" w:lineRule="auto"/>
        <w:rPr>
          <w:rFonts w:ascii="Century Gothic" w:hAnsi="Century Gothic" w:cs="Arial"/>
        </w:rPr>
      </w:pPr>
      <w:bookmarkStart w:id="20" w:name="_Toc121555916"/>
      <w:bookmarkStart w:id="21" w:name="_Toc121556252"/>
      <w:bookmarkStart w:id="22" w:name="_Toc156295825"/>
      <w:r w:rsidRPr="00D03473">
        <w:rPr>
          <w:rFonts w:ascii="Century Gothic" w:eastAsia="Times New Roman" w:hAnsi="Century Gothic" w:cs="Times New Roman"/>
          <w:b/>
          <w:noProof/>
          <w:u w:val="single"/>
        </w:rPr>
        <w:drawing>
          <wp:anchor distT="0" distB="0" distL="114300" distR="114300" simplePos="0" relativeHeight="251645952" behindDoc="1" locked="0" layoutInCell="1" allowOverlap="1" wp14:anchorId="1A7A39E6" wp14:editId="5E0BF9CE">
            <wp:simplePos x="0" y="0"/>
            <wp:positionH relativeFrom="column">
              <wp:posOffset>3030220</wp:posOffset>
            </wp:positionH>
            <wp:positionV relativeFrom="paragraph">
              <wp:posOffset>196215</wp:posOffset>
            </wp:positionV>
            <wp:extent cx="2660650" cy="1964690"/>
            <wp:effectExtent l="0" t="0" r="6350" b="0"/>
            <wp:wrapTight wrapText="bothSides">
              <wp:wrapPolygon edited="0">
                <wp:start x="0" y="0"/>
                <wp:lineTo x="0" y="21363"/>
                <wp:lineTo x="21497" y="21363"/>
                <wp:lineTo x="21497" y="0"/>
                <wp:lineTo x="0" y="0"/>
              </wp:wrapPolygon>
            </wp:wrapTight>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D_INH_939ZUNR_FY12_QC1.jpg"/>
                    <pic:cNvPicPr/>
                  </pic:nvPicPr>
                  <pic:blipFill>
                    <a:blip r:embed="rId24">
                      <a:extLst>
                        <a:ext uri="{28A0092B-C50C-407E-A947-70E740481C1C}">
                          <a14:useLocalDpi xmlns:a14="http://schemas.microsoft.com/office/drawing/2010/main" val="0"/>
                        </a:ext>
                      </a:extLst>
                    </a:blip>
                    <a:stretch>
                      <a:fillRect/>
                    </a:stretch>
                  </pic:blipFill>
                  <pic:spPr>
                    <a:xfrm>
                      <a:off x="0" y="0"/>
                      <a:ext cx="2660650" cy="1964690"/>
                    </a:xfrm>
                    <a:prstGeom prst="rect">
                      <a:avLst/>
                    </a:prstGeom>
                  </pic:spPr>
                </pic:pic>
              </a:graphicData>
            </a:graphic>
            <wp14:sizeRelH relativeFrom="page">
              <wp14:pctWidth>0</wp14:pctWidth>
            </wp14:sizeRelH>
            <wp14:sizeRelV relativeFrom="page">
              <wp14:pctHeight>0</wp14:pctHeight>
            </wp14:sizeRelV>
          </wp:anchor>
        </w:drawing>
      </w:r>
    </w:p>
    <w:bookmarkEnd w:id="20"/>
    <w:bookmarkEnd w:id="21"/>
    <w:bookmarkEnd w:id="22"/>
    <w:p w:rsidR="003A1EA8" w:rsidRDefault="00904A51" w:rsidP="00CB0981">
      <w:pPr>
        <w:keepNext/>
        <w:spacing w:after="0" w:line="240" w:lineRule="auto"/>
        <w:outlineLvl w:val="2"/>
        <w:rPr>
          <w:rFonts w:ascii="Century Gothic" w:eastAsia="Times New Roman" w:hAnsi="Century Gothic" w:cs="Times New Roman"/>
          <w:b/>
          <w:u w:val="single"/>
        </w:rPr>
      </w:pPr>
      <w:r w:rsidRPr="00D03473">
        <w:rPr>
          <w:rFonts w:ascii="Century Gothic" w:eastAsia="Times New Roman" w:hAnsi="Century Gothic" w:cs="Times New Roman"/>
          <w:b/>
          <w:u w:val="single"/>
        </w:rPr>
        <w:t xml:space="preserve">Fees policy </w:t>
      </w:r>
    </w:p>
    <w:p w:rsidR="005B7708" w:rsidRDefault="005B7708" w:rsidP="00CB0981">
      <w:pPr>
        <w:keepNext/>
        <w:spacing w:after="0" w:line="240" w:lineRule="auto"/>
        <w:outlineLvl w:val="2"/>
        <w:rPr>
          <w:rFonts w:ascii="Century Gothic" w:eastAsia="Times New Roman" w:hAnsi="Century Gothic" w:cs="Times New Roman"/>
          <w:b/>
          <w:u w:val="single"/>
        </w:rPr>
      </w:pPr>
    </w:p>
    <w:p w:rsidR="005B7708" w:rsidRDefault="005B7708" w:rsidP="005B7708">
      <w:pPr>
        <w:spacing w:after="0" w:line="240" w:lineRule="auto"/>
        <w:rPr>
          <w:rFonts w:ascii="Century Gothic" w:eastAsia="Times New Roman" w:hAnsi="Century Gothic" w:cs="Arial"/>
        </w:rPr>
      </w:pPr>
      <w:r>
        <w:rPr>
          <w:rFonts w:ascii="Century Gothic" w:eastAsia="Times New Roman" w:hAnsi="Century Gothic" w:cs="Arial"/>
        </w:rPr>
        <w:t xml:space="preserve">The following has been taken from our </w:t>
      </w:r>
      <w:r w:rsidRPr="003176BA">
        <w:rPr>
          <w:rFonts w:ascii="Century Gothic" w:eastAsia="Times New Roman" w:hAnsi="Century Gothic" w:cs="Arial"/>
          <w:i/>
        </w:rPr>
        <w:t>Fees Policy</w:t>
      </w:r>
      <w:r>
        <w:rPr>
          <w:rFonts w:ascii="Century Gothic" w:eastAsia="Times New Roman" w:hAnsi="Century Gothic" w:cs="Arial"/>
        </w:rPr>
        <w:t>:</w:t>
      </w:r>
    </w:p>
    <w:p w:rsidR="003A1EA8" w:rsidRPr="00D03473" w:rsidRDefault="003A1EA8" w:rsidP="00CB0981">
      <w:pPr>
        <w:spacing w:after="0" w:line="240" w:lineRule="auto"/>
        <w:rPr>
          <w:rFonts w:ascii="Century Gothic" w:eastAsia="Calibri" w:hAnsi="Century Gothic" w:cs="Calibri"/>
          <w:lang w:eastAsia="en-US"/>
        </w:rPr>
      </w:pP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t xml:space="preserve">On enrolment you will receive further information on how to set up payment of your fees. You will be given a website address with your own personal </w:t>
      </w:r>
      <w:r w:rsidR="005B7708">
        <w:rPr>
          <w:rFonts w:ascii="Century Gothic" w:eastAsia="Times New Roman" w:hAnsi="Century Gothic" w:cs="Arial"/>
        </w:rPr>
        <w:t xml:space="preserve">username and </w:t>
      </w:r>
      <w:r w:rsidR="005C0521" w:rsidRPr="00D03473">
        <w:rPr>
          <w:rFonts w:ascii="Century Gothic" w:eastAsia="Times New Roman" w:hAnsi="Century Gothic" w:cs="Arial"/>
        </w:rPr>
        <w:t xml:space="preserve">password to view your family’s </w:t>
      </w:r>
      <w:r w:rsidRPr="00D03473">
        <w:rPr>
          <w:rFonts w:ascii="Century Gothic" w:eastAsia="Times New Roman" w:hAnsi="Century Gothic" w:cs="Arial"/>
        </w:rPr>
        <w:t>fee account at any time and are responsible for managing your own fees. Public Holidays and days absent must be paid for, as you are paying for the position held.</w:t>
      </w:r>
    </w:p>
    <w:p w:rsidR="003A1EA8" w:rsidRPr="00D03473" w:rsidRDefault="003A1EA8" w:rsidP="00CB0981">
      <w:pPr>
        <w:spacing w:after="0" w:line="240" w:lineRule="auto"/>
        <w:rPr>
          <w:rFonts w:ascii="Century Gothic" w:eastAsia="Times New Roman" w:hAnsi="Century Gothic" w:cs="Arial"/>
        </w:rPr>
      </w:pPr>
    </w:p>
    <w:p w:rsidR="003A1EA8" w:rsidRPr="00D03473" w:rsidRDefault="003A1EA8" w:rsidP="00CB0981">
      <w:pPr>
        <w:spacing w:after="0" w:line="240" w:lineRule="auto"/>
        <w:rPr>
          <w:rFonts w:ascii="Century Gothic" w:eastAsia="Times New Roman" w:hAnsi="Century Gothic" w:cs="Arial"/>
          <w:b/>
        </w:rPr>
      </w:pPr>
      <w:r w:rsidRPr="00D03473">
        <w:rPr>
          <w:rFonts w:ascii="Century Gothic" w:eastAsia="Times New Roman" w:hAnsi="Century Gothic" w:cs="Arial"/>
        </w:rPr>
        <w:t xml:space="preserve">Please ask the Nominated Supervisor if you have any queries about your fees. Sometimes it is not possible to answer your query straight away, but they will be happy to investigate and get back to you as soon as possible.  Account inquiries can be made directly to the Nominated Supervisor </w:t>
      </w:r>
      <w:r w:rsidR="00677ECC" w:rsidRPr="00D03473">
        <w:rPr>
          <w:rFonts w:ascii="Century Gothic" w:eastAsia="Times New Roman" w:hAnsi="Century Gothic" w:cs="Arial"/>
        </w:rPr>
        <w:t>on</w:t>
      </w:r>
      <w:r w:rsidRPr="00D03473">
        <w:rPr>
          <w:rFonts w:ascii="Century Gothic" w:eastAsia="Times New Roman" w:hAnsi="Century Gothic" w:cs="Arial"/>
        </w:rPr>
        <w:t xml:space="preserve"> </w:t>
      </w:r>
      <w:r w:rsidR="00677ECC" w:rsidRPr="00D03473">
        <w:rPr>
          <w:rFonts w:ascii="Century Gothic" w:eastAsia="Times New Roman" w:hAnsi="Century Gothic" w:cs="Arial"/>
        </w:rPr>
        <w:t>(</w:t>
      </w:r>
      <w:r w:rsidRPr="00D03473">
        <w:rPr>
          <w:rFonts w:ascii="Century Gothic" w:eastAsia="Times New Roman" w:hAnsi="Century Gothic" w:cs="Arial"/>
        </w:rPr>
        <w:t>02</w:t>
      </w:r>
      <w:r w:rsidR="00677ECC" w:rsidRPr="00D03473">
        <w:rPr>
          <w:rFonts w:ascii="Century Gothic" w:eastAsia="Times New Roman" w:hAnsi="Century Gothic" w:cs="Arial"/>
        </w:rPr>
        <w:t>) 6885462</w:t>
      </w:r>
      <w:r w:rsidR="00F443D0">
        <w:rPr>
          <w:rFonts w:ascii="Century Gothic" w:eastAsia="Times New Roman" w:hAnsi="Century Gothic" w:cs="Arial"/>
        </w:rPr>
        <w:t>6</w:t>
      </w:r>
      <w:r w:rsidR="00677ECC" w:rsidRPr="00D03473">
        <w:rPr>
          <w:rFonts w:ascii="Century Gothic" w:eastAsia="Times New Roman" w:hAnsi="Century Gothic" w:cs="Arial"/>
        </w:rPr>
        <w:t xml:space="preserve"> or emailed to littlelearners.10@bigpond.com.</w:t>
      </w:r>
      <w:r w:rsidRPr="00D03473">
        <w:rPr>
          <w:rFonts w:ascii="Century Gothic" w:eastAsia="Times New Roman" w:hAnsi="Century Gothic" w:cs="Arial"/>
        </w:rPr>
        <w:t xml:space="preserve"> See the Nominated Supervisors counter for office hours.</w:t>
      </w:r>
    </w:p>
    <w:p w:rsidR="003A1EA8" w:rsidRPr="00D03473" w:rsidRDefault="003A1EA8" w:rsidP="00CB0981">
      <w:pPr>
        <w:spacing w:line="240" w:lineRule="auto"/>
        <w:rPr>
          <w:rFonts w:ascii="Century Gothic" w:hAnsi="Century Gothic"/>
        </w:rPr>
      </w:pPr>
    </w:p>
    <w:p w:rsidR="003A1EA8" w:rsidRPr="00D03473" w:rsidRDefault="003A1EA8" w:rsidP="00CB0981">
      <w:pPr>
        <w:spacing w:after="0" w:line="240" w:lineRule="auto"/>
        <w:rPr>
          <w:rFonts w:ascii="Century Gothic" w:eastAsia="Calibri" w:hAnsi="Century Gothic" w:cs="Calibri"/>
          <w:lang w:eastAsia="en-US"/>
        </w:rPr>
      </w:pPr>
      <w:r w:rsidRPr="00D03473">
        <w:rPr>
          <w:rFonts w:ascii="Century Gothic" w:eastAsia="Calibri" w:hAnsi="Century Gothic" w:cs="Calibri"/>
          <w:lang w:eastAsia="en-US"/>
        </w:rPr>
        <w:t>Th</w:t>
      </w:r>
      <w:r w:rsidR="00F0448B">
        <w:rPr>
          <w:rFonts w:ascii="Century Gothic" w:eastAsia="Calibri" w:hAnsi="Century Gothic" w:cs="Calibri"/>
          <w:lang w:eastAsia="en-US"/>
        </w:rPr>
        <w:t xml:space="preserve">e following outlines </w:t>
      </w:r>
      <w:r w:rsidR="005B7708" w:rsidRPr="00D03473">
        <w:rPr>
          <w:rFonts w:ascii="Century Gothic" w:eastAsia="Calibri" w:hAnsi="Century Gothic" w:cs="Calibri"/>
          <w:lang w:eastAsia="en-US"/>
        </w:rPr>
        <w:t>how</w:t>
      </w:r>
      <w:r w:rsidR="005B7708">
        <w:rPr>
          <w:rFonts w:ascii="Century Gothic" w:eastAsia="Calibri" w:hAnsi="Century Gothic" w:cs="Calibri"/>
          <w:lang w:eastAsia="en-US"/>
        </w:rPr>
        <w:t xml:space="preserve"> </w:t>
      </w:r>
      <w:r w:rsidR="005B7708" w:rsidRPr="00D03473">
        <w:rPr>
          <w:rFonts w:ascii="Century Gothic" w:eastAsia="Calibri" w:hAnsi="Century Gothic" w:cs="Calibri"/>
          <w:lang w:eastAsia="en-US"/>
        </w:rPr>
        <w:t>fees</w:t>
      </w:r>
      <w:r w:rsidR="00162285" w:rsidRPr="00D03473">
        <w:rPr>
          <w:rFonts w:ascii="Century Gothic" w:eastAsia="Calibri" w:hAnsi="Century Gothic" w:cs="Calibri"/>
          <w:lang w:eastAsia="en-US"/>
        </w:rPr>
        <w:t xml:space="preserve"> can be paid:</w:t>
      </w:r>
    </w:p>
    <w:p w:rsidR="003A1EA8" w:rsidRPr="00D03473" w:rsidRDefault="003A1EA8" w:rsidP="00CB0981">
      <w:pPr>
        <w:spacing w:after="0" w:line="240" w:lineRule="auto"/>
        <w:rPr>
          <w:rFonts w:ascii="Century Gothic" w:eastAsia="Calibri" w:hAnsi="Century Gothic" w:cs="Calibri"/>
          <w:lang w:eastAsia="en-US"/>
        </w:rPr>
      </w:pPr>
    </w:p>
    <w:p w:rsidR="003A1EA8" w:rsidRPr="00D03473" w:rsidRDefault="003A1EA8" w:rsidP="00CB0981">
      <w:pPr>
        <w:numPr>
          <w:ilvl w:val="0"/>
          <w:numId w:val="37"/>
        </w:numPr>
        <w:spacing w:after="0" w:line="240" w:lineRule="auto"/>
        <w:rPr>
          <w:rFonts w:ascii="Century Gothic" w:eastAsia="Calibri" w:hAnsi="Century Gothic" w:cs="Calibri"/>
          <w:lang w:eastAsia="en-US"/>
        </w:rPr>
      </w:pPr>
      <w:r w:rsidRPr="00D03473">
        <w:rPr>
          <w:rFonts w:ascii="Century Gothic" w:eastAsia="Calibri" w:hAnsi="Century Gothic" w:cs="Calibri"/>
          <w:lang w:eastAsia="en-US"/>
        </w:rPr>
        <w:t>Upon enrolment, families must pay a security deposit</w:t>
      </w:r>
      <w:r w:rsidR="00F629E8" w:rsidRPr="00D03473">
        <w:rPr>
          <w:rFonts w:ascii="Century Gothic" w:eastAsia="Calibri" w:hAnsi="Century Gothic" w:cs="Calibri"/>
          <w:lang w:eastAsia="en-US"/>
        </w:rPr>
        <w:t xml:space="preserve"> (bond)</w:t>
      </w:r>
      <w:r w:rsidRPr="00D03473">
        <w:rPr>
          <w:rFonts w:ascii="Century Gothic" w:eastAsia="Calibri" w:hAnsi="Century Gothic" w:cs="Calibri"/>
          <w:lang w:eastAsia="en-US"/>
        </w:rPr>
        <w:t xml:space="preserve"> of </w:t>
      </w:r>
      <w:r w:rsidR="0088073E" w:rsidRPr="00D03473">
        <w:rPr>
          <w:rFonts w:ascii="Century Gothic" w:eastAsia="Calibri" w:hAnsi="Century Gothic" w:cs="Calibri"/>
          <w:b/>
          <w:lang w:eastAsia="en-US"/>
        </w:rPr>
        <w:t>one week’s full</w:t>
      </w:r>
      <w:r w:rsidR="00B94B3B" w:rsidRPr="00D03473">
        <w:rPr>
          <w:rFonts w:ascii="Century Gothic" w:eastAsia="Calibri" w:hAnsi="Century Gothic" w:cs="Calibri"/>
          <w:b/>
          <w:lang w:eastAsia="en-US"/>
        </w:rPr>
        <w:t xml:space="preserve"> fees calculated at $50 per </w:t>
      </w:r>
      <w:r w:rsidR="00C53F15" w:rsidRPr="00D03473">
        <w:rPr>
          <w:rFonts w:ascii="Century Gothic" w:eastAsia="Calibri" w:hAnsi="Century Gothic" w:cs="Calibri"/>
          <w:b/>
          <w:lang w:eastAsia="en-US"/>
        </w:rPr>
        <w:t>day</w:t>
      </w:r>
      <w:r w:rsidR="00C53F15" w:rsidRPr="00D03473">
        <w:rPr>
          <w:rFonts w:ascii="Century Gothic" w:eastAsia="Calibri" w:hAnsi="Century Gothic" w:cs="Calibri"/>
          <w:lang w:eastAsia="en-US"/>
        </w:rPr>
        <w:t xml:space="preserve"> (</w:t>
      </w:r>
      <w:r w:rsidR="00B94B3B" w:rsidRPr="00D03473">
        <w:rPr>
          <w:rFonts w:ascii="Century Gothic" w:eastAsia="Times New Roman" w:hAnsi="Century Gothic" w:cs="Arial"/>
        </w:rPr>
        <w:t>this is refundable and is placed towards your fees upon four (4) weeks full notice of withdrawal).</w:t>
      </w:r>
    </w:p>
    <w:p w:rsidR="003A1EA8" w:rsidRPr="00D03473" w:rsidRDefault="003A1EA8" w:rsidP="00CB0981">
      <w:pPr>
        <w:numPr>
          <w:ilvl w:val="0"/>
          <w:numId w:val="36"/>
        </w:numPr>
        <w:spacing w:after="0"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Fees must be paid </w:t>
      </w:r>
      <w:r w:rsidRPr="00D03473">
        <w:rPr>
          <w:rFonts w:ascii="Century Gothic" w:eastAsia="Calibri" w:hAnsi="Century Gothic" w:cs="Calibri"/>
          <w:b/>
          <w:lang w:eastAsia="en-US"/>
        </w:rPr>
        <w:t>one week in advance.</w:t>
      </w:r>
    </w:p>
    <w:p w:rsidR="003A1EA8" w:rsidRPr="00D03473" w:rsidRDefault="003A1EA8" w:rsidP="00CB0981">
      <w:pPr>
        <w:numPr>
          <w:ilvl w:val="0"/>
          <w:numId w:val="36"/>
        </w:numPr>
        <w:spacing w:after="0"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Fees must be paid weekly by </w:t>
      </w:r>
      <w:r w:rsidRPr="00D03473">
        <w:rPr>
          <w:rFonts w:ascii="Century Gothic" w:eastAsia="Calibri" w:hAnsi="Century Gothic" w:cs="Calibri"/>
          <w:b/>
          <w:lang w:eastAsia="en-US"/>
        </w:rPr>
        <w:t>direct</w:t>
      </w:r>
      <w:r w:rsidR="00F44983" w:rsidRPr="00D03473">
        <w:rPr>
          <w:rFonts w:ascii="Century Gothic" w:eastAsia="Calibri" w:hAnsi="Century Gothic" w:cs="Calibri"/>
          <w:b/>
          <w:lang w:eastAsia="en-US"/>
        </w:rPr>
        <w:t xml:space="preserve"> debit every Monday of each week.</w:t>
      </w:r>
    </w:p>
    <w:p w:rsidR="003A1EA8" w:rsidRPr="00D03473" w:rsidRDefault="003A1EA8" w:rsidP="00CB0981">
      <w:pPr>
        <w:numPr>
          <w:ilvl w:val="0"/>
          <w:numId w:val="36"/>
        </w:numPr>
        <w:spacing w:after="0" w:line="240" w:lineRule="auto"/>
        <w:rPr>
          <w:rFonts w:ascii="Century Gothic" w:eastAsia="Calibri" w:hAnsi="Century Gothic" w:cs="Calibri"/>
          <w:lang w:eastAsia="en-US"/>
        </w:rPr>
      </w:pPr>
      <w:r w:rsidRPr="00D03473">
        <w:rPr>
          <w:rFonts w:ascii="Century Gothic" w:eastAsia="Calibri" w:hAnsi="Century Gothic" w:cs="Calibri"/>
          <w:lang w:eastAsia="en-US"/>
        </w:rPr>
        <w:t>Fees are payable in advance for every day that your child is enrolled at the service. This includes pupil free days, sick days and family holidays but excludes periods when the service is closed.</w:t>
      </w:r>
    </w:p>
    <w:p w:rsidR="003A1EA8" w:rsidRPr="00D03473" w:rsidRDefault="003A1EA8" w:rsidP="00CB0981">
      <w:pPr>
        <w:numPr>
          <w:ilvl w:val="0"/>
          <w:numId w:val="36"/>
        </w:numPr>
        <w:spacing w:after="0"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Child Care Benefit (CCB) is available to all families who are Australian Residents. To find out their eligibility, families must contact the Family Assistance Office. </w:t>
      </w:r>
    </w:p>
    <w:p w:rsidR="003A1EA8" w:rsidRPr="00D03473" w:rsidRDefault="003A1EA8" w:rsidP="00CB0981">
      <w:pPr>
        <w:numPr>
          <w:ilvl w:val="0"/>
          <w:numId w:val="36"/>
        </w:numPr>
        <w:spacing w:after="0" w:line="240" w:lineRule="auto"/>
        <w:rPr>
          <w:rFonts w:ascii="Century Gothic" w:eastAsia="Calibri" w:hAnsi="Century Gothic" w:cs="Calibri"/>
          <w:lang w:eastAsia="en-US"/>
        </w:rPr>
      </w:pPr>
      <w:r w:rsidRPr="00D03473">
        <w:rPr>
          <w:rFonts w:ascii="Century Gothic" w:eastAsia="Calibri" w:hAnsi="Century Gothic" w:cs="Calibri"/>
          <w:lang w:eastAsia="en-US"/>
        </w:rPr>
        <w:t>Child Care Benefits can be received as:</w:t>
      </w:r>
    </w:p>
    <w:p w:rsidR="003A1EA8" w:rsidRPr="00D03473" w:rsidRDefault="003A1EA8" w:rsidP="00CB0981">
      <w:pPr>
        <w:numPr>
          <w:ilvl w:val="2"/>
          <w:numId w:val="36"/>
        </w:numPr>
        <w:spacing w:after="0" w:line="240" w:lineRule="auto"/>
        <w:rPr>
          <w:rFonts w:ascii="Century Gothic" w:eastAsia="Calibri" w:hAnsi="Century Gothic" w:cs="Calibri"/>
          <w:lang w:eastAsia="en-US"/>
        </w:rPr>
      </w:pPr>
      <w:r w:rsidRPr="00D03473">
        <w:rPr>
          <w:rFonts w:ascii="Century Gothic" w:eastAsia="Calibri" w:hAnsi="Century Gothic" w:cs="Calibri"/>
          <w:lang w:eastAsia="en-US"/>
        </w:rPr>
        <w:t>A reduction of fees through the service.</w:t>
      </w:r>
    </w:p>
    <w:p w:rsidR="003A1EA8" w:rsidRPr="00D03473" w:rsidRDefault="003A1EA8" w:rsidP="00CB0981">
      <w:pPr>
        <w:numPr>
          <w:ilvl w:val="2"/>
          <w:numId w:val="36"/>
        </w:numPr>
        <w:spacing w:after="0"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A lump sum payment to families at the end </w:t>
      </w:r>
      <w:r w:rsidR="00CD125A">
        <w:rPr>
          <w:rFonts w:ascii="Century Gothic" w:eastAsia="Calibri" w:hAnsi="Century Gothic" w:cs="Calibri"/>
          <w:lang w:eastAsia="en-US"/>
        </w:rPr>
        <w:t>of the financial year that the s</w:t>
      </w:r>
      <w:r w:rsidRPr="00D03473">
        <w:rPr>
          <w:rFonts w:ascii="Century Gothic" w:eastAsia="Calibri" w:hAnsi="Century Gothic" w:cs="Calibri"/>
          <w:lang w:eastAsia="en-US"/>
        </w:rPr>
        <w:t>ervice is used in.</w:t>
      </w:r>
    </w:p>
    <w:p w:rsidR="003A1EA8" w:rsidRPr="00D03473" w:rsidRDefault="003A1EA8" w:rsidP="00CB0981">
      <w:pPr>
        <w:spacing w:after="0" w:line="240" w:lineRule="auto"/>
        <w:ind w:left="2220"/>
        <w:rPr>
          <w:rFonts w:ascii="Century Gothic" w:eastAsia="Calibri" w:hAnsi="Century Gothic" w:cs="Calibri"/>
          <w:lang w:eastAsia="en-US"/>
        </w:rPr>
      </w:pPr>
    </w:p>
    <w:p w:rsidR="003A1EA8" w:rsidRPr="00D03473" w:rsidRDefault="003A1EA8" w:rsidP="00CB0981">
      <w:pPr>
        <w:spacing w:after="0" w:line="240" w:lineRule="auto"/>
        <w:rPr>
          <w:rFonts w:ascii="Century Gothic" w:eastAsia="Calibri" w:hAnsi="Century Gothic" w:cs="Calibri"/>
          <w:lang w:eastAsia="en-US"/>
        </w:rPr>
      </w:pPr>
      <w:r w:rsidRPr="00D03473">
        <w:rPr>
          <w:rFonts w:ascii="Century Gothic" w:eastAsia="Calibri" w:hAnsi="Century Gothic" w:cs="Calibri"/>
          <w:lang w:eastAsia="en-US"/>
        </w:rPr>
        <w:lastRenderedPageBreak/>
        <w:t xml:space="preserve">A receipt will be issued for all fees via accessing your details online through Hubworks </w:t>
      </w:r>
      <w:r w:rsidR="006A7335" w:rsidRPr="00D03473">
        <w:rPr>
          <w:rFonts w:ascii="Century Gothic" w:eastAsia="Calibri" w:hAnsi="Century Gothic" w:cs="Calibri"/>
          <w:lang w:eastAsia="en-US"/>
        </w:rPr>
        <w:t>web page</w:t>
      </w:r>
      <w:r w:rsidRPr="00D03473">
        <w:rPr>
          <w:rFonts w:ascii="Century Gothic" w:eastAsia="Calibri" w:hAnsi="Century Gothic" w:cs="Calibri"/>
          <w:lang w:eastAsia="en-US"/>
        </w:rPr>
        <w:t xml:space="preserve">. This will include the child/children’s full name/s, date of care, date of payment, amount, etc. If the incorrect amount is paid, change will not be given but will be credited to the families account.  </w:t>
      </w:r>
    </w:p>
    <w:p w:rsidR="003A1EA8" w:rsidRPr="00D03473" w:rsidRDefault="003A1EA8" w:rsidP="00CB0981">
      <w:pPr>
        <w:spacing w:after="0" w:line="240" w:lineRule="auto"/>
        <w:rPr>
          <w:rFonts w:ascii="Century Gothic" w:eastAsia="Calibri" w:hAnsi="Century Gothic" w:cs="Calibri"/>
          <w:lang w:eastAsia="en-US"/>
        </w:rPr>
      </w:pPr>
    </w:p>
    <w:p w:rsidR="003A1EA8" w:rsidRPr="00D03473" w:rsidRDefault="003A1EA8" w:rsidP="00CB0981">
      <w:pPr>
        <w:spacing w:after="0"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A </w:t>
      </w:r>
      <w:r w:rsidRPr="00D03473">
        <w:rPr>
          <w:rFonts w:ascii="Century Gothic" w:eastAsia="Calibri" w:hAnsi="Century Gothic" w:cs="Calibri"/>
          <w:b/>
          <w:u w:val="single"/>
          <w:lang w:eastAsia="en-US"/>
        </w:rPr>
        <w:t>confirmation fee of $100.00 per child</w:t>
      </w:r>
      <w:r w:rsidRPr="00D03473">
        <w:rPr>
          <w:rFonts w:ascii="Century Gothic" w:eastAsia="Calibri" w:hAnsi="Century Gothic" w:cs="Calibri"/>
          <w:lang w:eastAsia="en-US"/>
        </w:rPr>
        <w:t xml:space="preserve"> is required when securing a placement offer. This is non-refundable if your child does not take a place at our service. Each year families must re-enrol and pay a confirmation fee of $100.00 per child. </w:t>
      </w:r>
    </w:p>
    <w:p w:rsidR="003A1EA8" w:rsidRPr="00D03473" w:rsidRDefault="003A1EA8" w:rsidP="00CB0981">
      <w:pPr>
        <w:spacing w:after="0" w:line="240" w:lineRule="auto"/>
        <w:rPr>
          <w:rFonts w:ascii="Century Gothic" w:eastAsia="Calibri" w:hAnsi="Century Gothic" w:cs="Calibri"/>
          <w:lang w:eastAsia="en-US"/>
        </w:rPr>
      </w:pPr>
    </w:p>
    <w:p w:rsidR="003A1EA8" w:rsidRPr="00D03473" w:rsidRDefault="003A1EA8" w:rsidP="00CB0981">
      <w:pPr>
        <w:spacing w:after="0" w:line="240" w:lineRule="auto"/>
        <w:rPr>
          <w:rFonts w:ascii="Century Gothic" w:eastAsia="Calibri" w:hAnsi="Century Gothic" w:cs="Calibri"/>
          <w:lang w:eastAsia="en-US"/>
        </w:rPr>
      </w:pPr>
      <w:r w:rsidRPr="00D03473">
        <w:rPr>
          <w:rFonts w:ascii="Century Gothic" w:eastAsia="Calibri" w:hAnsi="Century Gothic" w:cs="Calibri"/>
          <w:b/>
          <w:lang w:eastAsia="en-US"/>
        </w:rPr>
        <w:t>Terminating policy</w:t>
      </w:r>
      <w:r w:rsidRPr="00D03473">
        <w:rPr>
          <w:rFonts w:ascii="Century Gothic" w:eastAsia="Calibri" w:hAnsi="Century Gothic" w:cs="Calibri"/>
          <w:lang w:eastAsia="en-US"/>
        </w:rPr>
        <w:t xml:space="preserve">-Should you wish to end your child’s place at the service or should management make the decision to terminate your child’s place, </w:t>
      </w:r>
      <w:r w:rsidRPr="00D03473">
        <w:rPr>
          <w:rFonts w:ascii="Century Gothic" w:eastAsia="Calibri" w:hAnsi="Century Gothic" w:cs="Calibri"/>
          <w:b/>
          <w:u w:val="single"/>
          <w:lang w:eastAsia="en-US"/>
        </w:rPr>
        <w:t xml:space="preserve">FOUR (4) </w:t>
      </w:r>
      <w:r w:rsidR="0067777A">
        <w:rPr>
          <w:rFonts w:ascii="Century Gothic" w:eastAsia="Calibri" w:hAnsi="Century Gothic" w:cs="Calibri"/>
          <w:b/>
          <w:u w:val="single"/>
          <w:lang w:eastAsia="en-US"/>
        </w:rPr>
        <w:t xml:space="preserve">FULL </w:t>
      </w:r>
      <w:r w:rsidRPr="00D03473">
        <w:rPr>
          <w:rFonts w:ascii="Century Gothic" w:eastAsia="Calibri" w:hAnsi="Century Gothic" w:cs="Calibri"/>
          <w:b/>
          <w:u w:val="single"/>
          <w:lang w:eastAsia="en-US"/>
        </w:rPr>
        <w:t>WEEKS WRITTEN NOTICE</w:t>
      </w:r>
      <w:r w:rsidRPr="00D03473">
        <w:rPr>
          <w:rFonts w:ascii="Century Gothic" w:eastAsia="Calibri" w:hAnsi="Century Gothic" w:cs="Calibri"/>
          <w:lang w:eastAsia="en-US"/>
        </w:rPr>
        <w:t xml:space="preserve"> is required from the ending/terminating party</w:t>
      </w:r>
      <w:r w:rsidR="0067777A">
        <w:rPr>
          <w:rFonts w:ascii="Century Gothic" w:eastAsia="Calibri" w:hAnsi="Century Gothic" w:cs="Calibri"/>
          <w:lang w:eastAsia="en-US"/>
        </w:rPr>
        <w:t xml:space="preserve"> and is counted as four full weeks from the Monday after the notice is signed off by the Nominated Supervisor</w:t>
      </w:r>
      <w:r w:rsidRPr="00D03473">
        <w:rPr>
          <w:rFonts w:ascii="Century Gothic" w:eastAsia="Calibri" w:hAnsi="Century Gothic" w:cs="Calibri"/>
          <w:lang w:eastAsia="en-US"/>
        </w:rPr>
        <w:t xml:space="preserve">. If this does not occur, 4 weeks fees will be billed to you. </w:t>
      </w:r>
    </w:p>
    <w:p w:rsidR="003A1EA8" w:rsidRPr="00D03473" w:rsidRDefault="003A1EA8" w:rsidP="00CB0981">
      <w:pPr>
        <w:spacing w:after="0" w:line="240" w:lineRule="auto"/>
        <w:rPr>
          <w:rFonts w:ascii="Century Gothic" w:eastAsia="Calibri" w:hAnsi="Century Gothic" w:cs="Calibri"/>
          <w:lang w:eastAsia="en-US"/>
        </w:rPr>
      </w:pPr>
    </w:p>
    <w:p w:rsidR="003A1EA8" w:rsidRPr="00D03473" w:rsidRDefault="003A1EA8" w:rsidP="00CB0981">
      <w:pPr>
        <w:spacing w:after="0" w:line="240" w:lineRule="auto"/>
        <w:rPr>
          <w:rFonts w:ascii="Century Gothic" w:eastAsia="Calibri" w:hAnsi="Century Gothic" w:cs="Calibri"/>
          <w:lang w:eastAsia="en-US"/>
        </w:rPr>
      </w:pPr>
    </w:p>
    <w:p w:rsidR="003A1EA8" w:rsidRPr="00D03473" w:rsidRDefault="00C43D3C" w:rsidP="00CB0981">
      <w:pPr>
        <w:spacing w:after="0" w:line="240" w:lineRule="auto"/>
        <w:rPr>
          <w:rFonts w:ascii="Century Gothic" w:eastAsia="Calibri" w:hAnsi="Century Gothic" w:cs="Calibri"/>
          <w:b/>
          <w:lang w:eastAsia="en-US"/>
        </w:rPr>
      </w:pPr>
      <w:r w:rsidRPr="00D03473">
        <w:rPr>
          <w:rFonts w:ascii="Century Gothic" w:eastAsia="Calibri" w:hAnsi="Century Gothic" w:cs="Calibri"/>
          <w:b/>
          <w:lang w:eastAsia="en-US"/>
        </w:rPr>
        <w:t>Overdue Fees-</w:t>
      </w:r>
      <w:r w:rsidR="003A1EA8" w:rsidRPr="00D03473">
        <w:rPr>
          <w:rFonts w:ascii="Century Gothic" w:eastAsia="Calibri" w:hAnsi="Century Gothic" w:cs="Calibri"/>
          <w:lang w:eastAsia="en-US"/>
        </w:rPr>
        <w:t xml:space="preserve">Any family who is one or more weeks late with their fees will </w:t>
      </w:r>
      <w:r w:rsidR="005D6AD6" w:rsidRPr="00D03473">
        <w:rPr>
          <w:rFonts w:ascii="Century Gothic" w:eastAsia="Calibri" w:hAnsi="Century Gothic" w:cs="Calibri"/>
          <w:lang w:eastAsia="en-US"/>
        </w:rPr>
        <w:t>receive</w:t>
      </w:r>
      <w:r w:rsidR="003A1EA8" w:rsidRPr="00D03473">
        <w:rPr>
          <w:rFonts w:ascii="Century Gothic" w:eastAsia="Calibri" w:hAnsi="Century Gothic" w:cs="Calibri"/>
          <w:lang w:eastAsia="en-US"/>
        </w:rPr>
        <w:t xml:space="preserve"> a </w:t>
      </w:r>
      <w:r w:rsidR="003A1EA8" w:rsidRPr="00D03473">
        <w:rPr>
          <w:rFonts w:ascii="Century Gothic" w:eastAsia="Calibri" w:hAnsi="Century Gothic" w:cs="Calibri"/>
          <w:b/>
          <w:lang w:eastAsia="en-US"/>
        </w:rPr>
        <w:t xml:space="preserve">Friendly Fee Reminder. </w:t>
      </w:r>
      <w:r w:rsidR="003A1EA8" w:rsidRPr="00D03473">
        <w:rPr>
          <w:rFonts w:ascii="Century Gothic" w:eastAsia="Calibri" w:hAnsi="Century Gothic" w:cs="Calibri"/>
          <w:lang w:eastAsia="en-US"/>
        </w:rPr>
        <w:t xml:space="preserve">Families can make </w:t>
      </w:r>
      <w:r w:rsidR="0067777A">
        <w:rPr>
          <w:rFonts w:ascii="Century Gothic" w:eastAsia="Calibri" w:hAnsi="Century Gothic" w:cs="Calibri"/>
          <w:lang w:eastAsia="en-US"/>
        </w:rPr>
        <w:t>appointments to speak with the Nominated S</w:t>
      </w:r>
      <w:r w:rsidR="003A1EA8" w:rsidRPr="00D03473">
        <w:rPr>
          <w:rFonts w:ascii="Century Gothic" w:eastAsia="Calibri" w:hAnsi="Century Gothic" w:cs="Calibri"/>
          <w:lang w:eastAsia="en-US"/>
        </w:rPr>
        <w:t>upervisor regarding payments if there is a need to do so. Continually not paying fees will put y</w:t>
      </w:r>
      <w:r w:rsidR="009157BA">
        <w:rPr>
          <w:rFonts w:ascii="Century Gothic" w:eastAsia="Calibri" w:hAnsi="Century Gothic" w:cs="Calibri"/>
          <w:lang w:eastAsia="en-US"/>
        </w:rPr>
        <w:t>our child/ren’s place/s in the s</w:t>
      </w:r>
      <w:r w:rsidR="003A1EA8" w:rsidRPr="00D03473">
        <w:rPr>
          <w:rFonts w:ascii="Century Gothic" w:eastAsia="Calibri" w:hAnsi="Century Gothic" w:cs="Calibri"/>
          <w:lang w:eastAsia="en-US"/>
        </w:rPr>
        <w:t xml:space="preserve">ervice in jeopardy. </w:t>
      </w:r>
    </w:p>
    <w:p w:rsidR="003A1EA8" w:rsidRPr="00D03473" w:rsidRDefault="003A1EA8" w:rsidP="00CB0981">
      <w:pPr>
        <w:spacing w:after="0" w:line="240" w:lineRule="auto"/>
        <w:rPr>
          <w:rFonts w:ascii="Century Gothic" w:eastAsia="Calibri" w:hAnsi="Century Gothic" w:cs="Calibri"/>
          <w:lang w:eastAsia="en-US"/>
        </w:rPr>
      </w:pPr>
    </w:p>
    <w:p w:rsidR="003A1EA8" w:rsidRPr="00D03473" w:rsidRDefault="000B1F17" w:rsidP="00CB0981">
      <w:pPr>
        <w:spacing w:after="0" w:line="240" w:lineRule="auto"/>
        <w:rPr>
          <w:rFonts w:ascii="Century Gothic" w:eastAsia="Calibri" w:hAnsi="Century Gothic" w:cs="Calibri"/>
          <w:lang w:eastAsia="en-US"/>
        </w:rPr>
      </w:pPr>
      <w:r>
        <w:rPr>
          <w:rFonts w:ascii="Century Gothic" w:eastAsia="Calibri" w:hAnsi="Century Gothic" w:cs="Calibri"/>
          <w:lang w:eastAsia="en-US"/>
        </w:rPr>
        <w:t>A Fee</w:t>
      </w:r>
      <w:r w:rsidR="003A1EA8" w:rsidRPr="00D03473">
        <w:rPr>
          <w:rFonts w:ascii="Century Gothic" w:eastAsia="Calibri" w:hAnsi="Century Gothic" w:cs="Calibri"/>
          <w:lang w:eastAsia="en-US"/>
        </w:rPr>
        <w:t xml:space="preserve"> of </w:t>
      </w:r>
      <w:r w:rsidR="003A1EA8" w:rsidRPr="00D03473">
        <w:rPr>
          <w:rFonts w:ascii="Century Gothic" w:eastAsia="Calibri" w:hAnsi="Century Gothic" w:cs="Calibri"/>
          <w:b/>
          <w:u w:val="single"/>
          <w:lang w:eastAsia="en-US"/>
        </w:rPr>
        <w:t>$5.00 a week</w:t>
      </w:r>
      <w:r w:rsidR="003A1EA8" w:rsidRPr="00D03473">
        <w:rPr>
          <w:rFonts w:ascii="Century Gothic" w:eastAsia="Calibri" w:hAnsi="Century Gothic" w:cs="Calibri"/>
          <w:b/>
          <w:lang w:eastAsia="en-US"/>
        </w:rPr>
        <w:t xml:space="preserve"> </w:t>
      </w:r>
      <w:r w:rsidR="003A1EA8" w:rsidRPr="00D03473">
        <w:rPr>
          <w:rFonts w:ascii="Century Gothic" w:eastAsia="Calibri" w:hAnsi="Century Gothic" w:cs="Calibri"/>
          <w:lang w:eastAsia="en-US"/>
        </w:rPr>
        <w:t xml:space="preserve">will apply to any overdue fees. </w:t>
      </w:r>
      <w:bookmarkStart w:id="23" w:name="_Toc156295827"/>
    </w:p>
    <w:p w:rsidR="003A1EA8" w:rsidRPr="00D03473" w:rsidRDefault="003A1EA8" w:rsidP="00CB0981">
      <w:pPr>
        <w:spacing w:after="0" w:line="240" w:lineRule="auto"/>
        <w:rPr>
          <w:rFonts w:ascii="Century Gothic" w:eastAsia="Calibri" w:hAnsi="Century Gothic" w:cs="Calibri"/>
          <w:lang w:eastAsia="en-US"/>
        </w:rPr>
      </w:pPr>
    </w:p>
    <w:p w:rsidR="003A1EA8" w:rsidRPr="00D03473" w:rsidRDefault="003A1EA8" w:rsidP="00CB0981">
      <w:pPr>
        <w:spacing w:after="0" w:line="240" w:lineRule="auto"/>
        <w:rPr>
          <w:rFonts w:ascii="Century Gothic" w:eastAsia="Calibri" w:hAnsi="Century Gothic" w:cs="Calibri"/>
          <w:lang w:eastAsia="en-US"/>
        </w:rPr>
      </w:pPr>
    </w:p>
    <w:p w:rsidR="003A1EA8" w:rsidRPr="00D03473" w:rsidRDefault="003A1EA8" w:rsidP="00CB0981">
      <w:pPr>
        <w:spacing w:after="0" w:line="240" w:lineRule="auto"/>
        <w:rPr>
          <w:rFonts w:ascii="Century Gothic" w:eastAsia="Calibri" w:hAnsi="Century Gothic" w:cs="Calibri"/>
          <w:lang w:eastAsia="en-US"/>
        </w:rPr>
      </w:pPr>
      <w:r w:rsidRPr="00D03473">
        <w:rPr>
          <w:rFonts w:ascii="Century Gothic" w:eastAsia="Times New Roman" w:hAnsi="Century Gothic" w:cs="Times New Roman"/>
          <w:b/>
        </w:rPr>
        <w:t>Public Holidays</w:t>
      </w:r>
      <w:bookmarkStart w:id="24" w:name="_Toc121547150"/>
      <w:bookmarkStart w:id="25" w:name="_Toc121552293"/>
      <w:bookmarkStart w:id="26" w:name="_Toc121552603"/>
      <w:bookmarkEnd w:id="23"/>
    </w:p>
    <w:p w:rsidR="003A1EA8" w:rsidRPr="00D03473" w:rsidRDefault="003A1EA8" w:rsidP="00CB0981">
      <w:pPr>
        <w:keepNext/>
        <w:spacing w:after="0" w:line="240" w:lineRule="auto"/>
        <w:outlineLvl w:val="2"/>
        <w:rPr>
          <w:rFonts w:ascii="Century Gothic" w:eastAsia="Times New Roman" w:hAnsi="Century Gothic" w:cs="Times New Roman"/>
          <w:b/>
        </w:rPr>
      </w:pPr>
      <w:bookmarkStart w:id="27" w:name="_Toc156295828"/>
      <w:r w:rsidRPr="00D03473">
        <w:rPr>
          <w:rFonts w:ascii="Century Gothic" w:eastAsia="Times New Roman" w:hAnsi="Century Gothic" w:cs="Arial"/>
        </w:rPr>
        <w:t xml:space="preserve">The centre </w:t>
      </w:r>
      <w:r w:rsidRPr="00D03473">
        <w:rPr>
          <w:rFonts w:ascii="Century Gothic" w:eastAsia="Times New Roman" w:hAnsi="Century Gothic" w:cs="Times New Roman"/>
        </w:rPr>
        <w:t>will be closed on the following holidays, and full fees are charged for those weeks:</w:t>
      </w:r>
      <w:bookmarkEnd w:id="24"/>
      <w:bookmarkEnd w:id="25"/>
      <w:bookmarkEnd w:id="26"/>
      <w:bookmarkEnd w:id="27"/>
    </w:p>
    <w:p w:rsidR="003A1EA8" w:rsidRPr="00D03473" w:rsidRDefault="003A1EA8" w:rsidP="00CB0981">
      <w:pPr>
        <w:numPr>
          <w:ilvl w:val="0"/>
          <w:numId w:val="38"/>
        </w:numPr>
        <w:spacing w:after="0" w:line="240" w:lineRule="auto"/>
        <w:rPr>
          <w:rFonts w:ascii="Century Gothic" w:eastAsia="Times New Roman" w:hAnsi="Century Gothic" w:cs="Arial"/>
        </w:rPr>
      </w:pPr>
      <w:r w:rsidRPr="00D03473">
        <w:rPr>
          <w:rFonts w:ascii="Century Gothic" w:eastAsia="Times New Roman" w:hAnsi="Century Gothic" w:cs="Arial"/>
        </w:rPr>
        <w:t>Australia Day</w:t>
      </w:r>
    </w:p>
    <w:p w:rsidR="003A1EA8" w:rsidRPr="00D03473" w:rsidRDefault="003A1EA8" w:rsidP="00CB0981">
      <w:pPr>
        <w:numPr>
          <w:ilvl w:val="0"/>
          <w:numId w:val="38"/>
        </w:numPr>
        <w:spacing w:after="0" w:line="240" w:lineRule="auto"/>
        <w:rPr>
          <w:rFonts w:ascii="Century Gothic" w:eastAsia="Times New Roman" w:hAnsi="Century Gothic" w:cs="Arial"/>
        </w:rPr>
      </w:pPr>
      <w:r w:rsidRPr="00D03473">
        <w:rPr>
          <w:rFonts w:ascii="Century Gothic" w:eastAsia="Times New Roman" w:hAnsi="Century Gothic" w:cs="Arial"/>
        </w:rPr>
        <w:t>Good Friday</w:t>
      </w:r>
    </w:p>
    <w:p w:rsidR="003A1EA8" w:rsidRPr="00D03473" w:rsidRDefault="003A1EA8" w:rsidP="00CB0981">
      <w:pPr>
        <w:numPr>
          <w:ilvl w:val="0"/>
          <w:numId w:val="38"/>
        </w:numPr>
        <w:spacing w:after="0" w:line="240" w:lineRule="auto"/>
        <w:rPr>
          <w:rFonts w:ascii="Century Gothic" w:eastAsia="Times New Roman" w:hAnsi="Century Gothic" w:cs="Arial"/>
        </w:rPr>
      </w:pPr>
      <w:r w:rsidRPr="00D03473">
        <w:rPr>
          <w:rFonts w:ascii="Century Gothic" w:eastAsia="Times New Roman" w:hAnsi="Century Gothic" w:cs="Arial"/>
        </w:rPr>
        <w:t>Easter Monday</w:t>
      </w:r>
    </w:p>
    <w:p w:rsidR="003A1EA8" w:rsidRPr="00D03473" w:rsidRDefault="003A1EA8" w:rsidP="00CB0981">
      <w:pPr>
        <w:numPr>
          <w:ilvl w:val="0"/>
          <w:numId w:val="38"/>
        </w:numPr>
        <w:spacing w:after="0" w:line="240" w:lineRule="auto"/>
        <w:rPr>
          <w:rFonts w:ascii="Century Gothic" w:eastAsia="Times New Roman" w:hAnsi="Century Gothic" w:cs="Arial"/>
        </w:rPr>
      </w:pPr>
      <w:r w:rsidRPr="00D03473">
        <w:rPr>
          <w:rFonts w:ascii="Century Gothic" w:eastAsia="Times New Roman" w:hAnsi="Century Gothic" w:cs="Arial"/>
        </w:rPr>
        <w:t>Anzac day</w:t>
      </w:r>
    </w:p>
    <w:p w:rsidR="003A1EA8" w:rsidRPr="00D03473" w:rsidRDefault="00582672" w:rsidP="00CB0981">
      <w:pPr>
        <w:numPr>
          <w:ilvl w:val="0"/>
          <w:numId w:val="38"/>
        </w:numPr>
        <w:spacing w:after="0" w:line="240" w:lineRule="auto"/>
        <w:rPr>
          <w:rFonts w:ascii="Century Gothic" w:eastAsia="Times New Roman" w:hAnsi="Century Gothic" w:cs="Arial"/>
        </w:rPr>
      </w:pPr>
      <w:r w:rsidRPr="00D03473">
        <w:rPr>
          <w:rFonts w:ascii="Century Gothic" w:eastAsia="Times New Roman" w:hAnsi="Century Gothic" w:cs="Arial"/>
        </w:rPr>
        <w:t>Queen’s</w:t>
      </w:r>
      <w:r w:rsidR="003A1EA8" w:rsidRPr="00D03473">
        <w:rPr>
          <w:rFonts w:ascii="Century Gothic" w:eastAsia="Times New Roman" w:hAnsi="Century Gothic" w:cs="Arial"/>
        </w:rPr>
        <w:t xml:space="preserve"> Birthday</w:t>
      </w:r>
    </w:p>
    <w:p w:rsidR="003A1EA8" w:rsidRPr="00D03473" w:rsidRDefault="003A1EA8" w:rsidP="00CB0981">
      <w:pPr>
        <w:numPr>
          <w:ilvl w:val="0"/>
          <w:numId w:val="38"/>
        </w:numPr>
        <w:spacing w:after="0" w:line="240" w:lineRule="auto"/>
        <w:rPr>
          <w:rFonts w:ascii="Century Gothic" w:eastAsia="Times New Roman" w:hAnsi="Century Gothic" w:cs="Arial"/>
        </w:rPr>
      </w:pPr>
      <w:r w:rsidRPr="00D03473">
        <w:rPr>
          <w:rFonts w:ascii="Century Gothic" w:eastAsia="Times New Roman" w:hAnsi="Century Gothic" w:cs="Arial"/>
        </w:rPr>
        <w:t>Labour Day</w:t>
      </w:r>
    </w:p>
    <w:p w:rsidR="003A1EA8" w:rsidRPr="00D03473" w:rsidRDefault="003A1EA8" w:rsidP="00CB0981">
      <w:pPr>
        <w:spacing w:after="0" w:line="240" w:lineRule="auto"/>
        <w:rPr>
          <w:rFonts w:ascii="Century Gothic" w:eastAsia="Times New Roman" w:hAnsi="Century Gothic" w:cs="Arial"/>
        </w:rPr>
      </w:pP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t>The centre may close over Christmas for a period of one to four weeks inclusive.  No fees will be charged for the period the centre is closed over the Christmas period.  This may be changed at the licensee discretion and parents will be advised as to the dates of the closure each year. While the centre is open for business full fees will be charged (</w:t>
      </w:r>
      <w:r w:rsidR="000F3C8C">
        <w:rPr>
          <w:rFonts w:ascii="Century Gothic" w:eastAsia="Times New Roman" w:hAnsi="Century Gothic" w:cs="Arial"/>
        </w:rPr>
        <w:t>includin</w:t>
      </w:r>
      <w:r w:rsidRPr="00D03473">
        <w:rPr>
          <w:rFonts w:ascii="Century Gothic" w:eastAsia="Times New Roman" w:hAnsi="Century Gothic" w:cs="Arial"/>
        </w:rPr>
        <w:t>g Public Holidays – fees are chargeable on Public Holidays).</w:t>
      </w:r>
      <w:r w:rsidRPr="00D03473">
        <w:rPr>
          <w:rFonts w:ascii="Century Gothic" w:eastAsia="Times New Roman" w:hAnsi="Century Gothic" w:cs="Arial"/>
          <w:noProof/>
        </w:rPr>
        <w:t xml:space="preserve"> </w:t>
      </w:r>
    </w:p>
    <w:p w:rsidR="003A1EA8" w:rsidRPr="00D03473" w:rsidRDefault="003A1EA8" w:rsidP="00CB0981">
      <w:pPr>
        <w:spacing w:after="0" w:line="240" w:lineRule="auto"/>
        <w:rPr>
          <w:rFonts w:ascii="Century Gothic" w:eastAsia="Times New Roman" w:hAnsi="Century Gothic" w:cs="Arial"/>
        </w:rPr>
      </w:pPr>
    </w:p>
    <w:p w:rsidR="003A1EA8" w:rsidRPr="00D03473" w:rsidRDefault="003A1EA8" w:rsidP="00CB0981">
      <w:pPr>
        <w:spacing w:after="0" w:line="240" w:lineRule="auto"/>
        <w:rPr>
          <w:rFonts w:ascii="Century Gothic" w:eastAsia="Times New Roman" w:hAnsi="Century Gothic" w:cs="Arial"/>
        </w:rPr>
      </w:pPr>
    </w:p>
    <w:p w:rsidR="003A1EA8" w:rsidRPr="00D03473" w:rsidRDefault="003A1EA8" w:rsidP="00CB0981">
      <w:pPr>
        <w:spacing w:after="0" w:line="240" w:lineRule="auto"/>
        <w:rPr>
          <w:rFonts w:ascii="Century Gothic" w:eastAsia="Times New Roman" w:hAnsi="Century Gothic" w:cs="Arial"/>
          <w:b/>
        </w:rPr>
      </w:pPr>
      <w:r w:rsidRPr="00D03473">
        <w:rPr>
          <w:rFonts w:ascii="Century Gothic" w:eastAsia="Times New Roman" w:hAnsi="Century Gothic" w:cs="Arial"/>
          <w:b/>
        </w:rPr>
        <w:t>End of Year Withdrawals</w:t>
      </w: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t>The centre requires all children attending Little Learners from the beginning of November to attend until the centre closes for the Christmas break with all fees paid up until the centre closes for the Christmas break. Any family unable to honour this policy will loose their family security bond and all fees for their placement</w:t>
      </w:r>
      <w:r w:rsidR="00235156" w:rsidRPr="00D03473">
        <w:rPr>
          <w:rFonts w:ascii="Century Gothic" w:eastAsia="Times New Roman" w:hAnsi="Century Gothic" w:cs="Arial"/>
        </w:rPr>
        <w:t xml:space="preserve"> up until the Christmas closing. Any </w:t>
      </w:r>
      <w:r w:rsidRPr="00D03473">
        <w:rPr>
          <w:rFonts w:ascii="Century Gothic" w:eastAsia="Times New Roman" w:hAnsi="Century Gothic" w:cs="Arial"/>
        </w:rPr>
        <w:t xml:space="preserve">immediate outstanding </w:t>
      </w:r>
      <w:r w:rsidR="00235156" w:rsidRPr="00D03473">
        <w:rPr>
          <w:rFonts w:ascii="Century Gothic" w:eastAsia="Times New Roman" w:hAnsi="Century Gothic" w:cs="Arial"/>
        </w:rPr>
        <w:t>fees</w:t>
      </w:r>
      <w:r w:rsidRPr="00D03473">
        <w:rPr>
          <w:rFonts w:ascii="Century Gothic" w:eastAsia="Times New Roman" w:hAnsi="Century Gothic" w:cs="Arial"/>
        </w:rPr>
        <w:t xml:space="preserve"> will be collected through </w:t>
      </w:r>
      <w:r w:rsidR="00534C30">
        <w:rPr>
          <w:rFonts w:ascii="Century Gothic" w:eastAsia="Times New Roman" w:hAnsi="Century Gothic" w:cs="Arial"/>
        </w:rPr>
        <w:t xml:space="preserve">a </w:t>
      </w:r>
      <w:r w:rsidRPr="00D03473">
        <w:rPr>
          <w:rFonts w:ascii="Century Gothic" w:eastAsia="Times New Roman" w:hAnsi="Century Gothic" w:cs="Arial"/>
        </w:rPr>
        <w:t>debt agency.</w:t>
      </w:r>
    </w:p>
    <w:p w:rsidR="003A1EA8" w:rsidRPr="00D03473" w:rsidRDefault="003A1EA8" w:rsidP="00CB0981">
      <w:pPr>
        <w:spacing w:after="0" w:line="240" w:lineRule="auto"/>
        <w:rPr>
          <w:rFonts w:ascii="Century Gothic" w:eastAsia="Calibri" w:hAnsi="Century Gothic" w:cs="Calibri"/>
          <w:lang w:eastAsia="en-US"/>
        </w:rPr>
      </w:pPr>
    </w:p>
    <w:p w:rsidR="00505B0D" w:rsidRPr="00D03473" w:rsidRDefault="00505B0D" w:rsidP="00CB0981">
      <w:pPr>
        <w:spacing w:after="0" w:line="240" w:lineRule="auto"/>
        <w:rPr>
          <w:rFonts w:ascii="Century Gothic" w:eastAsia="Calibri" w:hAnsi="Century Gothic" w:cs="Calibri"/>
          <w:lang w:eastAsia="en-US"/>
        </w:rPr>
      </w:pPr>
    </w:p>
    <w:p w:rsidR="00505B0D" w:rsidRPr="00D03473" w:rsidRDefault="00505B0D" w:rsidP="00CB0981">
      <w:pPr>
        <w:pStyle w:val="Heading3"/>
        <w:rPr>
          <w:rFonts w:ascii="Century Gothic" w:hAnsi="Century Gothic"/>
          <w:b/>
          <w:sz w:val="22"/>
          <w:szCs w:val="22"/>
        </w:rPr>
      </w:pPr>
      <w:r w:rsidRPr="00D03473">
        <w:rPr>
          <w:rFonts w:ascii="Century Gothic" w:hAnsi="Century Gothic"/>
          <w:b/>
          <w:sz w:val="22"/>
          <w:szCs w:val="22"/>
        </w:rPr>
        <w:t>Attendance</w:t>
      </w:r>
    </w:p>
    <w:p w:rsidR="00505B0D" w:rsidRPr="00D03473" w:rsidRDefault="00505B0D" w:rsidP="00CB0981">
      <w:pPr>
        <w:pStyle w:val="BodyText"/>
        <w:rPr>
          <w:rFonts w:ascii="Century Gothic" w:hAnsi="Century Gothic" w:cs="Arial"/>
          <w:sz w:val="22"/>
          <w:szCs w:val="22"/>
        </w:rPr>
      </w:pPr>
      <w:r w:rsidRPr="00D03473">
        <w:rPr>
          <w:rFonts w:ascii="Century Gothic" w:hAnsi="Century Gothic" w:cs="Arial"/>
          <w:sz w:val="22"/>
          <w:szCs w:val="22"/>
        </w:rPr>
        <w:t>Due to licensing regulati</w:t>
      </w:r>
      <w:r w:rsidR="00BA5F73" w:rsidRPr="00D03473">
        <w:rPr>
          <w:rFonts w:ascii="Century Gothic" w:hAnsi="Century Gothic" w:cs="Arial"/>
          <w:sz w:val="22"/>
          <w:szCs w:val="22"/>
        </w:rPr>
        <w:t xml:space="preserve">ons, </w:t>
      </w:r>
      <w:r w:rsidRPr="00D03473">
        <w:rPr>
          <w:rFonts w:ascii="Century Gothic" w:hAnsi="Century Gothic" w:cs="Arial"/>
          <w:sz w:val="22"/>
          <w:szCs w:val="22"/>
        </w:rPr>
        <w:t xml:space="preserve">requiring us to employ staff based on the number of children enrolled, we cannot refund fees for days your child is absent. Full fees will still be charged if your child is absent due to illness or holidays. Fees must be paid before going on holidays. </w:t>
      </w:r>
    </w:p>
    <w:p w:rsidR="00505B0D" w:rsidRPr="00D03473" w:rsidRDefault="00505B0D" w:rsidP="00CB0981">
      <w:pPr>
        <w:pStyle w:val="BodyText"/>
        <w:rPr>
          <w:rFonts w:ascii="Century Gothic" w:hAnsi="Century Gothic" w:cs="Arial"/>
          <w:sz w:val="22"/>
          <w:szCs w:val="22"/>
        </w:rPr>
      </w:pPr>
    </w:p>
    <w:p w:rsidR="00505B0D" w:rsidRPr="00D03473" w:rsidRDefault="00505B0D" w:rsidP="00CB0981">
      <w:pPr>
        <w:pStyle w:val="BodyText"/>
        <w:rPr>
          <w:rFonts w:ascii="Century Gothic" w:hAnsi="Century Gothic" w:cs="Arial"/>
          <w:sz w:val="22"/>
          <w:szCs w:val="22"/>
        </w:rPr>
      </w:pPr>
      <w:r w:rsidRPr="00D03473">
        <w:rPr>
          <w:rFonts w:ascii="Century Gothic" w:hAnsi="Century Gothic" w:cs="Arial"/>
          <w:sz w:val="22"/>
          <w:szCs w:val="22"/>
        </w:rPr>
        <w:t xml:space="preserve">Please inform the </w:t>
      </w:r>
      <w:r w:rsidR="000E45AD">
        <w:rPr>
          <w:rFonts w:ascii="Century Gothic" w:hAnsi="Century Gothic" w:cs="Arial"/>
          <w:sz w:val="22"/>
          <w:szCs w:val="22"/>
        </w:rPr>
        <w:t xml:space="preserve">Nominated Supervisor </w:t>
      </w:r>
      <w:r w:rsidRPr="00D03473">
        <w:rPr>
          <w:rFonts w:ascii="Century Gothic" w:hAnsi="Century Gothic" w:cs="Arial"/>
          <w:sz w:val="22"/>
          <w:szCs w:val="22"/>
        </w:rPr>
        <w:t>in writing if your child is going to be away for longer than one week. Parents should notify the centre if their child will not be attending during their booked time, as soon as this is known or at the very latest by 9am of the morning of attendance.</w:t>
      </w:r>
    </w:p>
    <w:p w:rsidR="00505B0D" w:rsidRPr="00D03473" w:rsidRDefault="00505B0D" w:rsidP="00CB0981">
      <w:pPr>
        <w:pStyle w:val="BodyText"/>
        <w:rPr>
          <w:rFonts w:ascii="Century Gothic" w:hAnsi="Century Gothic" w:cs="Arial"/>
          <w:b/>
          <w:sz w:val="22"/>
          <w:szCs w:val="22"/>
        </w:rPr>
      </w:pPr>
    </w:p>
    <w:p w:rsidR="00505B0D" w:rsidRPr="00D03473" w:rsidRDefault="00505B0D" w:rsidP="00CB0981">
      <w:pPr>
        <w:pStyle w:val="BodyText"/>
        <w:rPr>
          <w:rFonts w:ascii="Century Gothic" w:hAnsi="Century Gothic"/>
          <w:b/>
          <w:sz w:val="22"/>
          <w:szCs w:val="22"/>
        </w:rPr>
      </w:pPr>
      <w:r w:rsidRPr="00D03473">
        <w:rPr>
          <w:rFonts w:ascii="Century Gothic" w:hAnsi="Century Gothic"/>
          <w:b/>
          <w:sz w:val="22"/>
          <w:szCs w:val="22"/>
        </w:rPr>
        <w:t>Withdrawal/Decrease/Increase of Enrolment</w:t>
      </w:r>
    </w:p>
    <w:p w:rsidR="00505B0D" w:rsidRPr="00D03473" w:rsidRDefault="00505B0D" w:rsidP="00CB0981">
      <w:pPr>
        <w:pStyle w:val="BodyText"/>
        <w:rPr>
          <w:rFonts w:ascii="Century Gothic" w:hAnsi="Century Gothic" w:cs="Arial"/>
          <w:sz w:val="22"/>
          <w:szCs w:val="22"/>
        </w:rPr>
      </w:pPr>
      <w:r w:rsidRPr="00D03473">
        <w:rPr>
          <w:rFonts w:ascii="Century Gothic" w:hAnsi="Century Gothic" w:cs="Arial"/>
          <w:sz w:val="22"/>
          <w:szCs w:val="22"/>
        </w:rPr>
        <w:t>We require a four full weeks’ notice in writing (not verbal) if you intend to withdraw your child from the centre or to decrease/increase number of days required. Forms are available on the Perspex stand in the reception area. (I.e. four weeks’ notice starts from the following</w:t>
      </w:r>
      <w:r w:rsidR="0067777A">
        <w:rPr>
          <w:rFonts w:ascii="Century Gothic" w:hAnsi="Century Gothic" w:cs="Arial"/>
          <w:sz w:val="22"/>
          <w:szCs w:val="22"/>
        </w:rPr>
        <w:t xml:space="preserve"> Monday</w:t>
      </w:r>
      <w:r w:rsidRPr="00D03473">
        <w:rPr>
          <w:rFonts w:ascii="Century Gothic" w:hAnsi="Century Gothic" w:cs="Arial"/>
          <w:sz w:val="22"/>
          <w:szCs w:val="22"/>
        </w:rPr>
        <w:t xml:space="preserve"> week of when</w:t>
      </w:r>
      <w:r w:rsidR="0067777A">
        <w:rPr>
          <w:rFonts w:ascii="Century Gothic" w:hAnsi="Century Gothic" w:cs="Arial"/>
          <w:sz w:val="22"/>
          <w:szCs w:val="22"/>
        </w:rPr>
        <w:t xml:space="preserve"> the Nominated Supervisor signs off on the written notice/form</w:t>
      </w:r>
      <w:r w:rsidRPr="00D03473">
        <w:rPr>
          <w:rFonts w:ascii="Century Gothic" w:hAnsi="Century Gothic" w:cs="Arial"/>
          <w:sz w:val="22"/>
          <w:szCs w:val="22"/>
        </w:rPr>
        <w:t>.)Please see office for clarification if you are unsure on this section of our fees policy.</w:t>
      </w:r>
    </w:p>
    <w:p w:rsidR="00505B0D" w:rsidRPr="00D03473" w:rsidRDefault="00505B0D" w:rsidP="00CB0981">
      <w:pPr>
        <w:pStyle w:val="BodyText"/>
        <w:rPr>
          <w:rFonts w:ascii="Century Gothic" w:hAnsi="Century Gothic" w:cs="Arial"/>
          <w:sz w:val="22"/>
          <w:szCs w:val="22"/>
        </w:rPr>
      </w:pPr>
    </w:p>
    <w:p w:rsidR="00505B0D" w:rsidRPr="00D03473" w:rsidRDefault="00505B0D" w:rsidP="00CB0981">
      <w:pPr>
        <w:pStyle w:val="Heading3"/>
        <w:rPr>
          <w:rFonts w:ascii="Century Gothic" w:hAnsi="Century Gothic"/>
          <w:b/>
          <w:sz w:val="22"/>
          <w:szCs w:val="22"/>
        </w:rPr>
      </w:pPr>
      <w:bookmarkStart w:id="28" w:name="_Toc156295830"/>
      <w:r w:rsidRPr="00D03473">
        <w:rPr>
          <w:rFonts w:ascii="Century Gothic" w:hAnsi="Century Gothic"/>
          <w:b/>
          <w:sz w:val="22"/>
          <w:szCs w:val="22"/>
        </w:rPr>
        <w:t>Place Share</w:t>
      </w:r>
      <w:bookmarkEnd w:id="28"/>
    </w:p>
    <w:p w:rsidR="00FE3ACF" w:rsidRPr="00D03473" w:rsidRDefault="00505B0D" w:rsidP="00CB0981">
      <w:pPr>
        <w:spacing w:line="240" w:lineRule="auto"/>
        <w:rPr>
          <w:rFonts w:ascii="Century Gothic" w:hAnsi="Century Gothic" w:cs="Arial"/>
        </w:rPr>
      </w:pPr>
      <w:r w:rsidRPr="00D03473">
        <w:rPr>
          <w:rFonts w:ascii="Century Gothic" w:hAnsi="Century Gothic" w:cs="Arial"/>
        </w:rPr>
        <w:t>If you are going on holidays or your child/ren are going to be absent from Little Learners for a period of time we may be able to ‘place share’ your child’s days while they are absent with another child wanting casual days. This service is also available for those families wanting</w:t>
      </w:r>
      <w:r w:rsidR="005E44A1" w:rsidRPr="00D03473">
        <w:rPr>
          <w:rFonts w:ascii="Century Gothic" w:hAnsi="Century Gothic" w:cs="Arial"/>
        </w:rPr>
        <w:t xml:space="preserve"> extra days on a casual basis. </w:t>
      </w:r>
    </w:p>
    <w:p w:rsidR="00FE3ACF" w:rsidRPr="00D03473" w:rsidRDefault="00FE3ACF" w:rsidP="00CB0981">
      <w:pPr>
        <w:keepNext/>
        <w:spacing w:after="0" w:line="240" w:lineRule="auto"/>
        <w:jc w:val="both"/>
        <w:outlineLvl w:val="0"/>
        <w:rPr>
          <w:rFonts w:ascii="Century Gothic" w:eastAsia="Times New Roman" w:hAnsi="Century Gothic" w:cs="Calibri"/>
          <w:b/>
          <w:lang w:eastAsia="en-US"/>
        </w:rPr>
      </w:pPr>
    </w:p>
    <w:p w:rsidR="00FE3ACF" w:rsidRPr="00D03473" w:rsidRDefault="00FE3ACF" w:rsidP="00CB0981">
      <w:pPr>
        <w:pStyle w:val="Heading3"/>
        <w:rPr>
          <w:rFonts w:ascii="Century Gothic" w:hAnsi="Century Gothic"/>
          <w:b/>
          <w:sz w:val="22"/>
          <w:szCs w:val="22"/>
          <w:u w:val="single"/>
          <w:lang w:eastAsia="en-US"/>
        </w:rPr>
      </w:pPr>
      <w:r w:rsidRPr="00D03473">
        <w:rPr>
          <w:rFonts w:ascii="Century Gothic" w:hAnsi="Century Gothic"/>
          <w:b/>
          <w:sz w:val="22"/>
          <w:szCs w:val="22"/>
          <w:u w:val="single"/>
          <w:lang w:eastAsia="en-US"/>
        </w:rPr>
        <w:t>Child care benefits</w:t>
      </w:r>
      <w:r w:rsidR="00817521" w:rsidRPr="00D03473">
        <w:rPr>
          <w:rFonts w:ascii="Century Gothic" w:hAnsi="Century Gothic"/>
          <w:b/>
          <w:noProof/>
          <w:sz w:val="22"/>
          <w:szCs w:val="22"/>
          <w:u w:val="single"/>
        </w:rPr>
        <w:drawing>
          <wp:anchor distT="0" distB="0" distL="114300" distR="114300" simplePos="0" relativeHeight="251650048" behindDoc="1" locked="0" layoutInCell="1" allowOverlap="1" wp14:anchorId="0C7B3818" wp14:editId="6E23A58A">
            <wp:simplePos x="0" y="0"/>
            <wp:positionH relativeFrom="column">
              <wp:posOffset>0</wp:posOffset>
            </wp:positionH>
            <wp:positionV relativeFrom="paragraph">
              <wp:posOffset>177165</wp:posOffset>
            </wp:positionV>
            <wp:extent cx="5731510" cy="1747520"/>
            <wp:effectExtent l="0" t="0" r="2540" b="5080"/>
            <wp:wrapTight wrapText="bothSides">
              <wp:wrapPolygon edited="0">
                <wp:start x="0" y="0"/>
                <wp:lineTo x="0" y="21427"/>
                <wp:lineTo x="21538" y="21427"/>
                <wp:lineTo x="21538" y="0"/>
                <wp:lineTo x="0" y="0"/>
              </wp:wrapPolygon>
            </wp:wrapTigh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ldCareRebate.jpg"/>
                    <pic:cNvPicPr/>
                  </pic:nvPicPr>
                  <pic:blipFill>
                    <a:blip r:embed="rId25">
                      <a:extLst>
                        <a:ext uri="{28A0092B-C50C-407E-A947-70E740481C1C}">
                          <a14:useLocalDpi xmlns:a14="http://schemas.microsoft.com/office/drawing/2010/main" val="0"/>
                        </a:ext>
                      </a:extLst>
                    </a:blip>
                    <a:stretch>
                      <a:fillRect/>
                    </a:stretch>
                  </pic:blipFill>
                  <pic:spPr>
                    <a:xfrm>
                      <a:off x="0" y="0"/>
                      <a:ext cx="5731510" cy="1747520"/>
                    </a:xfrm>
                    <a:prstGeom prst="rect">
                      <a:avLst/>
                    </a:prstGeom>
                  </pic:spPr>
                </pic:pic>
              </a:graphicData>
            </a:graphic>
            <wp14:sizeRelH relativeFrom="page">
              <wp14:pctWidth>0</wp14:pctWidth>
            </wp14:sizeRelH>
            <wp14:sizeRelV relativeFrom="page">
              <wp14:pctHeight>0</wp14:pctHeight>
            </wp14:sizeRelV>
          </wp:anchor>
        </w:drawing>
      </w:r>
    </w:p>
    <w:p w:rsidR="00FE3ACF" w:rsidRPr="00D03473" w:rsidRDefault="00FE3ACF"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A family subsidy (Child Care Benefit) is available from the Family Assistance Office (FAO). The Family Assistance Office will assess parents’ taxable income and a scale will be used to determine the amount of assistance each family will receive. The assistance may be claimed at a reduced Service fee or at the end of the financial year. Every family regardless of their income is entitled to this assistance. The Child Care Rebate covers 50% of out of pocket expenses up to a maximum amount each year. The Child Care Rebate is not income tested. If you are claiming Child Care Benefit you are eligible for the Child Care Rebate if you meet a “work study test”.</w:t>
      </w:r>
    </w:p>
    <w:p w:rsidR="00FE3ACF" w:rsidRPr="00D03473" w:rsidRDefault="00FE3ACF"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For further details please speak to our Nominated Supervisor or contact FAO on 13 6150.</w:t>
      </w:r>
    </w:p>
    <w:p w:rsidR="00FE3ACF" w:rsidRPr="00D03473" w:rsidRDefault="00FE3ACF" w:rsidP="00CB0981">
      <w:pPr>
        <w:spacing w:after="0" w:line="240" w:lineRule="auto"/>
        <w:rPr>
          <w:rFonts w:ascii="Century Gothic" w:eastAsia="Times New Roman" w:hAnsi="Century Gothic" w:cs="Arial"/>
          <w:b/>
        </w:rPr>
      </w:pP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t xml:space="preserve">Families may be eligible for Child Care Benefit (CCB) and or the Child Care Rebate (CCR). You can apply for </w:t>
      </w:r>
      <w:proofErr w:type="gramStart"/>
      <w:r w:rsidRPr="00D03473">
        <w:rPr>
          <w:rFonts w:ascii="Century Gothic" w:eastAsia="Times New Roman" w:hAnsi="Century Gothic" w:cs="Arial"/>
        </w:rPr>
        <w:t>these</w:t>
      </w:r>
      <w:proofErr w:type="gramEnd"/>
      <w:r w:rsidRPr="00D03473">
        <w:rPr>
          <w:rFonts w:ascii="Century Gothic" w:eastAsia="Times New Roman" w:hAnsi="Century Gothic" w:cs="Arial"/>
        </w:rPr>
        <w:t xml:space="preserve"> payment/s, which will reduce your child care fees, at the Family Assistance Office. Your rate of CCB depends on your estimate of your family’s annual income, which will be checked at the end of the financial year. </w:t>
      </w:r>
    </w:p>
    <w:p w:rsidR="003A1EA8" w:rsidRPr="00D03473" w:rsidRDefault="003A1EA8" w:rsidP="00CB0981">
      <w:pPr>
        <w:spacing w:after="0" w:line="240" w:lineRule="auto"/>
        <w:rPr>
          <w:rFonts w:ascii="Century Gothic" w:eastAsia="Times New Roman" w:hAnsi="Century Gothic" w:cs="Arial"/>
        </w:rPr>
      </w:pP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t xml:space="preserve">Alternatively, you can choose to pay full fees and claim your CCB as a lump sum after the end of the financial year. The centre encourages the CCR to be applied directly to your fee’s to save you paying a higher amount in fees. </w:t>
      </w: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t>Please organise this with Centrelink.</w:t>
      </w:r>
    </w:p>
    <w:p w:rsidR="003A1EA8" w:rsidRPr="00D03473" w:rsidRDefault="003A1EA8" w:rsidP="00CB0981">
      <w:pPr>
        <w:spacing w:after="0" w:line="240" w:lineRule="auto"/>
        <w:rPr>
          <w:rFonts w:ascii="Century Gothic" w:eastAsia="Times New Roman" w:hAnsi="Century Gothic" w:cs="Arial"/>
        </w:rPr>
      </w:pP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lastRenderedPageBreak/>
        <w:t xml:space="preserve">Copies of the Child Care Benefit and Child Care Rebate application form can be obtained through the FAO.  You must lodge your application within 28 days of your child beginning care to ensure your Childcare Assessment Notice reaches the FAO so your childcare fees are backdated to the time of care beginning at our centre. </w:t>
      </w:r>
    </w:p>
    <w:p w:rsidR="003A1EA8" w:rsidRPr="00D03473" w:rsidRDefault="003A1EA8" w:rsidP="00CB0981">
      <w:pPr>
        <w:spacing w:after="0" w:line="240" w:lineRule="auto"/>
        <w:rPr>
          <w:rFonts w:ascii="Century Gothic" w:eastAsia="Times New Roman" w:hAnsi="Century Gothic" w:cs="Arial"/>
        </w:rPr>
      </w:pP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t>You will be required to pay full fees until your benefit comes through upon which time your account may go into credit. Please ensure you provide a doctors certificate for illness. We require on enrolment a copy of your child’s immunisation status and copies after each round of immunisations.</w:t>
      </w:r>
    </w:p>
    <w:p w:rsidR="003A1EA8" w:rsidRPr="00D03473" w:rsidRDefault="003A1EA8" w:rsidP="00CB0981">
      <w:pPr>
        <w:spacing w:after="0" w:line="240" w:lineRule="auto"/>
        <w:rPr>
          <w:rFonts w:ascii="Century Gothic" w:eastAsia="Times New Roman" w:hAnsi="Century Gothic" w:cs="Arial"/>
        </w:rPr>
      </w:pP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t>The Centre receives weekly CCB reductions and CCR payments from Centrelink which alter fees to those entitled. You will be notified once your account is activated with the CCB reductions and CCR payments.</w:t>
      </w:r>
    </w:p>
    <w:p w:rsidR="003A1EA8" w:rsidRPr="00D03473" w:rsidRDefault="003A1EA8" w:rsidP="00CB0981">
      <w:pPr>
        <w:spacing w:after="0" w:line="240" w:lineRule="auto"/>
        <w:rPr>
          <w:rFonts w:ascii="Century Gothic" w:eastAsia="Times New Roman" w:hAnsi="Century Gothic" w:cs="Arial"/>
        </w:rPr>
      </w:pP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t>CCB is paid for up to 30 allowable absence days, which can be taken for any reason, for each child per financial year, across all approved child care services. In addition to this CCB is paid for approved absence days for specific reasons such as illness and public holidays etc. Please contact the Director or Centrelink for more information.</w:t>
      </w:r>
    </w:p>
    <w:p w:rsidR="003A1EA8" w:rsidRPr="00D03473" w:rsidRDefault="003A1EA8" w:rsidP="00CB0981">
      <w:pPr>
        <w:spacing w:after="0" w:line="240" w:lineRule="auto"/>
        <w:rPr>
          <w:rFonts w:ascii="Century Gothic" w:eastAsia="Times New Roman" w:hAnsi="Century Gothic" w:cs="Arial"/>
        </w:rPr>
      </w:pP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t>Please note: The forms that you sign for the purposes of CCB and CCR are legal documents, and we are asked to remind you that giving false information is a criminal offence.</w:t>
      </w:r>
    </w:p>
    <w:p w:rsidR="003A1EA8" w:rsidRPr="00D03473" w:rsidRDefault="003A1EA8" w:rsidP="00CB0981">
      <w:pPr>
        <w:spacing w:after="0" w:line="240" w:lineRule="auto"/>
        <w:rPr>
          <w:rFonts w:ascii="Century Gothic" w:eastAsia="Times New Roman" w:hAnsi="Century Gothic" w:cs="Arial"/>
        </w:rPr>
      </w:pP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t>Call the Family Assistance Office (Centrelink) on 136150 to discuss your circumstances and entitlements.</w:t>
      </w:r>
    </w:p>
    <w:p w:rsidR="003A1EA8" w:rsidRPr="00D03473" w:rsidRDefault="003A1EA8" w:rsidP="00CB0981">
      <w:pPr>
        <w:spacing w:after="0" w:line="240" w:lineRule="auto"/>
        <w:rPr>
          <w:rFonts w:ascii="Century Gothic" w:eastAsia="Times New Roman" w:hAnsi="Century Gothic" w:cs="Arial"/>
        </w:rPr>
      </w:pPr>
    </w:p>
    <w:p w:rsidR="003A1EA8" w:rsidRPr="00D03473" w:rsidRDefault="003A1EA8" w:rsidP="00CB0981">
      <w:pPr>
        <w:spacing w:after="0" w:line="240" w:lineRule="auto"/>
        <w:rPr>
          <w:rFonts w:ascii="Century Gothic" w:eastAsia="Times New Roman" w:hAnsi="Century Gothic" w:cs="Arial"/>
        </w:rPr>
      </w:pPr>
      <w:r w:rsidRPr="00D03473">
        <w:rPr>
          <w:rFonts w:ascii="Century Gothic" w:eastAsia="Times New Roman" w:hAnsi="Century Gothic" w:cs="Arial"/>
        </w:rPr>
        <w:t>It is important to remember that your child must start the day that the Centre has booked your child to commence. You are only entitled to claim CCB and CCR for your child once they have started attending our centr</w:t>
      </w:r>
      <w:r w:rsidR="00BA5F73" w:rsidRPr="00D03473">
        <w:rPr>
          <w:rFonts w:ascii="Century Gothic" w:eastAsia="Times New Roman" w:hAnsi="Century Gothic" w:cs="Arial"/>
        </w:rPr>
        <w:t>e. Therefore</w:t>
      </w:r>
      <w:r w:rsidRPr="00D03473">
        <w:rPr>
          <w:rFonts w:ascii="Century Gothic" w:eastAsia="Times New Roman" w:hAnsi="Century Gothic" w:cs="Arial"/>
        </w:rPr>
        <w:t xml:space="preserve"> any days missed on and after the initial commencement date must be paid in full and will not be applicable to a CCB reduction and CCR payments. The same rule goes for on withdrawing. You must give the four week’s notice and the child must attend up until the last day of being booked in or days between </w:t>
      </w:r>
      <w:r w:rsidR="00BA5F73" w:rsidRPr="00D03473">
        <w:rPr>
          <w:rFonts w:ascii="Century Gothic" w:eastAsia="Times New Roman" w:hAnsi="Century Gothic" w:cs="Arial"/>
        </w:rPr>
        <w:t>non-attendance</w:t>
      </w:r>
      <w:r w:rsidRPr="00D03473">
        <w:rPr>
          <w:rFonts w:ascii="Century Gothic" w:eastAsia="Times New Roman" w:hAnsi="Century Gothic" w:cs="Arial"/>
        </w:rPr>
        <w:t xml:space="preserve"> and the official final day of attendance will be charged as a full fee.    </w:t>
      </w:r>
    </w:p>
    <w:p w:rsidR="00FD74EE" w:rsidRDefault="00FD74EE" w:rsidP="00CB0981">
      <w:pPr>
        <w:pStyle w:val="Heading1"/>
        <w:jc w:val="left"/>
        <w:rPr>
          <w:rFonts w:ascii="Comic Sans MS" w:hAnsi="Comic Sans MS"/>
          <w:b/>
          <w:w w:val="110"/>
          <w:sz w:val="28"/>
          <w:u w:val="none"/>
          <w:lang w:val="en-US" w:eastAsia="en-US"/>
        </w:rPr>
      </w:pPr>
    </w:p>
    <w:p w:rsidR="00FD74EE" w:rsidRPr="00FD74EE" w:rsidRDefault="00FD74EE" w:rsidP="00FD74EE">
      <w:pPr>
        <w:spacing w:after="0"/>
        <w:rPr>
          <w:rFonts w:ascii="Century Gothic" w:eastAsia="Calibri" w:hAnsi="Century Gothic" w:cs="Calibri"/>
          <w:b/>
          <w:lang w:eastAsia="en-US"/>
        </w:rPr>
      </w:pPr>
      <w:r w:rsidRPr="00FD74EE">
        <w:rPr>
          <w:rFonts w:ascii="Century Gothic" w:eastAsia="Calibri" w:hAnsi="Century Gothic" w:cs="Calibri"/>
          <w:b/>
          <w:lang w:eastAsia="en-US"/>
        </w:rPr>
        <w:t>Updated: April 201</w:t>
      </w:r>
      <w:r w:rsidR="007C1333">
        <w:rPr>
          <w:rFonts w:ascii="Century Gothic" w:eastAsia="Calibri" w:hAnsi="Century Gothic" w:cs="Calibri"/>
          <w:b/>
          <w:lang w:eastAsia="en-US"/>
        </w:rPr>
        <w:t>5</w:t>
      </w:r>
    </w:p>
    <w:p w:rsidR="00FD74EE" w:rsidRPr="00FD74EE" w:rsidRDefault="00FD74EE" w:rsidP="00FD74EE">
      <w:pPr>
        <w:spacing w:after="0"/>
        <w:rPr>
          <w:rFonts w:ascii="Century Gothic" w:eastAsia="Calibri" w:hAnsi="Century Gothic" w:cs="Calibri"/>
          <w:b/>
          <w:lang w:eastAsia="en-US"/>
        </w:rPr>
      </w:pPr>
      <w:r w:rsidRPr="00FD74EE">
        <w:rPr>
          <w:rFonts w:ascii="Century Gothic" w:eastAsia="Calibri" w:hAnsi="Century Gothic" w:cs="Calibri"/>
          <w:b/>
          <w:lang w:eastAsia="en-US"/>
        </w:rPr>
        <w:t>Reviewed: September 2015</w:t>
      </w:r>
      <w:r w:rsidRPr="00FD74EE">
        <w:rPr>
          <w:rFonts w:ascii="Century Gothic" w:eastAsia="Calibri" w:hAnsi="Century Gothic" w:cs="Calibri"/>
          <w:b/>
          <w:lang w:eastAsia="en-US"/>
        </w:rPr>
        <w:tab/>
        <w:t>Date for next review: September 2016</w:t>
      </w:r>
    </w:p>
    <w:p w:rsidR="008B7D1C" w:rsidRPr="00D03473" w:rsidRDefault="00DB3C24" w:rsidP="00CB0981">
      <w:pPr>
        <w:pStyle w:val="Heading1"/>
        <w:jc w:val="left"/>
        <w:rPr>
          <w:rFonts w:ascii="Comic Sans MS" w:hAnsi="Comic Sans MS"/>
          <w:b/>
          <w:w w:val="110"/>
          <w:sz w:val="28"/>
          <w:u w:val="none"/>
          <w:lang w:val="en-US" w:eastAsia="en-US"/>
        </w:rPr>
      </w:pPr>
      <w:r w:rsidRPr="00D03473">
        <w:rPr>
          <w:rFonts w:ascii="Comic Sans MS" w:hAnsi="Comic Sans MS"/>
          <w:b/>
          <w:noProof/>
          <w:sz w:val="28"/>
          <w:u w:val="none"/>
          <w14:shadow w14:blurRad="0" w14:dist="0" w14:dir="0" w14:sx="0" w14:sy="0" w14:kx="0" w14:ky="0" w14:algn="none">
            <w14:srgbClr w14:val="000000"/>
          </w14:shadow>
        </w:rPr>
        <w:drawing>
          <wp:anchor distT="0" distB="0" distL="114300" distR="114300" simplePos="0" relativeHeight="251697152" behindDoc="1" locked="0" layoutInCell="1" allowOverlap="1" wp14:anchorId="6892A182" wp14:editId="5C4AD42A">
            <wp:simplePos x="0" y="0"/>
            <wp:positionH relativeFrom="column">
              <wp:posOffset>4185920</wp:posOffset>
            </wp:positionH>
            <wp:positionV relativeFrom="paragraph">
              <wp:posOffset>172720</wp:posOffset>
            </wp:positionV>
            <wp:extent cx="2159000" cy="1714500"/>
            <wp:effectExtent l="0" t="0" r="0" b="0"/>
            <wp:wrapTight wrapText="bothSides">
              <wp:wrapPolygon edited="0">
                <wp:start x="0" y="0"/>
                <wp:lineTo x="0" y="21360"/>
                <wp:lineTo x="21346" y="21360"/>
                <wp:lineTo x="21346"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882.JPG"/>
                    <pic:cNvPicPr/>
                  </pic:nvPicPr>
                  <pic:blipFill>
                    <a:blip r:embed="rId26">
                      <a:extLst>
                        <a:ext uri="{28A0092B-C50C-407E-A947-70E740481C1C}">
                          <a14:useLocalDpi xmlns:a14="http://schemas.microsoft.com/office/drawing/2010/main" val="0"/>
                        </a:ext>
                      </a:extLst>
                    </a:blip>
                    <a:stretch>
                      <a:fillRect/>
                    </a:stretch>
                  </pic:blipFill>
                  <pic:spPr>
                    <a:xfrm>
                      <a:off x="0" y="0"/>
                      <a:ext cx="2159000" cy="1714500"/>
                    </a:xfrm>
                    <a:prstGeom prst="rect">
                      <a:avLst/>
                    </a:prstGeom>
                  </pic:spPr>
                </pic:pic>
              </a:graphicData>
            </a:graphic>
            <wp14:sizeRelH relativeFrom="page">
              <wp14:pctWidth>0</wp14:pctWidth>
            </wp14:sizeRelH>
            <wp14:sizeRelV relativeFrom="page">
              <wp14:pctHeight>0</wp14:pctHeight>
            </wp14:sizeRelV>
          </wp:anchor>
        </w:drawing>
      </w:r>
    </w:p>
    <w:p w:rsidR="006171B8" w:rsidRPr="00D03473" w:rsidRDefault="006171B8" w:rsidP="00CB0981">
      <w:pPr>
        <w:pStyle w:val="Heading1"/>
        <w:jc w:val="left"/>
        <w:rPr>
          <w:rFonts w:ascii="Comic Sans MS" w:hAnsi="Comic Sans MS"/>
          <w:b/>
          <w:sz w:val="28"/>
          <w:u w:val="none"/>
          <w:lang w:val="en-US" w:eastAsia="en-US"/>
        </w:rPr>
      </w:pPr>
      <w:r w:rsidRPr="00D03473">
        <w:rPr>
          <w:rFonts w:ascii="Comic Sans MS" w:hAnsi="Comic Sans MS"/>
          <w:b/>
          <w:w w:val="110"/>
          <w:sz w:val="28"/>
          <w:u w:val="none"/>
          <w:lang w:val="en-US" w:eastAsia="en-US"/>
        </w:rPr>
        <w:t>I</w:t>
      </w:r>
      <w:r w:rsidRPr="00D03473">
        <w:rPr>
          <w:rFonts w:ascii="Comic Sans MS" w:hAnsi="Comic Sans MS"/>
          <w:b/>
          <w:spacing w:val="1"/>
          <w:w w:val="110"/>
          <w:sz w:val="28"/>
          <w:u w:val="none"/>
          <w:lang w:val="en-US" w:eastAsia="en-US"/>
        </w:rPr>
        <w:t>MMUN</w:t>
      </w:r>
      <w:r w:rsidRPr="00D03473">
        <w:rPr>
          <w:rFonts w:ascii="Comic Sans MS" w:hAnsi="Comic Sans MS"/>
          <w:b/>
          <w:w w:val="110"/>
          <w:sz w:val="28"/>
          <w:u w:val="none"/>
          <w:lang w:val="en-US" w:eastAsia="en-US"/>
        </w:rPr>
        <w:t>ISATION</w:t>
      </w:r>
      <w:r w:rsidR="001E1009" w:rsidRPr="00D03473">
        <w:rPr>
          <w:rFonts w:ascii="Comic Sans MS" w:hAnsi="Comic Sans MS"/>
          <w:b/>
          <w:w w:val="110"/>
          <w:sz w:val="28"/>
          <w:u w:val="none"/>
          <w:lang w:val="en-US" w:eastAsia="en-US"/>
        </w:rPr>
        <w:t xml:space="preserve"> RECORDS</w:t>
      </w:r>
      <w:r w:rsidR="00DB3C24" w:rsidRPr="00D03473">
        <w:rPr>
          <w:rFonts w:ascii="Comic Sans MS" w:hAnsi="Comic Sans MS"/>
          <w:b/>
          <w:w w:val="110"/>
          <w:sz w:val="28"/>
          <w:u w:val="none"/>
          <w:lang w:val="en-US" w:eastAsia="en-US"/>
        </w:rPr>
        <w:t xml:space="preserve"> </w:t>
      </w:r>
    </w:p>
    <w:p w:rsidR="006171B8" w:rsidRDefault="006171B8" w:rsidP="00CB0981">
      <w:pPr>
        <w:widowControl w:val="0"/>
        <w:spacing w:before="4" w:after="0" w:line="240" w:lineRule="auto"/>
        <w:rPr>
          <w:rFonts w:eastAsiaTheme="minorHAnsi"/>
          <w:sz w:val="18"/>
          <w:szCs w:val="18"/>
          <w:lang w:val="en-US" w:eastAsia="en-US"/>
        </w:rPr>
      </w:pPr>
    </w:p>
    <w:p w:rsidR="005C3232" w:rsidRPr="005C3232" w:rsidRDefault="005C3232" w:rsidP="00CB0981">
      <w:pPr>
        <w:widowControl w:val="0"/>
        <w:spacing w:before="4" w:after="0" w:line="240" w:lineRule="auto"/>
        <w:rPr>
          <w:rFonts w:ascii="Century Gothic" w:eastAsiaTheme="minorHAnsi" w:hAnsi="Century Gothic"/>
          <w:lang w:val="en-US" w:eastAsia="en-US"/>
        </w:rPr>
      </w:pPr>
      <w:r w:rsidRPr="005C3232">
        <w:rPr>
          <w:rFonts w:ascii="Century Gothic" w:eastAsiaTheme="minorHAnsi" w:hAnsi="Century Gothic"/>
          <w:lang w:val="en-US" w:eastAsia="en-US"/>
        </w:rPr>
        <w:t>The following has been taken from ou</w:t>
      </w:r>
      <w:r w:rsidRPr="005C3232">
        <w:rPr>
          <w:rFonts w:ascii="Century Gothic" w:eastAsiaTheme="minorHAnsi" w:hAnsi="Century Gothic"/>
          <w:i/>
          <w:lang w:val="en-US" w:eastAsia="en-US"/>
        </w:rPr>
        <w:t>r Immunisation and Disease Prevention Policy.</w:t>
      </w:r>
    </w:p>
    <w:p w:rsidR="005C3232" w:rsidRDefault="005C3232" w:rsidP="00CB0981">
      <w:pPr>
        <w:widowControl w:val="0"/>
        <w:spacing w:after="0" w:line="240" w:lineRule="auto"/>
        <w:ind w:right="146"/>
        <w:rPr>
          <w:rFonts w:ascii="Century Gothic" w:eastAsia="Times New Roman" w:hAnsi="Century Gothic"/>
          <w:bCs/>
          <w:spacing w:val="1"/>
          <w:w w:val="105"/>
          <w:lang w:val="en-US" w:eastAsia="en-US"/>
        </w:rPr>
      </w:pPr>
    </w:p>
    <w:p w:rsidR="005C3232" w:rsidRDefault="005C3232" w:rsidP="00CB0981">
      <w:pPr>
        <w:widowControl w:val="0"/>
        <w:spacing w:after="0" w:line="240" w:lineRule="auto"/>
        <w:ind w:right="146"/>
        <w:rPr>
          <w:rFonts w:ascii="Century Gothic" w:eastAsia="Times New Roman" w:hAnsi="Century Gothic"/>
          <w:bCs/>
          <w:spacing w:val="1"/>
          <w:w w:val="105"/>
          <w:lang w:val="en-US" w:eastAsia="en-US"/>
        </w:rPr>
      </w:pPr>
    </w:p>
    <w:p w:rsidR="006171B8" w:rsidRPr="00D03473" w:rsidRDefault="006171B8" w:rsidP="00CB0981">
      <w:pPr>
        <w:widowControl w:val="0"/>
        <w:spacing w:after="0" w:line="240" w:lineRule="auto"/>
        <w:ind w:right="146"/>
        <w:rPr>
          <w:rFonts w:ascii="Century Gothic" w:eastAsia="Times New Roman" w:hAnsi="Century Gothic"/>
          <w:bCs/>
          <w:w w:val="105"/>
          <w:lang w:val="en-US" w:eastAsia="en-US"/>
        </w:rPr>
      </w:pPr>
      <w:r w:rsidRPr="00D03473">
        <w:rPr>
          <w:rFonts w:ascii="Century Gothic" w:eastAsia="Times New Roman" w:hAnsi="Century Gothic"/>
          <w:bCs/>
          <w:spacing w:val="1"/>
          <w:w w:val="105"/>
          <w:lang w:val="en-US" w:eastAsia="en-US"/>
        </w:rPr>
        <w:t>W</w:t>
      </w:r>
      <w:r w:rsidRPr="00D03473">
        <w:rPr>
          <w:rFonts w:ascii="Century Gothic" w:eastAsia="Times New Roman" w:hAnsi="Century Gothic"/>
          <w:bCs/>
          <w:w w:val="105"/>
          <w:lang w:val="en-US" w:eastAsia="en-US"/>
        </w:rPr>
        <w:t>hen</w:t>
      </w:r>
      <w:r w:rsidRPr="00D03473">
        <w:rPr>
          <w:rFonts w:ascii="Century Gothic" w:eastAsia="Times New Roman" w:hAnsi="Century Gothic"/>
          <w:bCs/>
          <w:spacing w:val="-7"/>
          <w:w w:val="105"/>
          <w:lang w:val="en-US" w:eastAsia="en-US"/>
        </w:rPr>
        <w:t xml:space="preserve"> </w:t>
      </w:r>
      <w:r w:rsidRPr="00D03473">
        <w:rPr>
          <w:rFonts w:ascii="Century Gothic" w:eastAsia="Times New Roman" w:hAnsi="Century Gothic"/>
          <w:bCs/>
          <w:w w:val="105"/>
          <w:lang w:val="en-US" w:eastAsia="en-US"/>
        </w:rPr>
        <w:t>it</w:t>
      </w:r>
      <w:r w:rsidRPr="00D03473">
        <w:rPr>
          <w:rFonts w:ascii="Century Gothic" w:eastAsia="Times New Roman" w:hAnsi="Century Gothic"/>
          <w:bCs/>
          <w:spacing w:val="-7"/>
          <w:w w:val="105"/>
          <w:lang w:val="en-US" w:eastAsia="en-US"/>
        </w:rPr>
        <w:t xml:space="preserve"> </w:t>
      </w:r>
      <w:r w:rsidRPr="00D03473">
        <w:rPr>
          <w:rFonts w:ascii="Century Gothic" w:eastAsia="Times New Roman" w:hAnsi="Century Gothic"/>
          <w:bCs/>
          <w:w w:val="105"/>
          <w:lang w:val="en-US" w:eastAsia="en-US"/>
        </w:rPr>
        <w:t>co</w:t>
      </w:r>
      <w:r w:rsidRPr="00D03473">
        <w:rPr>
          <w:rFonts w:ascii="Century Gothic" w:eastAsia="Times New Roman" w:hAnsi="Century Gothic"/>
          <w:bCs/>
          <w:spacing w:val="1"/>
          <w:w w:val="105"/>
          <w:lang w:val="en-US" w:eastAsia="en-US"/>
        </w:rPr>
        <w:t>m</w:t>
      </w:r>
      <w:r w:rsidRPr="00D03473">
        <w:rPr>
          <w:rFonts w:ascii="Century Gothic" w:eastAsia="Times New Roman" w:hAnsi="Century Gothic"/>
          <w:bCs/>
          <w:w w:val="105"/>
          <w:lang w:val="en-US" w:eastAsia="en-US"/>
        </w:rPr>
        <w:t>es</w:t>
      </w:r>
      <w:r w:rsidRPr="00D03473">
        <w:rPr>
          <w:rFonts w:ascii="Century Gothic" w:eastAsia="Times New Roman" w:hAnsi="Century Gothic"/>
          <w:bCs/>
          <w:spacing w:val="-5"/>
          <w:w w:val="105"/>
          <w:lang w:val="en-US" w:eastAsia="en-US"/>
        </w:rPr>
        <w:t xml:space="preserve"> </w:t>
      </w:r>
      <w:r w:rsidRPr="00D03473">
        <w:rPr>
          <w:rFonts w:ascii="Century Gothic" w:eastAsia="Times New Roman" w:hAnsi="Century Gothic"/>
          <w:bCs/>
          <w:w w:val="105"/>
          <w:lang w:val="en-US" w:eastAsia="en-US"/>
        </w:rPr>
        <w:t>to</w:t>
      </w:r>
      <w:r w:rsidRPr="00D03473">
        <w:rPr>
          <w:rFonts w:ascii="Century Gothic" w:eastAsia="Times New Roman" w:hAnsi="Century Gothic"/>
          <w:bCs/>
          <w:spacing w:val="-7"/>
          <w:w w:val="105"/>
          <w:lang w:val="en-US" w:eastAsia="en-US"/>
        </w:rPr>
        <w:t xml:space="preserve"> </w:t>
      </w:r>
      <w:r w:rsidRPr="00D03473">
        <w:rPr>
          <w:rFonts w:ascii="Century Gothic" w:eastAsia="Times New Roman" w:hAnsi="Century Gothic"/>
          <w:bCs/>
          <w:w w:val="105"/>
          <w:lang w:val="en-US" w:eastAsia="en-US"/>
        </w:rPr>
        <w:t>ensuring</w:t>
      </w:r>
      <w:r w:rsidRPr="00D03473">
        <w:rPr>
          <w:rFonts w:ascii="Century Gothic" w:eastAsia="Times New Roman" w:hAnsi="Century Gothic"/>
          <w:bCs/>
          <w:spacing w:val="-6"/>
          <w:w w:val="105"/>
          <w:lang w:val="en-US" w:eastAsia="en-US"/>
        </w:rPr>
        <w:t xml:space="preserve"> </w:t>
      </w:r>
      <w:r w:rsidRPr="00D03473">
        <w:rPr>
          <w:rFonts w:ascii="Century Gothic" w:eastAsia="Times New Roman" w:hAnsi="Century Gothic"/>
          <w:bCs/>
          <w:w w:val="105"/>
          <w:lang w:val="en-US" w:eastAsia="en-US"/>
        </w:rPr>
        <w:t>the</w:t>
      </w:r>
      <w:r w:rsidRPr="00D03473">
        <w:rPr>
          <w:rFonts w:ascii="Century Gothic" w:eastAsia="Times New Roman" w:hAnsi="Century Gothic"/>
          <w:bCs/>
          <w:spacing w:val="-7"/>
          <w:w w:val="105"/>
          <w:lang w:val="en-US" w:eastAsia="en-US"/>
        </w:rPr>
        <w:t xml:space="preserve"> </w:t>
      </w:r>
      <w:r w:rsidRPr="00D03473">
        <w:rPr>
          <w:rFonts w:ascii="Century Gothic" w:eastAsia="Times New Roman" w:hAnsi="Century Gothic"/>
          <w:bCs/>
          <w:w w:val="105"/>
          <w:lang w:val="en-US" w:eastAsia="en-US"/>
        </w:rPr>
        <w:t>health</w:t>
      </w:r>
      <w:r w:rsidRPr="00D03473">
        <w:rPr>
          <w:rFonts w:ascii="Century Gothic" w:eastAsia="Times New Roman" w:hAnsi="Century Gothic"/>
          <w:bCs/>
          <w:spacing w:val="-7"/>
          <w:w w:val="105"/>
          <w:lang w:val="en-US" w:eastAsia="en-US"/>
        </w:rPr>
        <w:t xml:space="preserve"> </w:t>
      </w:r>
      <w:r w:rsidRPr="00D03473">
        <w:rPr>
          <w:rFonts w:ascii="Century Gothic" w:eastAsia="Times New Roman" w:hAnsi="Century Gothic"/>
          <w:bCs/>
          <w:w w:val="105"/>
          <w:lang w:val="en-US" w:eastAsia="en-US"/>
        </w:rPr>
        <w:t>and</w:t>
      </w:r>
      <w:r w:rsidRPr="00D03473">
        <w:rPr>
          <w:rFonts w:ascii="Century Gothic" w:eastAsia="Times New Roman" w:hAnsi="Century Gothic"/>
          <w:bCs/>
          <w:spacing w:val="-6"/>
          <w:w w:val="105"/>
          <w:lang w:val="en-US" w:eastAsia="en-US"/>
        </w:rPr>
        <w:t xml:space="preserve"> </w:t>
      </w:r>
      <w:r w:rsidRPr="00D03473">
        <w:rPr>
          <w:rFonts w:ascii="Century Gothic" w:eastAsia="Times New Roman" w:hAnsi="Century Gothic"/>
          <w:bCs/>
          <w:spacing w:val="1"/>
          <w:w w:val="105"/>
          <w:lang w:val="en-US" w:eastAsia="en-US"/>
        </w:rPr>
        <w:t>w</w:t>
      </w:r>
      <w:r w:rsidRPr="00D03473">
        <w:rPr>
          <w:rFonts w:ascii="Century Gothic" w:eastAsia="Times New Roman" w:hAnsi="Century Gothic"/>
          <w:bCs/>
          <w:w w:val="105"/>
          <w:lang w:val="en-US" w:eastAsia="en-US"/>
        </w:rPr>
        <w:t>ellbeing</w:t>
      </w:r>
      <w:r w:rsidRPr="00D03473">
        <w:rPr>
          <w:rFonts w:ascii="Century Gothic" w:eastAsia="Times New Roman" w:hAnsi="Century Gothic"/>
          <w:bCs/>
          <w:spacing w:val="-7"/>
          <w:w w:val="105"/>
          <w:lang w:val="en-US" w:eastAsia="en-US"/>
        </w:rPr>
        <w:t xml:space="preserve"> </w:t>
      </w:r>
      <w:r w:rsidRPr="00D03473">
        <w:rPr>
          <w:rFonts w:ascii="Century Gothic" w:eastAsia="Times New Roman" w:hAnsi="Century Gothic"/>
          <w:bCs/>
          <w:w w:val="105"/>
          <w:lang w:val="en-US" w:eastAsia="en-US"/>
        </w:rPr>
        <w:t>of</w:t>
      </w:r>
      <w:r w:rsidRPr="00D03473">
        <w:rPr>
          <w:rFonts w:ascii="Century Gothic" w:eastAsia="Times New Roman" w:hAnsi="Century Gothic"/>
          <w:bCs/>
          <w:spacing w:val="-6"/>
          <w:w w:val="105"/>
          <w:lang w:val="en-US" w:eastAsia="en-US"/>
        </w:rPr>
        <w:t xml:space="preserve"> </w:t>
      </w:r>
      <w:r w:rsidRPr="00D03473">
        <w:rPr>
          <w:rFonts w:ascii="Century Gothic" w:eastAsia="Times New Roman" w:hAnsi="Century Gothic"/>
          <w:bCs/>
          <w:w w:val="105"/>
          <w:lang w:val="en-US" w:eastAsia="en-US"/>
        </w:rPr>
        <w:t>the</w:t>
      </w:r>
      <w:r w:rsidRPr="00D03473">
        <w:rPr>
          <w:rFonts w:ascii="Century Gothic" w:eastAsia="Times New Roman" w:hAnsi="Century Gothic"/>
          <w:bCs/>
          <w:spacing w:val="-7"/>
          <w:w w:val="105"/>
          <w:lang w:val="en-US" w:eastAsia="en-US"/>
        </w:rPr>
        <w:t xml:space="preserve"> </w:t>
      </w:r>
      <w:r w:rsidRPr="00D03473">
        <w:rPr>
          <w:rFonts w:ascii="Century Gothic" w:eastAsia="Times New Roman" w:hAnsi="Century Gothic"/>
          <w:bCs/>
          <w:spacing w:val="1"/>
          <w:w w:val="105"/>
          <w:lang w:val="en-US" w:eastAsia="en-US"/>
        </w:rPr>
        <w:t>children</w:t>
      </w:r>
      <w:r w:rsidRPr="00D03473">
        <w:rPr>
          <w:rFonts w:ascii="Century Gothic" w:eastAsia="Times New Roman" w:hAnsi="Century Gothic"/>
          <w:bCs/>
          <w:spacing w:val="-6"/>
          <w:w w:val="105"/>
          <w:lang w:val="en-US" w:eastAsia="en-US"/>
        </w:rPr>
        <w:t xml:space="preserve"> </w:t>
      </w:r>
      <w:r w:rsidRPr="00D03473">
        <w:rPr>
          <w:rFonts w:ascii="Century Gothic" w:eastAsia="Times New Roman" w:hAnsi="Century Gothic"/>
          <w:bCs/>
          <w:w w:val="105"/>
          <w:lang w:val="en-US" w:eastAsia="en-US"/>
        </w:rPr>
        <w:t>in</w:t>
      </w:r>
      <w:r w:rsidRPr="00D03473">
        <w:rPr>
          <w:rFonts w:ascii="Century Gothic" w:eastAsia="Times New Roman" w:hAnsi="Century Gothic"/>
          <w:bCs/>
          <w:spacing w:val="-6"/>
          <w:w w:val="105"/>
          <w:lang w:val="en-US" w:eastAsia="en-US"/>
        </w:rPr>
        <w:t xml:space="preserve"> </w:t>
      </w:r>
      <w:r w:rsidRPr="00D03473">
        <w:rPr>
          <w:rFonts w:ascii="Century Gothic" w:eastAsia="Times New Roman" w:hAnsi="Century Gothic"/>
          <w:bCs/>
          <w:w w:val="105"/>
          <w:lang w:val="en-US" w:eastAsia="en-US"/>
        </w:rPr>
        <w:t>our</w:t>
      </w:r>
      <w:r w:rsidRPr="00D03473">
        <w:rPr>
          <w:rFonts w:ascii="Century Gothic" w:eastAsia="Times New Roman" w:hAnsi="Century Gothic"/>
          <w:bCs/>
          <w:spacing w:val="-7"/>
          <w:w w:val="105"/>
          <w:lang w:val="en-US" w:eastAsia="en-US"/>
        </w:rPr>
        <w:t xml:space="preserve"> </w:t>
      </w:r>
      <w:r w:rsidR="00717A38">
        <w:rPr>
          <w:rFonts w:ascii="Century Gothic" w:eastAsia="Times New Roman" w:hAnsi="Century Gothic"/>
          <w:bCs/>
          <w:w w:val="105"/>
          <w:lang w:val="en-US" w:eastAsia="en-US"/>
        </w:rPr>
        <w:t>c</w:t>
      </w:r>
      <w:r w:rsidR="00717A38" w:rsidRPr="00D03473">
        <w:rPr>
          <w:rFonts w:ascii="Century Gothic" w:eastAsia="Times New Roman" w:hAnsi="Century Gothic"/>
          <w:bCs/>
          <w:w w:val="105"/>
          <w:lang w:val="en-US" w:eastAsia="en-US"/>
        </w:rPr>
        <w:t>enter</w:t>
      </w:r>
      <w:r w:rsidRPr="00D03473">
        <w:rPr>
          <w:rFonts w:ascii="Century Gothic" w:eastAsia="Times New Roman" w:hAnsi="Century Gothic"/>
          <w:bCs/>
          <w:spacing w:val="-6"/>
          <w:w w:val="105"/>
          <w:lang w:val="en-US" w:eastAsia="en-US"/>
        </w:rPr>
        <w:t xml:space="preserve"> </w:t>
      </w:r>
      <w:r w:rsidRPr="00D03473">
        <w:rPr>
          <w:rFonts w:ascii="Century Gothic" w:eastAsia="Times New Roman" w:hAnsi="Century Gothic"/>
          <w:bCs/>
          <w:w w:val="105"/>
          <w:lang w:val="en-US" w:eastAsia="en-US"/>
        </w:rPr>
        <w:t>it</w:t>
      </w:r>
      <w:r w:rsidRPr="00D03473">
        <w:rPr>
          <w:rFonts w:ascii="Century Gothic" w:eastAsia="Times New Roman" w:hAnsi="Century Gothic"/>
          <w:bCs/>
          <w:spacing w:val="-7"/>
          <w:w w:val="105"/>
          <w:lang w:val="en-US" w:eastAsia="en-US"/>
        </w:rPr>
        <w:t xml:space="preserve"> </w:t>
      </w:r>
      <w:r w:rsidRPr="00D03473">
        <w:rPr>
          <w:rFonts w:ascii="Century Gothic" w:eastAsia="Times New Roman" w:hAnsi="Century Gothic"/>
          <w:bCs/>
          <w:w w:val="105"/>
          <w:lang w:val="en-US" w:eastAsia="en-US"/>
        </w:rPr>
        <w:t>is</w:t>
      </w:r>
      <w:r w:rsidRPr="00D03473">
        <w:rPr>
          <w:rFonts w:ascii="Century Gothic" w:eastAsia="Times New Roman" w:hAnsi="Century Gothic"/>
          <w:bCs/>
          <w:spacing w:val="-6"/>
          <w:w w:val="105"/>
          <w:lang w:val="en-US" w:eastAsia="en-US"/>
        </w:rPr>
        <w:t xml:space="preserve"> </w:t>
      </w:r>
      <w:r w:rsidRPr="00D03473">
        <w:rPr>
          <w:rFonts w:ascii="Century Gothic" w:eastAsia="Times New Roman" w:hAnsi="Century Gothic"/>
          <w:bCs/>
          <w:w w:val="105"/>
          <w:lang w:val="en-US" w:eastAsia="en-US"/>
        </w:rPr>
        <w:t>i</w:t>
      </w:r>
      <w:r w:rsidRPr="00D03473">
        <w:rPr>
          <w:rFonts w:ascii="Century Gothic" w:eastAsia="Times New Roman" w:hAnsi="Century Gothic"/>
          <w:bCs/>
          <w:spacing w:val="1"/>
          <w:w w:val="105"/>
          <w:lang w:val="en-US" w:eastAsia="en-US"/>
        </w:rPr>
        <w:t>m</w:t>
      </w:r>
      <w:r w:rsidRPr="00D03473">
        <w:rPr>
          <w:rFonts w:ascii="Century Gothic" w:eastAsia="Times New Roman" w:hAnsi="Century Gothic"/>
          <w:bCs/>
          <w:w w:val="105"/>
          <w:lang w:val="en-US" w:eastAsia="en-US"/>
        </w:rPr>
        <w:t>portant</w:t>
      </w:r>
      <w:r w:rsidRPr="00D03473">
        <w:rPr>
          <w:rFonts w:ascii="Century Gothic" w:eastAsia="Times New Roman" w:hAnsi="Century Gothic"/>
          <w:bCs/>
          <w:spacing w:val="-6"/>
          <w:w w:val="105"/>
          <w:lang w:val="en-US" w:eastAsia="en-US"/>
        </w:rPr>
        <w:t xml:space="preserve"> </w:t>
      </w:r>
      <w:r w:rsidRPr="00D03473">
        <w:rPr>
          <w:rFonts w:ascii="Century Gothic" w:eastAsia="Times New Roman" w:hAnsi="Century Gothic"/>
          <w:bCs/>
          <w:w w:val="105"/>
          <w:lang w:val="en-US" w:eastAsia="en-US"/>
        </w:rPr>
        <w:t>to</w:t>
      </w:r>
      <w:r w:rsidRPr="00D03473">
        <w:rPr>
          <w:rFonts w:ascii="Century Gothic" w:eastAsia="Times New Roman" w:hAnsi="Century Gothic"/>
          <w:bCs/>
          <w:w w:val="112"/>
          <w:lang w:val="en-US" w:eastAsia="en-US"/>
        </w:rPr>
        <w:t xml:space="preserve"> </w:t>
      </w:r>
      <w:r w:rsidRPr="00D03473">
        <w:rPr>
          <w:rFonts w:ascii="Century Gothic" w:eastAsia="Times New Roman" w:hAnsi="Century Gothic"/>
          <w:bCs/>
          <w:w w:val="105"/>
          <w:lang w:val="en-US" w:eastAsia="en-US"/>
        </w:rPr>
        <w:t>re</w:t>
      </w:r>
      <w:r w:rsidRPr="00D03473">
        <w:rPr>
          <w:rFonts w:ascii="Century Gothic" w:eastAsia="Times New Roman" w:hAnsi="Century Gothic"/>
          <w:bCs/>
          <w:spacing w:val="1"/>
          <w:w w:val="105"/>
          <w:lang w:val="en-US" w:eastAsia="en-US"/>
        </w:rPr>
        <w:t>m</w:t>
      </w:r>
      <w:r w:rsidRPr="00D03473">
        <w:rPr>
          <w:rFonts w:ascii="Century Gothic" w:eastAsia="Times New Roman" w:hAnsi="Century Gothic"/>
          <w:bCs/>
          <w:w w:val="105"/>
          <w:lang w:val="en-US" w:eastAsia="en-US"/>
        </w:rPr>
        <w:t>e</w:t>
      </w:r>
      <w:r w:rsidRPr="00D03473">
        <w:rPr>
          <w:rFonts w:ascii="Century Gothic" w:eastAsia="Times New Roman" w:hAnsi="Century Gothic"/>
          <w:bCs/>
          <w:spacing w:val="1"/>
          <w:w w:val="105"/>
          <w:lang w:val="en-US" w:eastAsia="en-US"/>
        </w:rPr>
        <w:t>m</w:t>
      </w:r>
      <w:r w:rsidRPr="00D03473">
        <w:rPr>
          <w:rFonts w:ascii="Century Gothic" w:eastAsia="Times New Roman" w:hAnsi="Century Gothic"/>
          <w:bCs/>
          <w:w w:val="105"/>
          <w:lang w:val="en-US" w:eastAsia="en-US"/>
        </w:rPr>
        <w:t>ber:</w:t>
      </w:r>
    </w:p>
    <w:p w:rsidR="00BA5F73" w:rsidRPr="00D03473" w:rsidRDefault="00BA5F73" w:rsidP="00CB0981">
      <w:pPr>
        <w:widowControl w:val="0"/>
        <w:spacing w:after="0" w:line="240" w:lineRule="auto"/>
        <w:ind w:right="146"/>
        <w:rPr>
          <w:rFonts w:ascii="Century Gothic" w:eastAsia="Times New Roman" w:hAnsi="Century Gothic"/>
          <w:lang w:val="en-US" w:eastAsia="en-US"/>
        </w:rPr>
      </w:pPr>
    </w:p>
    <w:p w:rsidR="00254838" w:rsidRPr="00D03473" w:rsidRDefault="006171B8" w:rsidP="00A317A9">
      <w:pPr>
        <w:pStyle w:val="ListParagraph"/>
        <w:widowControl w:val="0"/>
        <w:numPr>
          <w:ilvl w:val="0"/>
          <w:numId w:val="50"/>
        </w:numPr>
        <w:spacing w:after="0" w:line="240" w:lineRule="auto"/>
        <w:ind w:right="794"/>
        <w:contextualSpacing w:val="0"/>
        <w:rPr>
          <w:rFonts w:ascii="Century Gothic" w:eastAsia="Times New Roman" w:hAnsi="Century Gothic"/>
          <w:bCs/>
          <w:lang w:val="en-US" w:eastAsia="en-US"/>
        </w:rPr>
      </w:pPr>
      <w:r w:rsidRPr="00D03473">
        <w:rPr>
          <w:rFonts w:ascii="Century Gothic" w:eastAsia="Times New Roman" w:hAnsi="Century Gothic"/>
          <w:bCs/>
          <w:spacing w:val="1"/>
          <w:lang w:val="en-US" w:eastAsia="en-US"/>
        </w:rPr>
        <w:t>A</w:t>
      </w:r>
      <w:r w:rsidRPr="00D03473">
        <w:rPr>
          <w:rFonts w:ascii="Century Gothic" w:eastAsia="Times New Roman" w:hAnsi="Century Gothic"/>
          <w:bCs/>
          <w:lang w:val="en-US" w:eastAsia="en-US"/>
        </w:rPr>
        <w:t>ll</w:t>
      </w:r>
      <w:r w:rsidRPr="00D03473">
        <w:rPr>
          <w:rFonts w:ascii="Century Gothic" w:eastAsia="Times New Roman" w:hAnsi="Century Gothic"/>
          <w:bCs/>
          <w:spacing w:val="16"/>
          <w:lang w:val="en-US" w:eastAsia="en-US"/>
        </w:rPr>
        <w:t xml:space="preserve"> </w:t>
      </w:r>
      <w:r w:rsidRPr="00D03473">
        <w:rPr>
          <w:rFonts w:ascii="Century Gothic" w:eastAsia="Times New Roman" w:hAnsi="Century Gothic"/>
          <w:bCs/>
          <w:lang w:val="en-US" w:eastAsia="en-US"/>
        </w:rPr>
        <w:t>parents</w:t>
      </w:r>
      <w:r w:rsidRPr="00D03473">
        <w:rPr>
          <w:rFonts w:ascii="Century Gothic" w:eastAsia="Times New Roman" w:hAnsi="Century Gothic"/>
          <w:bCs/>
          <w:spacing w:val="19"/>
          <w:lang w:val="en-US" w:eastAsia="en-US"/>
        </w:rPr>
        <w:t xml:space="preserve"> </w:t>
      </w:r>
      <w:r w:rsidRPr="00D03473">
        <w:rPr>
          <w:rFonts w:ascii="Century Gothic" w:eastAsia="Times New Roman" w:hAnsi="Century Gothic"/>
          <w:bCs/>
          <w:lang w:val="en-US" w:eastAsia="en-US"/>
        </w:rPr>
        <w:t>are</w:t>
      </w:r>
      <w:r w:rsidRPr="00D03473">
        <w:rPr>
          <w:rFonts w:ascii="Century Gothic" w:eastAsia="Times New Roman" w:hAnsi="Century Gothic"/>
          <w:bCs/>
          <w:spacing w:val="16"/>
          <w:lang w:val="en-US" w:eastAsia="en-US"/>
        </w:rPr>
        <w:t xml:space="preserve"> </w:t>
      </w:r>
      <w:r w:rsidRPr="00D03473">
        <w:rPr>
          <w:rFonts w:ascii="Century Gothic" w:eastAsia="Times New Roman" w:hAnsi="Century Gothic"/>
          <w:bCs/>
          <w:lang w:val="en-US" w:eastAsia="en-US"/>
        </w:rPr>
        <w:t>responsible</w:t>
      </w:r>
      <w:r w:rsidRPr="00D03473">
        <w:rPr>
          <w:rFonts w:ascii="Century Gothic" w:eastAsia="Times New Roman" w:hAnsi="Century Gothic"/>
          <w:bCs/>
          <w:spacing w:val="17"/>
          <w:lang w:val="en-US" w:eastAsia="en-US"/>
        </w:rPr>
        <w:t xml:space="preserve"> </w:t>
      </w:r>
      <w:r w:rsidRPr="00D03473">
        <w:rPr>
          <w:rFonts w:ascii="Century Gothic" w:eastAsia="Times New Roman" w:hAnsi="Century Gothic"/>
          <w:bCs/>
          <w:lang w:val="en-US" w:eastAsia="en-US"/>
        </w:rPr>
        <w:t>for</w:t>
      </w:r>
      <w:r w:rsidRPr="00D03473">
        <w:rPr>
          <w:rFonts w:ascii="Century Gothic" w:eastAsia="Times New Roman" w:hAnsi="Century Gothic"/>
          <w:bCs/>
          <w:spacing w:val="17"/>
          <w:lang w:val="en-US" w:eastAsia="en-US"/>
        </w:rPr>
        <w:t xml:space="preserve"> </w:t>
      </w:r>
      <w:r w:rsidRPr="00D03473">
        <w:rPr>
          <w:rFonts w:ascii="Century Gothic" w:eastAsia="Times New Roman" w:hAnsi="Century Gothic"/>
          <w:bCs/>
          <w:spacing w:val="1"/>
          <w:lang w:val="en-US" w:eastAsia="en-US"/>
        </w:rPr>
        <w:t>k</w:t>
      </w:r>
      <w:r w:rsidRPr="00D03473">
        <w:rPr>
          <w:rFonts w:ascii="Century Gothic" w:eastAsia="Times New Roman" w:hAnsi="Century Gothic"/>
          <w:bCs/>
          <w:lang w:val="en-US" w:eastAsia="en-US"/>
        </w:rPr>
        <w:t>eeping</w:t>
      </w:r>
      <w:r w:rsidRPr="00D03473">
        <w:rPr>
          <w:rFonts w:ascii="Century Gothic" w:eastAsia="Times New Roman" w:hAnsi="Century Gothic"/>
          <w:bCs/>
          <w:spacing w:val="17"/>
          <w:lang w:val="en-US" w:eastAsia="en-US"/>
        </w:rPr>
        <w:t xml:space="preserve"> </w:t>
      </w:r>
      <w:r w:rsidRPr="00D03473">
        <w:rPr>
          <w:rFonts w:ascii="Century Gothic" w:eastAsia="Times New Roman" w:hAnsi="Century Gothic"/>
          <w:bCs/>
          <w:lang w:val="en-US" w:eastAsia="en-US"/>
        </w:rPr>
        <w:t>our</w:t>
      </w:r>
      <w:r w:rsidRPr="00D03473">
        <w:rPr>
          <w:rFonts w:ascii="Century Gothic" w:eastAsia="Times New Roman" w:hAnsi="Century Gothic"/>
          <w:bCs/>
          <w:spacing w:val="17"/>
          <w:lang w:val="en-US" w:eastAsia="en-US"/>
        </w:rPr>
        <w:t xml:space="preserve"> </w:t>
      </w:r>
      <w:r w:rsidRPr="00D03473">
        <w:rPr>
          <w:rFonts w:ascii="Century Gothic" w:eastAsia="Times New Roman" w:hAnsi="Century Gothic"/>
          <w:bCs/>
          <w:lang w:val="en-US" w:eastAsia="en-US"/>
        </w:rPr>
        <w:t>staff</w:t>
      </w:r>
      <w:r w:rsidRPr="00D03473">
        <w:rPr>
          <w:rFonts w:ascii="Century Gothic" w:eastAsia="Times New Roman" w:hAnsi="Century Gothic"/>
          <w:bCs/>
          <w:spacing w:val="17"/>
          <w:lang w:val="en-US" w:eastAsia="en-US"/>
        </w:rPr>
        <w:t xml:space="preserve"> </w:t>
      </w:r>
      <w:r w:rsidRPr="00D03473">
        <w:rPr>
          <w:rFonts w:ascii="Century Gothic" w:eastAsia="Times New Roman" w:hAnsi="Century Gothic"/>
          <w:bCs/>
          <w:lang w:val="en-US" w:eastAsia="en-US"/>
        </w:rPr>
        <w:t>infor</w:t>
      </w:r>
      <w:r w:rsidRPr="00D03473">
        <w:rPr>
          <w:rFonts w:ascii="Century Gothic" w:eastAsia="Times New Roman" w:hAnsi="Century Gothic"/>
          <w:bCs/>
          <w:spacing w:val="1"/>
          <w:lang w:val="en-US" w:eastAsia="en-US"/>
        </w:rPr>
        <w:t>m</w:t>
      </w:r>
      <w:r w:rsidRPr="00D03473">
        <w:rPr>
          <w:rFonts w:ascii="Century Gothic" w:eastAsia="Times New Roman" w:hAnsi="Century Gothic"/>
          <w:bCs/>
          <w:lang w:val="en-US" w:eastAsia="en-US"/>
        </w:rPr>
        <w:t>ed</w:t>
      </w:r>
      <w:r w:rsidRPr="00D03473">
        <w:rPr>
          <w:rFonts w:ascii="Century Gothic" w:eastAsia="Times New Roman" w:hAnsi="Century Gothic"/>
          <w:bCs/>
          <w:spacing w:val="17"/>
          <w:lang w:val="en-US" w:eastAsia="en-US"/>
        </w:rPr>
        <w:t xml:space="preserve"> </w:t>
      </w:r>
      <w:r w:rsidRPr="00D03473">
        <w:rPr>
          <w:rFonts w:ascii="Century Gothic" w:eastAsia="Times New Roman" w:hAnsi="Century Gothic"/>
          <w:bCs/>
          <w:lang w:val="en-US" w:eastAsia="en-US"/>
        </w:rPr>
        <w:t>of</w:t>
      </w:r>
      <w:r w:rsidRPr="00D03473">
        <w:rPr>
          <w:rFonts w:ascii="Century Gothic" w:eastAsia="Times New Roman" w:hAnsi="Century Gothic"/>
          <w:bCs/>
          <w:spacing w:val="17"/>
          <w:lang w:val="en-US" w:eastAsia="en-US"/>
        </w:rPr>
        <w:t xml:space="preserve"> </w:t>
      </w:r>
      <w:r w:rsidRPr="00D03473">
        <w:rPr>
          <w:rFonts w:ascii="Century Gothic" w:eastAsia="Times New Roman" w:hAnsi="Century Gothic"/>
          <w:bCs/>
          <w:lang w:val="en-US" w:eastAsia="en-US"/>
        </w:rPr>
        <w:t>their</w:t>
      </w:r>
      <w:r w:rsidRPr="00D03473">
        <w:rPr>
          <w:rFonts w:ascii="Century Gothic" w:eastAsia="Times New Roman" w:hAnsi="Century Gothic"/>
          <w:bCs/>
          <w:spacing w:val="17"/>
          <w:lang w:val="en-US" w:eastAsia="en-US"/>
        </w:rPr>
        <w:t xml:space="preserve"> </w:t>
      </w:r>
      <w:r w:rsidRPr="00D03473">
        <w:rPr>
          <w:rFonts w:ascii="Century Gothic" w:eastAsia="Times New Roman" w:hAnsi="Century Gothic"/>
          <w:bCs/>
          <w:lang w:val="en-US" w:eastAsia="en-US"/>
        </w:rPr>
        <w:t>child’s</w:t>
      </w:r>
      <w:r w:rsidRPr="00D03473">
        <w:rPr>
          <w:rFonts w:ascii="Century Gothic" w:eastAsia="Times New Roman" w:hAnsi="Century Gothic"/>
          <w:bCs/>
          <w:spacing w:val="18"/>
          <w:lang w:val="en-US" w:eastAsia="en-US"/>
        </w:rPr>
        <w:t xml:space="preserve"> </w:t>
      </w:r>
      <w:r w:rsidRPr="00D03473">
        <w:rPr>
          <w:rFonts w:ascii="Century Gothic" w:eastAsia="Times New Roman" w:hAnsi="Century Gothic"/>
          <w:bCs/>
          <w:lang w:val="en-US" w:eastAsia="en-US"/>
        </w:rPr>
        <w:t>i</w:t>
      </w:r>
      <w:r w:rsidRPr="00D03473">
        <w:rPr>
          <w:rFonts w:ascii="Century Gothic" w:eastAsia="Times New Roman" w:hAnsi="Century Gothic"/>
          <w:bCs/>
          <w:spacing w:val="1"/>
          <w:lang w:val="en-US" w:eastAsia="en-US"/>
        </w:rPr>
        <w:t>mm</w:t>
      </w:r>
      <w:r w:rsidRPr="00D03473">
        <w:rPr>
          <w:rFonts w:ascii="Century Gothic" w:eastAsia="Times New Roman" w:hAnsi="Century Gothic"/>
          <w:bCs/>
          <w:lang w:val="en-US" w:eastAsia="en-US"/>
        </w:rPr>
        <w:t>unisation</w:t>
      </w:r>
      <w:r w:rsidRPr="00D03473">
        <w:rPr>
          <w:rFonts w:ascii="Century Gothic" w:eastAsia="Times New Roman" w:hAnsi="Century Gothic"/>
          <w:bCs/>
          <w:w w:val="101"/>
          <w:lang w:val="en-US" w:eastAsia="en-US"/>
        </w:rPr>
        <w:t xml:space="preserve"> </w:t>
      </w:r>
      <w:r w:rsidRPr="00D03473">
        <w:rPr>
          <w:rFonts w:ascii="Century Gothic" w:eastAsia="Times New Roman" w:hAnsi="Century Gothic"/>
          <w:bCs/>
          <w:lang w:val="en-US" w:eastAsia="en-US"/>
        </w:rPr>
        <w:t>status</w:t>
      </w:r>
    </w:p>
    <w:p w:rsidR="00254838" w:rsidRPr="00D03473" w:rsidRDefault="006171B8" w:rsidP="00A317A9">
      <w:pPr>
        <w:pStyle w:val="ListParagraph"/>
        <w:widowControl w:val="0"/>
        <w:numPr>
          <w:ilvl w:val="0"/>
          <w:numId w:val="50"/>
        </w:numPr>
        <w:spacing w:after="0" w:line="240" w:lineRule="auto"/>
        <w:ind w:right="794"/>
        <w:contextualSpacing w:val="0"/>
        <w:rPr>
          <w:rFonts w:ascii="Century Gothic" w:eastAsia="Times New Roman" w:hAnsi="Century Gothic"/>
          <w:bCs/>
          <w:lang w:val="en-US" w:eastAsia="en-US"/>
        </w:rPr>
      </w:pPr>
      <w:r w:rsidRPr="00D03473">
        <w:rPr>
          <w:rFonts w:ascii="Century Gothic" w:eastAsia="Times New Roman" w:hAnsi="Century Gothic"/>
          <w:bCs/>
          <w:lang w:val="en-US" w:eastAsia="en-US"/>
        </w:rPr>
        <w:t>A</w:t>
      </w:r>
      <w:r w:rsidRPr="00D03473">
        <w:rPr>
          <w:rFonts w:ascii="Century Gothic" w:eastAsia="Times New Roman" w:hAnsi="Century Gothic"/>
          <w:bCs/>
          <w:spacing w:val="28"/>
          <w:lang w:val="en-US" w:eastAsia="en-US"/>
        </w:rPr>
        <w:t xml:space="preserve"> </w:t>
      </w:r>
      <w:r w:rsidRPr="00D03473">
        <w:rPr>
          <w:rFonts w:ascii="Century Gothic" w:eastAsia="Times New Roman" w:hAnsi="Century Gothic"/>
          <w:bCs/>
          <w:lang w:val="en-US" w:eastAsia="en-US"/>
        </w:rPr>
        <w:t>copy</w:t>
      </w:r>
      <w:r w:rsidRPr="00D03473">
        <w:rPr>
          <w:rFonts w:ascii="Century Gothic" w:eastAsia="Times New Roman" w:hAnsi="Century Gothic"/>
          <w:bCs/>
          <w:spacing w:val="29"/>
          <w:lang w:val="en-US" w:eastAsia="en-US"/>
        </w:rPr>
        <w:t xml:space="preserve"> </w:t>
      </w:r>
      <w:r w:rsidRPr="00D03473">
        <w:rPr>
          <w:rFonts w:ascii="Century Gothic" w:eastAsia="Times New Roman" w:hAnsi="Century Gothic"/>
          <w:bCs/>
          <w:lang w:val="en-US" w:eastAsia="en-US"/>
        </w:rPr>
        <w:t>of</w:t>
      </w:r>
      <w:r w:rsidRPr="00D03473">
        <w:rPr>
          <w:rFonts w:ascii="Century Gothic" w:eastAsia="Times New Roman" w:hAnsi="Century Gothic"/>
          <w:bCs/>
          <w:spacing w:val="28"/>
          <w:lang w:val="en-US" w:eastAsia="en-US"/>
        </w:rPr>
        <w:t xml:space="preserve"> </w:t>
      </w:r>
      <w:r w:rsidRPr="00D03473">
        <w:rPr>
          <w:rFonts w:ascii="Century Gothic" w:eastAsia="Times New Roman" w:hAnsi="Century Gothic"/>
          <w:bCs/>
          <w:lang w:val="en-US" w:eastAsia="en-US"/>
        </w:rPr>
        <w:t>i</w:t>
      </w:r>
      <w:r w:rsidRPr="00D03473">
        <w:rPr>
          <w:rFonts w:ascii="Century Gothic" w:eastAsia="Times New Roman" w:hAnsi="Century Gothic"/>
          <w:bCs/>
          <w:spacing w:val="1"/>
          <w:lang w:val="en-US" w:eastAsia="en-US"/>
        </w:rPr>
        <w:t>mm</w:t>
      </w:r>
      <w:r w:rsidRPr="00D03473">
        <w:rPr>
          <w:rFonts w:ascii="Century Gothic" w:eastAsia="Times New Roman" w:hAnsi="Century Gothic"/>
          <w:bCs/>
          <w:lang w:val="en-US" w:eastAsia="en-US"/>
        </w:rPr>
        <w:t>unisation</w:t>
      </w:r>
      <w:r w:rsidRPr="00D03473">
        <w:rPr>
          <w:rFonts w:ascii="Century Gothic" w:eastAsia="Times New Roman" w:hAnsi="Century Gothic"/>
          <w:bCs/>
          <w:spacing w:val="28"/>
          <w:lang w:val="en-US" w:eastAsia="en-US"/>
        </w:rPr>
        <w:t xml:space="preserve"> </w:t>
      </w:r>
      <w:r w:rsidRPr="00D03473">
        <w:rPr>
          <w:rFonts w:ascii="Century Gothic" w:eastAsia="Times New Roman" w:hAnsi="Century Gothic"/>
          <w:bCs/>
          <w:lang w:val="en-US" w:eastAsia="en-US"/>
        </w:rPr>
        <w:t>papers</w:t>
      </w:r>
      <w:r w:rsidRPr="00D03473">
        <w:rPr>
          <w:rFonts w:ascii="Century Gothic" w:eastAsia="Times New Roman" w:hAnsi="Century Gothic"/>
          <w:bCs/>
          <w:spacing w:val="29"/>
          <w:lang w:val="en-US" w:eastAsia="en-US"/>
        </w:rPr>
        <w:t xml:space="preserve"> </w:t>
      </w:r>
      <w:r w:rsidRPr="00D03473">
        <w:rPr>
          <w:rFonts w:ascii="Century Gothic" w:eastAsia="Times New Roman" w:hAnsi="Century Gothic"/>
          <w:bCs/>
          <w:lang w:val="en-US" w:eastAsia="en-US"/>
        </w:rPr>
        <w:t>are</w:t>
      </w:r>
      <w:r w:rsidRPr="00D03473">
        <w:rPr>
          <w:rFonts w:ascii="Century Gothic" w:eastAsia="Times New Roman" w:hAnsi="Century Gothic"/>
          <w:bCs/>
          <w:spacing w:val="27"/>
          <w:lang w:val="en-US" w:eastAsia="en-US"/>
        </w:rPr>
        <w:t xml:space="preserve"> </w:t>
      </w:r>
      <w:r w:rsidRPr="00D03473">
        <w:rPr>
          <w:rFonts w:ascii="Century Gothic" w:eastAsia="Times New Roman" w:hAnsi="Century Gothic"/>
          <w:bCs/>
          <w:lang w:val="en-US" w:eastAsia="en-US"/>
        </w:rPr>
        <w:t>to</w:t>
      </w:r>
      <w:r w:rsidRPr="00D03473">
        <w:rPr>
          <w:rFonts w:ascii="Century Gothic" w:eastAsia="Times New Roman" w:hAnsi="Century Gothic"/>
          <w:bCs/>
          <w:spacing w:val="28"/>
          <w:lang w:val="en-US" w:eastAsia="en-US"/>
        </w:rPr>
        <w:t xml:space="preserve"> </w:t>
      </w:r>
      <w:r w:rsidRPr="00D03473">
        <w:rPr>
          <w:rFonts w:ascii="Century Gothic" w:eastAsia="Times New Roman" w:hAnsi="Century Gothic"/>
          <w:bCs/>
          <w:lang w:val="en-US" w:eastAsia="en-US"/>
        </w:rPr>
        <w:t>be</w:t>
      </w:r>
      <w:r w:rsidRPr="00D03473">
        <w:rPr>
          <w:rFonts w:ascii="Century Gothic" w:eastAsia="Times New Roman" w:hAnsi="Century Gothic"/>
          <w:bCs/>
          <w:spacing w:val="28"/>
          <w:lang w:val="en-US" w:eastAsia="en-US"/>
        </w:rPr>
        <w:t xml:space="preserve"> </w:t>
      </w:r>
      <w:r w:rsidRPr="00D03473">
        <w:rPr>
          <w:rFonts w:ascii="Century Gothic" w:eastAsia="Times New Roman" w:hAnsi="Century Gothic"/>
          <w:bCs/>
          <w:lang w:val="en-US" w:eastAsia="en-US"/>
        </w:rPr>
        <w:t>pro</w:t>
      </w:r>
      <w:r w:rsidRPr="00D03473">
        <w:rPr>
          <w:rFonts w:ascii="Century Gothic" w:eastAsia="Times New Roman" w:hAnsi="Century Gothic"/>
          <w:bCs/>
          <w:spacing w:val="1"/>
          <w:lang w:val="en-US" w:eastAsia="en-US"/>
        </w:rPr>
        <w:t>v</w:t>
      </w:r>
      <w:r w:rsidRPr="00D03473">
        <w:rPr>
          <w:rFonts w:ascii="Century Gothic" w:eastAsia="Times New Roman" w:hAnsi="Century Gothic"/>
          <w:bCs/>
          <w:lang w:val="en-US" w:eastAsia="en-US"/>
        </w:rPr>
        <w:t>ided</w:t>
      </w:r>
      <w:r w:rsidRPr="00D03473">
        <w:rPr>
          <w:rFonts w:ascii="Century Gothic" w:eastAsia="Times New Roman" w:hAnsi="Century Gothic"/>
          <w:bCs/>
          <w:spacing w:val="27"/>
          <w:lang w:val="en-US" w:eastAsia="en-US"/>
        </w:rPr>
        <w:t xml:space="preserve"> </w:t>
      </w:r>
      <w:r w:rsidRPr="00D03473">
        <w:rPr>
          <w:rFonts w:ascii="Century Gothic" w:eastAsia="Times New Roman" w:hAnsi="Century Gothic"/>
          <w:bCs/>
          <w:lang w:val="en-US" w:eastAsia="en-US"/>
        </w:rPr>
        <w:t>upon</w:t>
      </w:r>
      <w:r w:rsidRPr="00D03473">
        <w:rPr>
          <w:rFonts w:ascii="Century Gothic" w:eastAsia="Times New Roman" w:hAnsi="Century Gothic"/>
          <w:bCs/>
          <w:spacing w:val="28"/>
          <w:lang w:val="en-US" w:eastAsia="en-US"/>
        </w:rPr>
        <w:t xml:space="preserve"> </w:t>
      </w:r>
      <w:r w:rsidRPr="00D03473">
        <w:rPr>
          <w:rFonts w:ascii="Century Gothic" w:eastAsia="Times New Roman" w:hAnsi="Century Gothic"/>
          <w:bCs/>
          <w:lang w:val="en-US" w:eastAsia="en-US"/>
        </w:rPr>
        <w:t>enrol</w:t>
      </w:r>
      <w:r w:rsidRPr="00D03473">
        <w:rPr>
          <w:rFonts w:ascii="Century Gothic" w:eastAsia="Times New Roman" w:hAnsi="Century Gothic"/>
          <w:bCs/>
          <w:spacing w:val="1"/>
          <w:lang w:val="en-US" w:eastAsia="en-US"/>
        </w:rPr>
        <w:t>m</w:t>
      </w:r>
      <w:r w:rsidRPr="00D03473">
        <w:rPr>
          <w:rFonts w:ascii="Century Gothic" w:eastAsia="Times New Roman" w:hAnsi="Century Gothic"/>
          <w:bCs/>
          <w:lang w:val="en-US" w:eastAsia="en-US"/>
        </w:rPr>
        <w:t>ent</w:t>
      </w:r>
      <w:r w:rsidRPr="00D03473">
        <w:rPr>
          <w:rFonts w:ascii="Century Gothic" w:eastAsia="Times New Roman" w:hAnsi="Century Gothic"/>
          <w:bCs/>
          <w:spacing w:val="27"/>
          <w:lang w:val="en-US" w:eastAsia="en-US"/>
        </w:rPr>
        <w:t xml:space="preserve"> </w:t>
      </w:r>
      <w:r w:rsidRPr="00D03473">
        <w:rPr>
          <w:rFonts w:ascii="Century Gothic" w:eastAsia="Times New Roman" w:hAnsi="Century Gothic"/>
          <w:bCs/>
          <w:lang w:val="en-US" w:eastAsia="en-US"/>
        </w:rPr>
        <w:t>and</w:t>
      </w:r>
      <w:r w:rsidRPr="00D03473">
        <w:rPr>
          <w:rFonts w:ascii="Century Gothic" w:eastAsia="Times New Roman" w:hAnsi="Century Gothic"/>
          <w:bCs/>
          <w:spacing w:val="28"/>
          <w:lang w:val="en-US" w:eastAsia="en-US"/>
        </w:rPr>
        <w:t xml:space="preserve"> </w:t>
      </w:r>
      <w:r w:rsidRPr="00D03473">
        <w:rPr>
          <w:rFonts w:ascii="Century Gothic" w:eastAsia="Times New Roman" w:hAnsi="Century Gothic"/>
          <w:bCs/>
          <w:spacing w:val="1"/>
          <w:lang w:val="en-US" w:eastAsia="en-US"/>
        </w:rPr>
        <w:t>w</w:t>
      </w:r>
      <w:r w:rsidRPr="00D03473">
        <w:rPr>
          <w:rFonts w:ascii="Century Gothic" w:eastAsia="Times New Roman" w:hAnsi="Century Gothic"/>
          <w:bCs/>
          <w:lang w:val="en-US" w:eastAsia="en-US"/>
        </w:rPr>
        <w:t>ith</w:t>
      </w:r>
      <w:r w:rsidRPr="00D03473">
        <w:rPr>
          <w:rFonts w:ascii="Century Gothic" w:eastAsia="Times New Roman" w:hAnsi="Century Gothic"/>
          <w:bCs/>
          <w:spacing w:val="28"/>
          <w:lang w:val="en-US" w:eastAsia="en-US"/>
        </w:rPr>
        <w:t xml:space="preserve"> </w:t>
      </w:r>
      <w:r w:rsidRPr="00D03473">
        <w:rPr>
          <w:rFonts w:ascii="Century Gothic" w:eastAsia="Times New Roman" w:hAnsi="Century Gothic"/>
          <w:bCs/>
          <w:lang w:val="en-US" w:eastAsia="en-US"/>
        </w:rPr>
        <w:t>each</w:t>
      </w:r>
      <w:r w:rsidRPr="00D03473">
        <w:rPr>
          <w:rFonts w:ascii="Century Gothic" w:eastAsia="Times New Roman" w:hAnsi="Century Gothic"/>
          <w:bCs/>
          <w:spacing w:val="27"/>
          <w:lang w:val="en-US" w:eastAsia="en-US"/>
        </w:rPr>
        <w:t xml:space="preserve"> </w:t>
      </w:r>
      <w:r w:rsidRPr="00D03473">
        <w:rPr>
          <w:rFonts w:ascii="Century Gothic" w:eastAsia="Times New Roman" w:hAnsi="Century Gothic"/>
          <w:bCs/>
          <w:lang w:val="en-US" w:eastAsia="en-US"/>
        </w:rPr>
        <w:t>new</w:t>
      </w:r>
      <w:r w:rsidRPr="00D03473">
        <w:rPr>
          <w:rFonts w:ascii="Century Gothic" w:eastAsia="Times New Roman" w:hAnsi="Century Gothic"/>
          <w:bCs/>
          <w:w w:val="101"/>
          <w:lang w:val="en-US" w:eastAsia="en-US"/>
        </w:rPr>
        <w:t xml:space="preserve"> </w:t>
      </w:r>
      <w:r w:rsidRPr="00D03473">
        <w:rPr>
          <w:rFonts w:ascii="Century Gothic" w:eastAsia="Times New Roman" w:hAnsi="Century Gothic"/>
          <w:bCs/>
          <w:lang w:val="en-US" w:eastAsia="en-US"/>
        </w:rPr>
        <w:t>i</w:t>
      </w:r>
      <w:r w:rsidRPr="00D03473">
        <w:rPr>
          <w:rFonts w:ascii="Century Gothic" w:eastAsia="Times New Roman" w:hAnsi="Century Gothic"/>
          <w:bCs/>
          <w:spacing w:val="1"/>
          <w:lang w:val="en-US" w:eastAsia="en-US"/>
        </w:rPr>
        <w:t>mm</w:t>
      </w:r>
      <w:r w:rsidRPr="00D03473">
        <w:rPr>
          <w:rFonts w:ascii="Century Gothic" w:eastAsia="Times New Roman" w:hAnsi="Century Gothic"/>
          <w:bCs/>
          <w:lang w:val="en-US" w:eastAsia="en-US"/>
        </w:rPr>
        <w:t>unisation</w:t>
      </w:r>
      <w:r w:rsidR="00254838" w:rsidRPr="00D03473">
        <w:rPr>
          <w:rFonts w:ascii="Century Gothic" w:eastAsia="Times New Roman" w:hAnsi="Century Gothic"/>
          <w:bCs/>
          <w:lang w:val="en-US" w:eastAsia="en-US"/>
        </w:rPr>
        <w:t xml:space="preserve">. </w:t>
      </w:r>
      <w:r w:rsidR="00F26500" w:rsidRPr="00D03473">
        <w:rPr>
          <w:rFonts w:ascii="Century Gothic" w:eastAsia="Times New Roman" w:hAnsi="Century Gothic" w:cs="Calibri"/>
          <w:kern w:val="36"/>
        </w:rPr>
        <w:t>Parents may provide copies of c</w:t>
      </w:r>
      <w:r w:rsidR="00254838" w:rsidRPr="00D03473">
        <w:rPr>
          <w:rFonts w:ascii="Century Gothic" w:eastAsia="Times New Roman" w:hAnsi="Century Gothic" w:cs="Calibri"/>
          <w:kern w:val="36"/>
        </w:rPr>
        <w:t>ertificates instead of the originals.</w:t>
      </w:r>
    </w:p>
    <w:p w:rsidR="00BA5F73" w:rsidRPr="00D03473" w:rsidRDefault="00BA5F73" w:rsidP="00CB0981">
      <w:pPr>
        <w:shd w:val="clear" w:color="auto" w:fill="FFFFFF"/>
        <w:spacing w:before="72" w:after="120" w:line="240" w:lineRule="auto"/>
        <w:outlineLvl w:val="0"/>
        <w:rPr>
          <w:rFonts w:ascii="Century Gothic" w:eastAsia="Times New Roman" w:hAnsi="Century Gothic" w:cs="Calibri"/>
          <w:kern w:val="36"/>
        </w:rPr>
      </w:pPr>
    </w:p>
    <w:p w:rsidR="00605012" w:rsidRPr="00D03473" w:rsidRDefault="00605012" w:rsidP="00CB0981">
      <w:p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An immunisation certificate is:</w:t>
      </w:r>
    </w:p>
    <w:p w:rsidR="00605012" w:rsidRPr="00D03473" w:rsidRDefault="00605012" w:rsidP="000B1FE8">
      <w:pPr>
        <w:numPr>
          <w:ilvl w:val="0"/>
          <w:numId w:val="82"/>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An Immunisation History Statement provided by the Australian Childhood Immunisation Register (ACIR). The ACIR maintains immunisation records for children up until their seventh birthday and can be contacted on 1800 653 809.</w:t>
      </w:r>
    </w:p>
    <w:p w:rsidR="00605012" w:rsidRPr="00D03473" w:rsidRDefault="00605012" w:rsidP="00CB0981">
      <w:pPr>
        <w:shd w:val="clear" w:color="auto" w:fill="FFFFFF"/>
        <w:spacing w:before="72" w:after="0" w:line="240" w:lineRule="auto"/>
        <w:outlineLvl w:val="0"/>
        <w:rPr>
          <w:rFonts w:ascii="Century Gothic" w:eastAsia="Times New Roman" w:hAnsi="Century Gothic" w:cs="Calibri"/>
          <w:kern w:val="36"/>
        </w:rPr>
      </w:pPr>
    </w:p>
    <w:p w:rsidR="00605012" w:rsidRPr="00D03473" w:rsidRDefault="00605012" w:rsidP="00CB0981">
      <w:pPr>
        <w:spacing w:after="0" w:line="240" w:lineRule="auto"/>
        <w:jc w:val="both"/>
        <w:rPr>
          <w:rFonts w:ascii="Century Gothic" w:eastAsia="Times New Roman" w:hAnsi="Century Gothic" w:cs="Calibri"/>
          <w:b/>
          <w:lang w:eastAsia="en-US"/>
        </w:rPr>
      </w:pPr>
      <w:r w:rsidRPr="00D03473">
        <w:rPr>
          <w:rFonts w:ascii="Century Gothic" w:eastAsia="Times New Roman" w:hAnsi="Century Gothic" w:cs="Calibri"/>
          <w:kern w:val="36"/>
        </w:rPr>
        <w:t xml:space="preserve">Parents/guardians must provide </w:t>
      </w:r>
      <w:r w:rsidR="00F26500" w:rsidRPr="00D03473">
        <w:rPr>
          <w:rFonts w:ascii="Century Gothic" w:eastAsia="Times New Roman" w:hAnsi="Century Gothic" w:cs="Calibri"/>
          <w:kern w:val="36"/>
        </w:rPr>
        <w:t>the s</w:t>
      </w:r>
      <w:r w:rsidRPr="00D03473">
        <w:rPr>
          <w:rFonts w:ascii="Century Gothic" w:eastAsia="Times New Roman" w:hAnsi="Century Gothic" w:cs="Calibri"/>
          <w:kern w:val="36"/>
        </w:rPr>
        <w:t>ervice with an updated copy of their child’s immunisation record when the child receives a vaccine which is on the National or State immunisation schedule. We will regularly remind parents to do this via newsletters, emails or letters.</w:t>
      </w:r>
    </w:p>
    <w:p w:rsidR="00254838" w:rsidRPr="00D03473" w:rsidRDefault="00254838" w:rsidP="00CB0981">
      <w:pPr>
        <w:shd w:val="clear" w:color="auto" w:fill="FFFFFF"/>
        <w:spacing w:before="72" w:after="0" w:line="240" w:lineRule="auto"/>
        <w:outlineLvl w:val="0"/>
        <w:rPr>
          <w:rFonts w:ascii="Century Gothic" w:eastAsia="Calibri" w:hAnsi="Century Gothic" w:cs="Times New Roman"/>
          <w:lang w:eastAsia="en-US"/>
        </w:rPr>
      </w:pPr>
    </w:p>
    <w:p w:rsidR="00254838" w:rsidRPr="00D03473" w:rsidRDefault="00254838" w:rsidP="00CB0981">
      <w:p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 xml:space="preserve">If a child is not fully vaccinated, or on </w:t>
      </w:r>
      <w:r w:rsidR="006B36DD" w:rsidRPr="00D03473">
        <w:rPr>
          <w:rFonts w:ascii="Century Gothic" w:eastAsia="Times New Roman" w:hAnsi="Century Gothic" w:cs="Calibri"/>
          <w:kern w:val="36"/>
        </w:rPr>
        <w:t>an</w:t>
      </w:r>
      <w:r w:rsidRPr="00D03473">
        <w:rPr>
          <w:rFonts w:ascii="Century Gothic" w:eastAsia="Times New Roman" w:hAnsi="Century Gothic" w:cs="Calibri"/>
          <w:kern w:val="36"/>
        </w:rPr>
        <w:t xml:space="preserve"> approved vaccination catch-up schedule, a medical practitioner or authorised nurse or midwife must certify that:</w:t>
      </w:r>
    </w:p>
    <w:p w:rsidR="00254838" w:rsidRPr="00D03473" w:rsidRDefault="00254838" w:rsidP="000B1FE8">
      <w:pPr>
        <w:numPr>
          <w:ilvl w:val="1"/>
          <w:numId w:val="82"/>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the child should not be immunised for a vaccine preventable disease due to medical contraindications (reasons) or</w:t>
      </w:r>
    </w:p>
    <w:p w:rsidR="00254838" w:rsidRPr="00D03473" w:rsidRDefault="00254838" w:rsidP="000B1FE8">
      <w:pPr>
        <w:numPr>
          <w:ilvl w:val="1"/>
          <w:numId w:val="82"/>
        </w:numPr>
        <w:shd w:val="clear" w:color="auto" w:fill="FFFFFF"/>
        <w:spacing w:before="72" w:after="120" w:line="240" w:lineRule="auto"/>
        <w:outlineLvl w:val="0"/>
        <w:rPr>
          <w:rFonts w:ascii="Century Gothic" w:eastAsia="Times New Roman" w:hAnsi="Century Gothic" w:cs="Calibri"/>
          <w:kern w:val="36"/>
        </w:rPr>
      </w:pPr>
      <w:proofErr w:type="gramStart"/>
      <w:r w:rsidRPr="00D03473">
        <w:rPr>
          <w:rFonts w:ascii="Century Gothic" w:eastAsia="Times New Roman" w:hAnsi="Century Gothic" w:cs="Calibri"/>
          <w:kern w:val="36"/>
        </w:rPr>
        <w:t>the</w:t>
      </w:r>
      <w:proofErr w:type="gramEnd"/>
      <w:r w:rsidRPr="00D03473">
        <w:rPr>
          <w:rFonts w:ascii="Century Gothic" w:eastAsia="Times New Roman" w:hAnsi="Century Gothic" w:cs="Calibri"/>
          <w:kern w:val="36"/>
        </w:rPr>
        <w:t xml:space="preserve"> parent of the child has a conscientious belief that vaccination for a particular vaccine preventable disease should not take place and that the medical practitioner or authorised nurse or midwife has explained the benefits and risks associated with immunisation to the parent and has informed the parent of the potential danger if the child is not immunised.</w:t>
      </w:r>
    </w:p>
    <w:p w:rsidR="00DB3C24" w:rsidRPr="00D03473" w:rsidRDefault="00DB3C24" w:rsidP="00CB0981">
      <w:pPr>
        <w:shd w:val="clear" w:color="auto" w:fill="FFFFFF"/>
        <w:spacing w:before="72" w:after="120" w:line="240" w:lineRule="auto"/>
        <w:outlineLvl w:val="0"/>
        <w:rPr>
          <w:rFonts w:ascii="Century Gothic" w:eastAsia="Times New Roman" w:hAnsi="Century Gothic" w:cs="Calibri"/>
          <w:b/>
          <w:kern w:val="36"/>
        </w:rPr>
      </w:pPr>
    </w:p>
    <w:p w:rsidR="00275F59" w:rsidRPr="00D03473" w:rsidRDefault="00275F59" w:rsidP="00CB0981">
      <w:pPr>
        <w:shd w:val="clear" w:color="auto" w:fill="FFFFFF"/>
        <w:spacing w:before="72" w:after="120" w:line="240" w:lineRule="auto"/>
        <w:outlineLvl w:val="0"/>
        <w:rPr>
          <w:rFonts w:ascii="Century Gothic" w:eastAsia="Times New Roman" w:hAnsi="Century Gothic" w:cs="Calibri"/>
          <w:b/>
          <w:kern w:val="36"/>
        </w:rPr>
      </w:pPr>
      <w:r w:rsidRPr="00D03473">
        <w:rPr>
          <w:rFonts w:ascii="Century Gothic" w:eastAsia="Times New Roman" w:hAnsi="Century Gothic" w:cs="Calibri"/>
          <w:b/>
          <w:kern w:val="36"/>
        </w:rPr>
        <w:t>Exclusion Periods</w:t>
      </w:r>
    </w:p>
    <w:p w:rsidR="00275F59" w:rsidRPr="00D03473" w:rsidRDefault="00275F59" w:rsidP="000B1FE8">
      <w:pPr>
        <w:numPr>
          <w:ilvl w:val="0"/>
          <w:numId w:val="83"/>
        </w:numPr>
        <w:shd w:val="clear" w:color="auto" w:fill="FFFFFF"/>
        <w:spacing w:before="72" w:after="120" w:line="240" w:lineRule="auto"/>
        <w:outlineLvl w:val="0"/>
        <w:rPr>
          <w:rFonts w:ascii="Century Gothic" w:eastAsia="Times New Roman" w:hAnsi="Century Gothic" w:cs="Calibri"/>
          <w:b/>
          <w:kern w:val="36"/>
        </w:rPr>
      </w:pPr>
      <w:r w:rsidRPr="00D03473">
        <w:rPr>
          <w:rFonts w:ascii="Century Gothic" w:eastAsia="Times New Roman" w:hAnsi="Century Gothic" w:cs="Calibri"/>
          <w:kern w:val="36"/>
        </w:rPr>
        <w:t>Any child that is not fully immunised may be excluded for a period of time if there is a case of a vaccine preventable disease at the service, or if the child has been in co</w:t>
      </w:r>
      <w:r w:rsidR="006B36DD" w:rsidRPr="00D03473">
        <w:rPr>
          <w:rFonts w:ascii="Century Gothic" w:eastAsia="Times New Roman" w:hAnsi="Century Gothic" w:cs="Calibri"/>
          <w:kern w:val="36"/>
        </w:rPr>
        <w:t>ntact with someone outside the s</w:t>
      </w:r>
      <w:r w:rsidRPr="00D03473">
        <w:rPr>
          <w:rFonts w:ascii="Century Gothic" w:eastAsia="Times New Roman" w:hAnsi="Century Gothic" w:cs="Calibri"/>
          <w:kern w:val="36"/>
        </w:rPr>
        <w:t xml:space="preserve">ervice who has a vaccine preventable disease. We will consider the Exclusion Periods recommended by the National Health and Medical Research Council. </w:t>
      </w:r>
    </w:p>
    <w:p w:rsidR="00275F59" w:rsidRPr="00D03473" w:rsidRDefault="00275F59" w:rsidP="000B1FE8">
      <w:pPr>
        <w:numPr>
          <w:ilvl w:val="0"/>
          <w:numId w:val="83"/>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It is the responsibi</w:t>
      </w:r>
      <w:r w:rsidR="006B36DD" w:rsidRPr="00D03473">
        <w:rPr>
          <w:rFonts w:ascii="Century Gothic" w:eastAsia="Times New Roman" w:hAnsi="Century Gothic" w:cs="Calibri"/>
          <w:kern w:val="36"/>
        </w:rPr>
        <w:t>lity of families to inform the s</w:t>
      </w:r>
      <w:r w:rsidRPr="00D03473">
        <w:rPr>
          <w:rFonts w:ascii="Century Gothic" w:eastAsia="Times New Roman" w:hAnsi="Century Gothic" w:cs="Calibri"/>
          <w:kern w:val="36"/>
        </w:rPr>
        <w:t>ervice that their child has come into contact with someone with a vaccine preventable or infectious disease.</w:t>
      </w:r>
    </w:p>
    <w:p w:rsidR="00275F59" w:rsidRPr="00D03473" w:rsidRDefault="00AA3B8A" w:rsidP="00CB0981">
      <w:pPr>
        <w:spacing w:line="240" w:lineRule="auto"/>
        <w:rPr>
          <w:rFonts w:ascii="Century Gothic" w:hAnsi="Century Gothic"/>
          <w:lang w:eastAsia="en-US"/>
        </w:rPr>
      </w:pPr>
      <w:r w:rsidRPr="00D03473">
        <w:rPr>
          <w:rFonts w:ascii="Century Gothic" w:eastAsia="Calibri" w:hAnsi="Century Gothic" w:cs="Calibri"/>
          <w:b/>
          <w:noProof/>
        </w:rPr>
        <w:drawing>
          <wp:anchor distT="0" distB="0" distL="114300" distR="114300" simplePos="0" relativeHeight="251662336" behindDoc="1" locked="0" layoutInCell="1" allowOverlap="1" wp14:anchorId="3DBA243A" wp14:editId="290C9E29">
            <wp:simplePos x="0" y="0"/>
            <wp:positionH relativeFrom="column">
              <wp:posOffset>3829050</wp:posOffset>
            </wp:positionH>
            <wp:positionV relativeFrom="paragraph">
              <wp:posOffset>225425</wp:posOffset>
            </wp:positionV>
            <wp:extent cx="2114550" cy="2731770"/>
            <wp:effectExtent l="0" t="0" r="0" b="0"/>
            <wp:wrapTight wrapText="bothSides">
              <wp:wrapPolygon edited="0">
                <wp:start x="0" y="0"/>
                <wp:lineTo x="0" y="21389"/>
                <wp:lineTo x="21405" y="21389"/>
                <wp:lineTo x="21405" y="0"/>
                <wp:lineTo x="0" y="0"/>
              </wp:wrapPolygon>
            </wp:wrapTight>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_book_2011.gif"/>
                    <pic:cNvPicPr/>
                  </pic:nvPicPr>
                  <pic:blipFill>
                    <a:blip r:embed="rId27">
                      <a:extLst>
                        <a:ext uri="{28A0092B-C50C-407E-A947-70E740481C1C}">
                          <a14:useLocalDpi xmlns:a14="http://schemas.microsoft.com/office/drawing/2010/main" val="0"/>
                        </a:ext>
                      </a:extLst>
                    </a:blip>
                    <a:stretch>
                      <a:fillRect/>
                    </a:stretch>
                  </pic:blipFill>
                  <pic:spPr>
                    <a:xfrm>
                      <a:off x="0" y="0"/>
                      <a:ext cx="2114550" cy="2731770"/>
                    </a:xfrm>
                    <a:prstGeom prst="rect">
                      <a:avLst/>
                    </a:prstGeom>
                  </pic:spPr>
                </pic:pic>
              </a:graphicData>
            </a:graphic>
            <wp14:sizeRelH relativeFrom="page">
              <wp14:pctWidth>0</wp14:pctWidth>
            </wp14:sizeRelH>
            <wp14:sizeRelV relativeFrom="page">
              <wp14:pctHeight>0</wp14:pctHeight>
            </wp14:sizeRelV>
          </wp:anchor>
        </w:drawing>
      </w:r>
    </w:p>
    <w:p w:rsidR="005E44A1" w:rsidRPr="00D03473" w:rsidRDefault="005E44A1" w:rsidP="00CB0981">
      <w:pPr>
        <w:spacing w:line="240" w:lineRule="auto"/>
        <w:rPr>
          <w:rFonts w:ascii="Century Gothic" w:eastAsia="Calibri" w:hAnsi="Century Gothic" w:cs="Calibri"/>
          <w:b/>
          <w:lang w:eastAsia="en-US"/>
        </w:rPr>
      </w:pPr>
      <w:r w:rsidRPr="00D03473">
        <w:rPr>
          <w:rFonts w:ascii="Century Gothic" w:eastAsia="Calibri" w:hAnsi="Century Gothic" w:cs="Calibri"/>
          <w:b/>
          <w:lang w:eastAsia="en-US"/>
        </w:rPr>
        <w:t>Immunisation Related Payments for Parents - Child Care Benefit</w:t>
      </w:r>
    </w:p>
    <w:p w:rsidR="005E44A1" w:rsidRPr="00D03473" w:rsidRDefault="005E44A1" w:rsidP="00CB0981">
      <w:p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The benefit applies to children who are fully immunised or have an approved exemption from immunisation. This initiative ensures parents are reminded of the importance of immunising their children at each of the milestones. For parents to receive CCB without their child being fully immunised their doctor or immunisation provider needs to certify that the child:</w:t>
      </w:r>
    </w:p>
    <w:p w:rsidR="005E44A1" w:rsidRPr="00D03473" w:rsidRDefault="005E44A1" w:rsidP="000B1FE8">
      <w:pPr>
        <w:numPr>
          <w:ilvl w:val="0"/>
          <w:numId w:val="84"/>
        </w:num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is on a catch-up immunisation schedule or</w:t>
      </w:r>
    </w:p>
    <w:p w:rsidR="005E44A1" w:rsidRPr="00D03473" w:rsidRDefault="005E44A1" w:rsidP="000B1FE8">
      <w:pPr>
        <w:numPr>
          <w:ilvl w:val="0"/>
          <w:numId w:val="84"/>
        </w:numPr>
        <w:spacing w:line="240" w:lineRule="auto"/>
        <w:rPr>
          <w:rFonts w:ascii="Century Gothic" w:eastAsia="Calibri" w:hAnsi="Century Gothic" w:cs="Times New Roman"/>
          <w:lang w:eastAsia="en-US"/>
        </w:rPr>
      </w:pPr>
      <w:proofErr w:type="gramStart"/>
      <w:r w:rsidRPr="00D03473">
        <w:rPr>
          <w:rFonts w:ascii="Century Gothic" w:eastAsia="Calibri" w:hAnsi="Century Gothic" w:cs="Times New Roman"/>
          <w:lang w:eastAsia="en-US"/>
        </w:rPr>
        <w:t>has</w:t>
      </w:r>
      <w:proofErr w:type="gramEnd"/>
      <w:r w:rsidRPr="00D03473">
        <w:rPr>
          <w:rFonts w:ascii="Century Gothic" w:eastAsia="Calibri" w:hAnsi="Century Gothic" w:cs="Times New Roman"/>
          <w:lang w:eastAsia="en-US"/>
        </w:rPr>
        <w:t xml:space="preserve"> an approved exemption from the immunisation requirements. Approved exemptions include conscientious objection, medical reason, existing natural immunity, or a vaccine is unavailable.</w:t>
      </w:r>
    </w:p>
    <w:p w:rsidR="005E44A1" w:rsidRPr="00D03473" w:rsidRDefault="005E44A1" w:rsidP="00CB0981">
      <w:p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lastRenderedPageBreak/>
        <w:t>Information on how a child’s immunisation status affects payments made to a family, and more information on exemptions is available on the following website -</w:t>
      </w:r>
    </w:p>
    <w:p w:rsidR="005E44A1" w:rsidRPr="00D03473" w:rsidRDefault="000D65B3" w:rsidP="00CB0981">
      <w:pPr>
        <w:spacing w:line="240" w:lineRule="auto"/>
        <w:rPr>
          <w:rFonts w:ascii="Century Gothic" w:eastAsia="Calibri" w:hAnsi="Century Gothic" w:cs="Times New Roman"/>
          <w:lang w:eastAsia="en-US"/>
        </w:rPr>
      </w:pPr>
      <w:hyperlink r:id="rId28" w:anchor="N10059" w:history="1">
        <w:r w:rsidR="005E44A1" w:rsidRPr="00D03473">
          <w:rPr>
            <w:rFonts w:ascii="Century Gothic" w:eastAsia="Calibri" w:hAnsi="Century Gothic" w:cs="Times New Roman"/>
            <w:u w:val="single"/>
            <w:lang w:eastAsia="en-US"/>
          </w:rPr>
          <w:t>http://www.medicareaustralia.gov.au/public/services/acir/family-assist.jsp#N10059</w:t>
        </w:r>
      </w:hyperlink>
    </w:p>
    <w:p w:rsidR="005E44A1" w:rsidRPr="00D03473" w:rsidRDefault="005E44A1" w:rsidP="00CB0981">
      <w:p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Parents are responsible for payment of fees while their child is excluded under all circumstances.</w:t>
      </w:r>
    </w:p>
    <w:p w:rsidR="00445F7A" w:rsidRPr="00445F7A" w:rsidRDefault="00445F7A" w:rsidP="00445F7A">
      <w:pPr>
        <w:spacing w:line="240" w:lineRule="auto"/>
        <w:rPr>
          <w:rFonts w:ascii="Century Gothic" w:hAnsi="Century Gothic"/>
          <w:lang w:eastAsia="en-US"/>
        </w:rPr>
      </w:pPr>
    </w:p>
    <w:p w:rsidR="00445F7A" w:rsidRPr="00445F7A" w:rsidRDefault="007C1333" w:rsidP="00445F7A">
      <w:pPr>
        <w:spacing w:after="0" w:line="240" w:lineRule="auto"/>
        <w:rPr>
          <w:rFonts w:ascii="Century Gothic" w:hAnsi="Century Gothic"/>
          <w:b/>
          <w:lang w:eastAsia="en-US"/>
        </w:rPr>
      </w:pPr>
      <w:r>
        <w:rPr>
          <w:rFonts w:ascii="Century Gothic" w:hAnsi="Century Gothic"/>
          <w:b/>
          <w:lang w:eastAsia="en-US"/>
        </w:rPr>
        <w:t>Updated: June 2016</w:t>
      </w:r>
    </w:p>
    <w:p w:rsidR="00275F59" w:rsidRPr="00445F7A" w:rsidRDefault="007C1333" w:rsidP="00445F7A">
      <w:pPr>
        <w:spacing w:after="0" w:line="240" w:lineRule="auto"/>
        <w:rPr>
          <w:rFonts w:ascii="Century Gothic" w:hAnsi="Century Gothic"/>
          <w:b/>
          <w:lang w:eastAsia="en-US"/>
        </w:rPr>
      </w:pPr>
      <w:r>
        <w:rPr>
          <w:rFonts w:ascii="Century Gothic" w:hAnsi="Century Gothic"/>
          <w:b/>
          <w:lang w:eastAsia="en-US"/>
        </w:rPr>
        <w:t>Last reviewed:  June 2016</w:t>
      </w:r>
      <w:r w:rsidR="00445F7A" w:rsidRPr="00445F7A">
        <w:rPr>
          <w:rFonts w:ascii="Century Gothic" w:hAnsi="Century Gothic"/>
          <w:b/>
          <w:lang w:eastAsia="en-US"/>
        </w:rPr>
        <w:tab/>
      </w:r>
      <w:r>
        <w:rPr>
          <w:rFonts w:ascii="Century Gothic" w:hAnsi="Century Gothic"/>
          <w:b/>
          <w:lang w:eastAsia="en-US"/>
        </w:rPr>
        <w:tab/>
        <w:t>Date for next review: June 2017</w:t>
      </w:r>
    </w:p>
    <w:p w:rsidR="00445F7A" w:rsidRPr="00D03473" w:rsidRDefault="00445F7A" w:rsidP="00CB0981">
      <w:pPr>
        <w:spacing w:line="240" w:lineRule="auto"/>
        <w:rPr>
          <w:rFonts w:ascii="Century Gothic" w:hAnsi="Century Gothic"/>
          <w:lang w:eastAsia="en-US"/>
        </w:rPr>
      </w:pPr>
    </w:p>
    <w:p w:rsidR="00BD5069" w:rsidRPr="00D03473" w:rsidRDefault="00426625" w:rsidP="00CB0981">
      <w:pPr>
        <w:pStyle w:val="Heading1"/>
        <w:jc w:val="left"/>
        <w:rPr>
          <w:lang w:eastAsia="en-US"/>
        </w:rPr>
      </w:pPr>
      <w:r w:rsidRPr="00D03473">
        <w:rPr>
          <w:rFonts w:ascii="Comic Sans MS" w:hAnsi="Comic Sans MS"/>
          <w:b/>
          <w:sz w:val="28"/>
          <w:szCs w:val="28"/>
          <w:u w:val="none"/>
          <w:lang w:eastAsia="en-US"/>
        </w:rPr>
        <w:t xml:space="preserve">COURT ORDERS </w:t>
      </w:r>
    </w:p>
    <w:p w:rsidR="00BD5069" w:rsidRPr="005232C2" w:rsidRDefault="00BD5069" w:rsidP="00CB0981">
      <w:pPr>
        <w:spacing w:after="0" w:line="240" w:lineRule="auto"/>
        <w:jc w:val="both"/>
        <w:rPr>
          <w:rFonts w:ascii="Century Gothic" w:eastAsia="Times New Roman" w:hAnsi="Century Gothic" w:cs="Calibri"/>
          <w:i/>
          <w:lang w:eastAsia="en-US"/>
        </w:rPr>
      </w:pPr>
      <w:r w:rsidRPr="00D03473">
        <w:rPr>
          <w:rFonts w:ascii="Century Gothic" w:eastAsia="Times New Roman" w:hAnsi="Century Gothic" w:cs="Calibri"/>
          <w:lang w:eastAsia="en-US"/>
        </w:rPr>
        <w:t xml:space="preserve">Parents </w:t>
      </w:r>
      <w:r w:rsidR="00CA2355">
        <w:rPr>
          <w:rFonts w:ascii="Century Gothic" w:eastAsia="Times New Roman" w:hAnsi="Century Gothic" w:cs="Calibri"/>
          <w:lang w:eastAsia="en-US"/>
        </w:rPr>
        <w:t>must notify the s</w:t>
      </w:r>
      <w:r w:rsidRPr="00D03473">
        <w:rPr>
          <w:rFonts w:ascii="Century Gothic" w:eastAsia="Times New Roman" w:hAnsi="Century Gothic" w:cs="Calibri"/>
          <w:lang w:eastAsia="en-US"/>
        </w:rPr>
        <w:t xml:space="preserve">ervice if there are any Court Orders affecting residency of their children </w:t>
      </w:r>
      <w:r w:rsidR="00867D2C">
        <w:rPr>
          <w:rFonts w:ascii="Century Gothic" w:eastAsia="Times New Roman" w:hAnsi="Century Gothic" w:cs="Calibri"/>
          <w:lang w:eastAsia="en-US"/>
        </w:rPr>
        <w:t>and a copy is required for the service records</w:t>
      </w:r>
      <w:r w:rsidRPr="00D03473">
        <w:rPr>
          <w:rFonts w:ascii="Century Gothic" w:eastAsia="Times New Roman" w:hAnsi="Century Gothic" w:cs="Calibri"/>
          <w:lang w:eastAsia="en-US"/>
        </w:rPr>
        <w:t>. Without a Court Order we cannot stop a parent collecting a child.</w:t>
      </w:r>
      <w:r w:rsidR="005232C2">
        <w:rPr>
          <w:rFonts w:ascii="Century Gothic" w:eastAsia="Times New Roman" w:hAnsi="Century Gothic" w:cs="Calibri"/>
          <w:lang w:eastAsia="en-US"/>
        </w:rPr>
        <w:t xml:space="preserve"> Please refer to our </w:t>
      </w:r>
      <w:r w:rsidR="005232C2" w:rsidRPr="005232C2">
        <w:rPr>
          <w:rFonts w:ascii="Century Gothic" w:eastAsia="Times New Roman" w:hAnsi="Century Gothic" w:cs="Calibri"/>
          <w:i/>
          <w:lang w:eastAsia="en-US"/>
        </w:rPr>
        <w:t>Family Law and Access Policy.</w:t>
      </w:r>
    </w:p>
    <w:p w:rsidR="00BD5069" w:rsidRPr="00D03473" w:rsidRDefault="00BD5069" w:rsidP="00CB0981">
      <w:pPr>
        <w:spacing w:after="0" w:line="240" w:lineRule="auto"/>
        <w:jc w:val="both"/>
        <w:rPr>
          <w:rFonts w:ascii="Century Gothic" w:eastAsia="Times New Roman" w:hAnsi="Century Gothic" w:cs="Calibri"/>
          <w:lang w:eastAsia="en-US"/>
        </w:rPr>
      </w:pPr>
    </w:p>
    <w:p w:rsidR="00426625" w:rsidRPr="00D03473" w:rsidRDefault="00426625" w:rsidP="00CB0981">
      <w:pPr>
        <w:spacing w:after="0" w:line="240" w:lineRule="auto"/>
        <w:jc w:val="both"/>
        <w:rPr>
          <w:rFonts w:ascii="Century Gothic" w:eastAsia="Times New Roman" w:hAnsi="Century Gothic" w:cs="Calibri"/>
          <w:b/>
          <w:lang w:eastAsia="en-US"/>
        </w:rPr>
      </w:pPr>
    </w:p>
    <w:p w:rsidR="00BD5069" w:rsidRPr="00D03473" w:rsidRDefault="00426625"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ARRIVAL AND DEPARTURE</w:t>
      </w:r>
    </w:p>
    <w:p w:rsidR="00BD5069" w:rsidRPr="00D81D09" w:rsidRDefault="00BD5069" w:rsidP="00CB0981">
      <w:pPr>
        <w:spacing w:after="0" w:line="240" w:lineRule="auto"/>
        <w:jc w:val="both"/>
        <w:rPr>
          <w:rFonts w:ascii="Century Gothic" w:eastAsia="Times New Roman" w:hAnsi="Century Gothic" w:cs="Calibri"/>
          <w:b/>
          <w:i/>
          <w:lang w:eastAsia="en-US"/>
        </w:rPr>
      </w:pPr>
      <w:r w:rsidRPr="00D03473">
        <w:rPr>
          <w:rFonts w:ascii="Century Gothic" w:eastAsia="Times New Roman" w:hAnsi="Century Gothic" w:cs="Calibri"/>
          <w:lang w:eastAsia="en-US"/>
        </w:rPr>
        <w:t>For safety and security reasons ALL children must be signed in on arrival, and signed out on departure. The times must be noted. No chil</w:t>
      </w:r>
      <w:r w:rsidR="00D81D09">
        <w:rPr>
          <w:rFonts w:ascii="Century Gothic" w:eastAsia="Times New Roman" w:hAnsi="Century Gothic" w:cs="Calibri"/>
          <w:lang w:eastAsia="en-US"/>
        </w:rPr>
        <w:t>d will be allowed to leave our s</w:t>
      </w:r>
      <w:r w:rsidRPr="00D03473">
        <w:rPr>
          <w:rFonts w:ascii="Century Gothic" w:eastAsia="Times New Roman" w:hAnsi="Century Gothic" w:cs="Calibri"/>
          <w:lang w:eastAsia="en-US"/>
        </w:rPr>
        <w:t xml:space="preserve">ervice with a person who is not stated on the enrolment form, unless prior arrangements are made with the Nominated Supervisor. </w:t>
      </w:r>
      <w:r w:rsidR="00D81D09">
        <w:rPr>
          <w:rFonts w:ascii="Century Gothic" w:eastAsia="Times New Roman" w:hAnsi="Century Gothic" w:cs="Calibri"/>
          <w:lang w:eastAsia="en-US"/>
        </w:rPr>
        <w:t xml:space="preserve">Please refer to our </w:t>
      </w:r>
      <w:r w:rsidR="00D81D09" w:rsidRPr="00D81D09">
        <w:rPr>
          <w:rFonts w:ascii="Century Gothic" w:eastAsia="Times New Roman" w:hAnsi="Century Gothic" w:cs="Calibri"/>
          <w:i/>
          <w:lang w:eastAsia="en-US"/>
        </w:rPr>
        <w:t xml:space="preserve">Delivery and Collection Policy. </w:t>
      </w:r>
    </w:p>
    <w:p w:rsidR="00BD5069" w:rsidRPr="00D03473" w:rsidRDefault="00BD5069" w:rsidP="00CB0981">
      <w:pPr>
        <w:spacing w:after="0" w:line="240" w:lineRule="auto"/>
        <w:jc w:val="both"/>
        <w:rPr>
          <w:rFonts w:ascii="Century Gothic" w:eastAsia="Times New Roman" w:hAnsi="Century Gothic" w:cs="Calibri"/>
          <w:b/>
          <w:lang w:eastAsia="en-US"/>
        </w:rPr>
      </w:pPr>
    </w:p>
    <w:p w:rsidR="00BD5069" w:rsidRPr="00D03473" w:rsidRDefault="00BD5069" w:rsidP="00CB0981">
      <w:pPr>
        <w:pStyle w:val="Heading1"/>
        <w:jc w:val="left"/>
        <w:rPr>
          <w:rFonts w:ascii="Comic Sans MS" w:hAnsi="Comic Sans MS"/>
          <w:sz w:val="22"/>
          <w:szCs w:val="22"/>
          <w:u w:val="none"/>
          <w:lang w:eastAsia="en-US"/>
        </w:rPr>
      </w:pPr>
    </w:p>
    <w:p w:rsidR="00BD5069" w:rsidRPr="00D03473" w:rsidRDefault="00426625"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ATTENDANCE AND ABSENCE</w:t>
      </w:r>
    </w:p>
    <w:p w:rsidR="00BD5069" w:rsidRPr="0025677D" w:rsidRDefault="00BD5069" w:rsidP="00CB0981">
      <w:pPr>
        <w:spacing w:after="0" w:line="240" w:lineRule="auto"/>
        <w:jc w:val="both"/>
        <w:rPr>
          <w:rFonts w:ascii="Century Gothic" w:eastAsia="Times New Roman" w:hAnsi="Century Gothic" w:cs="Calibri"/>
          <w:i/>
          <w:lang w:eastAsia="en-US"/>
        </w:rPr>
      </w:pPr>
      <w:r w:rsidRPr="00D03473">
        <w:rPr>
          <w:rFonts w:ascii="Century Gothic" w:eastAsia="Times New Roman" w:hAnsi="Century Gothic" w:cs="Calibri"/>
          <w:lang w:eastAsia="en-US"/>
        </w:rPr>
        <w:t xml:space="preserve">Once a child is enrolled </w:t>
      </w:r>
      <w:r w:rsidR="00FA6E01">
        <w:rPr>
          <w:rFonts w:ascii="Century Gothic" w:eastAsia="Times New Roman" w:hAnsi="Century Gothic" w:cs="Calibri"/>
          <w:lang w:eastAsia="en-US"/>
        </w:rPr>
        <w:t>at our service</w:t>
      </w:r>
      <w:r w:rsidRPr="00D03473">
        <w:rPr>
          <w:rFonts w:ascii="Century Gothic" w:eastAsia="Times New Roman" w:hAnsi="Century Gothic" w:cs="Calibri"/>
          <w:lang w:eastAsia="en-US"/>
        </w:rPr>
        <w:t xml:space="preserve">, payment of fees must continue during the child’s absence for illness, </w:t>
      </w:r>
      <w:r w:rsidRPr="00D03473">
        <w:rPr>
          <w:rFonts w:ascii="Century Gothic" w:eastAsia="Times New Roman" w:hAnsi="Century Gothic" w:cs="Calibri"/>
          <w:b/>
          <w:lang w:eastAsia="en-US"/>
        </w:rPr>
        <w:t>public holidays</w:t>
      </w:r>
      <w:r w:rsidRPr="00D03473">
        <w:rPr>
          <w:rFonts w:ascii="Century Gothic" w:eastAsia="Times New Roman" w:hAnsi="Century Gothic" w:cs="Calibri"/>
          <w:lang w:eastAsia="en-US"/>
        </w:rPr>
        <w:t>, annual holidays etc. When a child is absent for any r</w:t>
      </w:r>
      <w:r w:rsidR="00FA6E01">
        <w:rPr>
          <w:rFonts w:ascii="Century Gothic" w:eastAsia="Times New Roman" w:hAnsi="Century Gothic" w:cs="Calibri"/>
          <w:lang w:eastAsia="en-US"/>
        </w:rPr>
        <w:t>eason we must be notified. The s</w:t>
      </w:r>
      <w:r w:rsidRPr="00D03473">
        <w:rPr>
          <w:rFonts w:ascii="Century Gothic" w:eastAsia="Times New Roman" w:hAnsi="Century Gothic" w:cs="Calibri"/>
          <w:lang w:eastAsia="en-US"/>
        </w:rPr>
        <w:t>ervice is open for fifty weeks per year; the only period during which we are closed is Public Holidays and two weeks at Christmas. Dates will be advised.</w:t>
      </w:r>
      <w:r w:rsidR="0025677D">
        <w:rPr>
          <w:rFonts w:ascii="Century Gothic" w:eastAsia="Times New Roman" w:hAnsi="Century Gothic" w:cs="Calibri"/>
          <w:lang w:eastAsia="en-US"/>
        </w:rPr>
        <w:t xml:space="preserve"> Please refer to our </w:t>
      </w:r>
      <w:r w:rsidR="0025677D" w:rsidRPr="0025677D">
        <w:rPr>
          <w:rFonts w:ascii="Century Gothic" w:eastAsia="Times New Roman" w:hAnsi="Century Gothic" w:cs="Calibri"/>
          <w:i/>
          <w:lang w:eastAsia="en-US"/>
        </w:rPr>
        <w:t>Fees Policy.</w:t>
      </w:r>
    </w:p>
    <w:p w:rsidR="00BD5069" w:rsidRPr="00D03473" w:rsidRDefault="00BD5069" w:rsidP="00CB0981">
      <w:pPr>
        <w:spacing w:after="0" w:line="240" w:lineRule="auto"/>
        <w:jc w:val="both"/>
        <w:rPr>
          <w:rFonts w:ascii="Century Gothic" w:eastAsia="Times New Roman" w:hAnsi="Century Gothic" w:cs="Calibri"/>
          <w:lang w:eastAsia="en-US"/>
        </w:rPr>
      </w:pPr>
    </w:p>
    <w:p w:rsidR="00BD5069" w:rsidRPr="00D03473" w:rsidRDefault="001E1009" w:rsidP="00CB0981">
      <w:pPr>
        <w:spacing w:after="0" w:line="240" w:lineRule="auto"/>
        <w:jc w:val="both"/>
        <w:rPr>
          <w:rFonts w:ascii="Century Gothic" w:eastAsia="Times New Roman" w:hAnsi="Century Gothic" w:cs="Calibri"/>
          <w:b/>
          <w:lang w:eastAsia="en-US"/>
        </w:rPr>
      </w:pPr>
      <w:r w:rsidRPr="00D03473">
        <w:rPr>
          <w:rFonts w:ascii="Century Gothic" w:eastAsia="Times New Roman" w:hAnsi="Century Gothic" w:cs="Calibri"/>
          <w:b/>
          <w:lang w:eastAsia="en-US"/>
        </w:rPr>
        <w:t>Allowable absences</w:t>
      </w:r>
    </w:p>
    <w:p w:rsidR="00BD5069" w:rsidRPr="00D03473" w:rsidRDefault="00BD5069"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Refer to the Department of Education, Employment and Workplace Relations (DEEWR) for information about allowable absences.</w:t>
      </w:r>
    </w:p>
    <w:p w:rsidR="00514CF8" w:rsidRPr="00D03473" w:rsidRDefault="000E2876" w:rsidP="00CB0981">
      <w:pPr>
        <w:spacing w:after="0" w:line="240" w:lineRule="auto"/>
        <w:jc w:val="both"/>
        <w:rPr>
          <w:rFonts w:ascii="Century Gothic" w:eastAsia="Times New Roman" w:hAnsi="Century Gothic" w:cs="Calibri"/>
          <w:b/>
          <w:lang w:eastAsia="en-US"/>
        </w:rPr>
      </w:pPr>
      <w:r w:rsidRPr="00D03473">
        <w:rPr>
          <w:rFonts w:ascii="Comic Sans MS" w:hAnsi="Comic Sans MS"/>
          <w:b/>
          <w:noProof/>
          <w:sz w:val="28"/>
          <w:szCs w:val="28"/>
        </w:rPr>
        <w:drawing>
          <wp:anchor distT="0" distB="0" distL="114300" distR="114300" simplePos="0" relativeHeight="251658240" behindDoc="1" locked="0" layoutInCell="1" allowOverlap="1" wp14:anchorId="641C639C" wp14:editId="302633E9">
            <wp:simplePos x="0" y="0"/>
            <wp:positionH relativeFrom="column">
              <wp:posOffset>3949065</wp:posOffset>
            </wp:positionH>
            <wp:positionV relativeFrom="paragraph">
              <wp:posOffset>158750</wp:posOffset>
            </wp:positionV>
            <wp:extent cx="1800225" cy="1947545"/>
            <wp:effectExtent l="0" t="0" r="9525" b="0"/>
            <wp:wrapTight wrapText="bothSides">
              <wp:wrapPolygon edited="0">
                <wp:start x="0" y="0"/>
                <wp:lineTo x="0" y="21339"/>
                <wp:lineTo x="21486" y="21339"/>
                <wp:lineTo x="21486" y="0"/>
                <wp:lineTo x="0" y="0"/>
              </wp:wrapPolygon>
            </wp:wrapTight>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29">
                      <a:extLst>
                        <a:ext uri="{28A0092B-C50C-407E-A947-70E740481C1C}">
                          <a14:useLocalDpi xmlns:a14="http://schemas.microsoft.com/office/drawing/2010/main" val="0"/>
                        </a:ext>
                      </a:extLst>
                    </a:blip>
                    <a:stretch>
                      <a:fillRect/>
                    </a:stretch>
                  </pic:blipFill>
                  <pic:spPr>
                    <a:xfrm>
                      <a:off x="0" y="0"/>
                      <a:ext cx="1800225" cy="1947545"/>
                    </a:xfrm>
                    <a:prstGeom prst="rect">
                      <a:avLst/>
                    </a:prstGeom>
                  </pic:spPr>
                </pic:pic>
              </a:graphicData>
            </a:graphic>
            <wp14:sizeRelH relativeFrom="page">
              <wp14:pctWidth>0</wp14:pctWidth>
            </wp14:sizeRelH>
            <wp14:sizeRelV relativeFrom="page">
              <wp14:pctHeight>0</wp14:pctHeight>
            </wp14:sizeRelV>
          </wp:anchor>
        </w:drawing>
      </w:r>
    </w:p>
    <w:p w:rsidR="00514CF8" w:rsidRPr="00D03473" w:rsidRDefault="00514CF8" w:rsidP="00CB0981">
      <w:pPr>
        <w:spacing w:after="0" w:line="240" w:lineRule="auto"/>
        <w:jc w:val="both"/>
        <w:rPr>
          <w:rFonts w:ascii="Comic Sans MS" w:eastAsia="Times New Roman" w:hAnsi="Comic Sans MS" w:cs="Calibri"/>
          <w:b/>
          <w:sz w:val="24"/>
          <w:szCs w:val="24"/>
          <w:lang w:eastAsia="en-US"/>
        </w:rPr>
      </w:pPr>
    </w:p>
    <w:p w:rsidR="00BD5069" w:rsidRPr="00D03473" w:rsidRDefault="00426625"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WAITING LIST</w:t>
      </w:r>
    </w:p>
    <w:p w:rsidR="00BD5069" w:rsidRPr="008D50AE" w:rsidRDefault="00BD5069" w:rsidP="00CB0981">
      <w:pPr>
        <w:spacing w:after="0" w:line="240" w:lineRule="auto"/>
        <w:jc w:val="both"/>
        <w:rPr>
          <w:rFonts w:ascii="Century Gothic" w:eastAsia="Times New Roman" w:hAnsi="Century Gothic" w:cs="Calibri"/>
          <w:i/>
          <w:lang w:eastAsia="en-US"/>
        </w:rPr>
      </w:pPr>
      <w:r w:rsidRPr="00D03473">
        <w:rPr>
          <w:rFonts w:ascii="Century Gothic" w:eastAsia="Times New Roman" w:hAnsi="Century Gothic" w:cs="Calibri"/>
          <w:lang w:eastAsia="en-US"/>
        </w:rPr>
        <w:t>When our rooms have full enrolment, children’s names will be put onto a waiting list.  Once a position is vacant, parents are then contacted about placement.  When parents wish to change days, this can be effective immediately if enrolments for that day are not full.  If they are full the child’s name will be placed on a waiting list.  Once a position is available, days will then be adjusted.  Our waiting list gives priority to working parents as per the Priorit</w:t>
      </w:r>
      <w:r w:rsidR="008D50AE">
        <w:rPr>
          <w:rFonts w:ascii="Century Gothic" w:eastAsia="Times New Roman" w:hAnsi="Century Gothic" w:cs="Calibri"/>
          <w:lang w:eastAsia="en-US"/>
        </w:rPr>
        <w:t xml:space="preserve">y of Access Guidelines in our </w:t>
      </w:r>
      <w:r w:rsidR="008D50AE" w:rsidRPr="008D50AE">
        <w:rPr>
          <w:rFonts w:ascii="Century Gothic" w:eastAsia="Times New Roman" w:hAnsi="Century Gothic" w:cs="Calibri"/>
          <w:i/>
          <w:lang w:eastAsia="en-US"/>
        </w:rPr>
        <w:t xml:space="preserve">Enrolment Policy. </w:t>
      </w:r>
    </w:p>
    <w:p w:rsidR="00BD5069" w:rsidRPr="00D03473" w:rsidRDefault="00BD5069" w:rsidP="00CB0981">
      <w:pPr>
        <w:spacing w:after="0" w:line="240" w:lineRule="auto"/>
        <w:jc w:val="both"/>
        <w:rPr>
          <w:rFonts w:ascii="Century Gothic" w:eastAsia="Times New Roman" w:hAnsi="Century Gothic" w:cs="Calibri"/>
          <w:sz w:val="24"/>
          <w:szCs w:val="24"/>
          <w:lang w:eastAsia="en-US"/>
        </w:rPr>
      </w:pPr>
    </w:p>
    <w:p w:rsidR="00A05BD1" w:rsidRPr="00D03473" w:rsidRDefault="00A05BD1" w:rsidP="00CB0981">
      <w:pPr>
        <w:pStyle w:val="Heading1"/>
        <w:jc w:val="left"/>
        <w:rPr>
          <w:rFonts w:ascii="Comic Sans MS" w:eastAsia="Calibri" w:hAnsi="Comic Sans MS"/>
          <w:b/>
          <w:sz w:val="28"/>
          <w:u w:val="none"/>
          <w:lang w:eastAsia="en-US"/>
        </w:rPr>
      </w:pPr>
    </w:p>
    <w:p w:rsidR="00A160F3" w:rsidRDefault="00A160F3" w:rsidP="00CB0981">
      <w:pPr>
        <w:pStyle w:val="Heading1"/>
        <w:jc w:val="left"/>
        <w:rPr>
          <w:rFonts w:ascii="Comic Sans MS" w:eastAsia="Calibri" w:hAnsi="Comic Sans MS"/>
          <w:b/>
          <w:sz w:val="28"/>
          <w:u w:val="none"/>
          <w:lang w:eastAsia="en-US"/>
        </w:rPr>
      </w:pPr>
      <w:r w:rsidRPr="00D03473">
        <w:rPr>
          <w:rFonts w:ascii="Comic Sans MS" w:eastAsia="Calibri" w:hAnsi="Comic Sans MS"/>
          <w:b/>
          <w:sz w:val="28"/>
          <w:u w:val="none"/>
          <w:lang w:eastAsia="en-US"/>
        </w:rPr>
        <w:t>PARENT GRIEVANCES</w:t>
      </w:r>
    </w:p>
    <w:p w:rsidR="00A160F3" w:rsidRPr="00760D6F" w:rsidRDefault="00C42B3C" w:rsidP="00760D6F">
      <w:pPr>
        <w:rPr>
          <w:rFonts w:ascii="Century Gothic" w:hAnsi="Century Gothic"/>
          <w:lang w:eastAsia="en-US"/>
        </w:rPr>
      </w:pPr>
      <w:r w:rsidRPr="00C42B3C">
        <w:rPr>
          <w:rFonts w:ascii="Century Gothic" w:hAnsi="Century Gothic"/>
          <w:lang w:eastAsia="en-US"/>
        </w:rPr>
        <w:t xml:space="preserve">The following has been taken from our </w:t>
      </w:r>
      <w:r w:rsidR="00307E93" w:rsidRPr="00C42B3C">
        <w:rPr>
          <w:rFonts w:ascii="Century Gothic" w:hAnsi="Century Gothic"/>
          <w:i/>
          <w:lang w:eastAsia="en-US"/>
        </w:rPr>
        <w:t>Parental Interaction and Involvement Policy</w:t>
      </w:r>
      <w:r w:rsidR="00307E93" w:rsidRPr="00C42B3C">
        <w:rPr>
          <w:rFonts w:ascii="Century Gothic" w:hAnsi="Century Gothic"/>
          <w:lang w:eastAsia="en-US"/>
        </w:rPr>
        <w:t>:</w:t>
      </w:r>
    </w:p>
    <w:p w:rsidR="004E544C" w:rsidRPr="004E544C" w:rsidRDefault="004E544C" w:rsidP="004E544C">
      <w:pPr>
        <w:spacing w:line="240" w:lineRule="auto"/>
        <w:rPr>
          <w:rFonts w:ascii="Century Gothic" w:eastAsia="Calibri" w:hAnsi="Century Gothic" w:cs="Calibri"/>
          <w:lang w:eastAsia="en-US"/>
        </w:rPr>
      </w:pPr>
      <w:r w:rsidRPr="004E544C">
        <w:rPr>
          <w:rFonts w:ascii="Century Gothic" w:eastAsia="Calibri" w:hAnsi="Century Gothic" w:cs="Calibri"/>
          <w:lang w:eastAsia="en-US"/>
        </w:rPr>
        <w:t xml:space="preserve">Any parent/caregiver with a concern or complaint in relation to the running of our service either in administration or child interaction should do the following: </w:t>
      </w:r>
    </w:p>
    <w:p w:rsidR="004E544C" w:rsidRPr="004E544C" w:rsidRDefault="004E544C" w:rsidP="004E544C">
      <w:pPr>
        <w:numPr>
          <w:ilvl w:val="0"/>
          <w:numId w:val="51"/>
        </w:numPr>
        <w:spacing w:after="0" w:line="240" w:lineRule="auto"/>
        <w:contextualSpacing/>
        <w:rPr>
          <w:rFonts w:ascii="Century Gothic" w:eastAsia="Times New Roman" w:hAnsi="Century Gothic" w:cs="Calibri"/>
          <w:lang w:eastAsia="en-US"/>
        </w:rPr>
      </w:pPr>
      <w:r w:rsidRPr="004E544C">
        <w:rPr>
          <w:rFonts w:ascii="Century Gothic" w:eastAsia="Times New Roman" w:hAnsi="Century Gothic" w:cs="Calibri"/>
          <w:lang w:eastAsia="en-US"/>
        </w:rPr>
        <w:t>Voice their complaint or concern with the nominated supervisor or approved provider.</w:t>
      </w:r>
    </w:p>
    <w:p w:rsidR="004E544C" w:rsidRPr="004E544C" w:rsidRDefault="004E544C" w:rsidP="004E544C">
      <w:pPr>
        <w:numPr>
          <w:ilvl w:val="0"/>
          <w:numId w:val="51"/>
        </w:numPr>
        <w:spacing w:after="0" w:line="240" w:lineRule="auto"/>
        <w:contextualSpacing/>
        <w:rPr>
          <w:rFonts w:ascii="Century Gothic" w:eastAsia="Times New Roman" w:hAnsi="Century Gothic" w:cs="Calibri"/>
          <w:lang w:eastAsia="en-US"/>
        </w:rPr>
      </w:pPr>
      <w:r w:rsidRPr="004E544C">
        <w:rPr>
          <w:rFonts w:ascii="Century Gothic" w:eastAsia="Times New Roman" w:hAnsi="Century Gothic" w:cs="Calibri"/>
          <w:lang w:eastAsia="en-US"/>
        </w:rPr>
        <w:t>Write down their complaint or concern addressing it to the nominated supervisor or approved provider. You will receive a personal response unless you have chosen to be anonymous.</w:t>
      </w:r>
    </w:p>
    <w:p w:rsidR="004E544C" w:rsidRPr="004E544C" w:rsidRDefault="004E544C" w:rsidP="004E544C">
      <w:pPr>
        <w:numPr>
          <w:ilvl w:val="0"/>
          <w:numId w:val="51"/>
        </w:numPr>
        <w:spacing w:after="0" w:line="240" w:lineRule="auto"/>
        <w:contextualSpacing/>
        <w:rPr>
          <w:rFonts w:ascii="Century Gothic" w:eastAsia="Times New Roman" w:hAnsi="Century Gothic" w:cs="Calibri"/>
          <w:lang w:eastAsia="en-US"/>
        </w:rPr>
      </w:pPr>
      <w:r w:rsidRPr="004E544C">
        <w:rPr>
          <w:rFonts w:ascii="Century Gothic" w:eastAsia="Times New Roman" w:hAnsi="Century Gothic" w:cs="Calibri"/>
          <w:lang w:eastAsia="en-US"/>
        </w:rPr>
        <w:t xml:space="preserve">Parents can speak to any educator or member of staff about a specific complaint or concern. Educators or staff will put steps in place to address your concern or complaint as quickly as possible. However, educators and staff do reserve the right to have the complaint put in writing. </w:t>
      </w:r>
    </w:p>
    <w:p w:rsidR="004E544C" w:rsidRPr="004E544C" w:rsidRDefault="004E544C" w:rsidP="004E544C">
      <w:pPr>
        <w:numPr>
          <w:ilvl w:val="0"/>
          <w:numId w:val="51"/>
        </w:numPr>
        <w:spacing w:after="0" w:line="240" w:lineRule="auto"/>
        <w:contextualSpacing/>
        <w:rPr>
          <w:rFonts w:ascii="Century Gothic" w:eastAsia="Times New Roman" w:hAnsi="Century Gothic" w:cs="Calibri"/>
          <w:lang w:eastAsia="en-US"/>
        </w:rPr>
      </w:pPr>
      <w:r w:rsidRPr="004E544C">
        <w:rPr>
          <w:rFonts w:ascii="Century Gothic" w:eastAsia="Times New Roman" w:hAnsi="Century Gothic" w:cs="Calibri"/>
          <w:lang w:eastAsia="en-US"/>
        </w:rPr>
        <w:t xml:space="preserve">If a service-wide problem has been brought to our attention, all families and staff will be informed of the contents of the complaint, but not the person’s name. </w:t>
      </w:r>
    </w:p>
    <w:p w:rsidR="004E544C" w:rsidRPr="004E544C" w:rsidRDefault="004E544C" w:rsidP="004E544C">
      <w:pPr>
        <w:numPr>
          <w:ilvl w:val="0"/>
          <w:numId w:val="51"/>
        </w:numPr>
        <w:spacing w:after="0" w:line="240" w:lineRule="auto"/>
        <w:contextualSpacing/>
        <w:rPr>
          <w:rFonts w:ascii="Century Gothic" w:eastAsia="Times New Roman" w:hAnsi="Century Gothic" w:cs="Calibri"/>
          <w:lang w:eastAsia="en-US"/>
        </w:rPr>
      </w:pPr>
      <w:r w:rsidRPr="004E544C">
        <w:rPr>
          <w:rFonts w:ascii="Century Gothic" w:eastAsia="Times New Roman" w:hAnsi="Century Gothic" w:cs="Calibri"/>
          <w:lang w:eastAsia="en-US"/>
        </w:rPr>
        <w:t>The service will follow the Grievance Procedure Policy to ensure that the grievance is followed through and sufficiently investigated.</w:t>
      </w:r>
    </w:p>
    <w:p w:rsidR="0010791C" w:rsidRPr="00D03473" w:rsidRDefault="0010791C" w:rsidP="00CB0981">
      <w:pPr>
        <w:pStyle w:val="Heading1"/>
        <w:jc w:val="left"/>
        <w:rPr>
          <w:rFonts w:ascii="Comic Sans MS" w:eastAsia="Calibri" w:hAnsi="Comic Sans MS"/>
          <w:b/>
          <w:sz w:val="28"/>
          <w:szCs w:val="28"/>
          <w:u w:val="none"/>
          <w:lang w:eastAsia="en-US"/>
        </w:rPr>
      </w:pPr>
    </w:p>
    <w:p w:rsidR="00A160F3" w:rsidRPr="00307E93" w:rsidRDefault="004E544C" w:rsidP="00CB0981">
      <w:pPr>
        <w:pStyle w:val="Heading1"/>
        <w:jc w:val="left"/>
        <w:rPr>
          <w:rFonts w:ascii="Comic Sans MS" w:eastAsia="Calibri" w:hAnsi="Comic Sans MS"/>
          <w:b/>
          <w:color w:val="000000" w:themeColor="text1"/>
          <w:sz w:val="28"/>
          <w:szCs w:val="28"/>
          <w:u w:val="none"/>
          <w:lang w:eastAsia="en-US"/>
        </w:rPr>
      </w:pPr>
      <w:r w:rsidRPr="00307E93">
        <w:rPr>
          <w:rFonts w:ascii="Comic Sans MS" w:eastAsia="Calibri" w:hAnsi="Comic Sans MS"/>
          <w:b/>
          <w:noProof/>
          <w:color w:val="000000" w:themeColor="text1"/>
          <w:sz w:val="28"/>
          <w:szCs w:val="28"/>
          <w:u w:val="none"/>
          <w14:shadow w14:blurRad="0" w14:dist="0" w14:dir="0" w14:sx="0" w14:sy="0" w14:kx="0" w14:ky="0" w14:algn="none">
            <w14:srgbClr w14:val="000000"/>
          </w14:shadow>
        </w:rPr>
        <w:drawing>
          <wp:anchor distT="0" distB="0" distL="114300" distR="114300" simplePos="0" relativeHeight="251767808" behindDoc="1" locked="0" layoutInCell="1" allowOverlap="1" wp14:anchorId="44A23C20" wp14:editId="1EE9603C">
            <wp:simplePos x="0" y="0"/>
            <wp:positionH relativeFrom="column">
              <wp:posOffset>2942590</wp:posOffset>
            </wp:positionH>
            <wp:positionV relativeFrom="paragraph">
              <wp:posOffset>563880</wp:posOffset>
            </wp:positionV>
            <wp:extent cx="3124200" cy="1929765"/>
            <wp:effectExtent l="0" t="0" r="0" b="0"/>
            <wp:wrapTight wrapText="bothSides">
              <wp:wrapPolygon edited="0">
                <wp:start x="0" y="0"/>
                <wp:lineTo x="0" y="21323"/>
                <wp:lineTo x="21468" y="21323"/>
                <wp:lineTo x="21468" y="0"/>
                <wp:lineTo x="0" y="0"/>
              </wp:wrapPolygon>
            </wp:wrapTight>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ppy-family-clipart-awesome-decoration-2-on-home-amazing-inspiration.png"/>
                    <pic:cNvPicPr/>
                  </pic:nvPicPr>
                  <pic:blipFill>
                    <a:blip r:embed="rId30">
                      <a:extLst>
                        <a:ext uri="{28A0092B-C50C-407E-A947-70E740481C1C}">
                          <a14:useLocalDpi xmlns:a14="http://schemas.microsoft.com/office/drawing/2010/main" val="0"/>
                        </a:ext>
                      </a:extLst>
                    </a:blip>
                    <a:stretch>
                      <a:fillRect/>
                    </a:stretch>
                  </pic:blipFill>
                  <pic:spPr>
                    <a:xfrm>
                      <a:off x="0" y="0"/>
                      <a:ext cx="3124200" cy="1929765"/>
                    </a:xfrm>
                    <a:prstGeom prst="rect">
                      <a:avLst/>
                    </a:prstGeom>
                  </pic:spPr>
                </pic:pic>
              </a:graphicData>
            </a:graphic>
            <wp14:sizeRelH relativeFrom="page">
              <wp14:pctWidth>0</wp14:pctWidth>
            </wp14:sizeRelH>
            <wp14:sizeRelV relativeFrom="page">
              <wp14:pctHeight>0</wp14:pctHeight>
            </wp14:sizeRelV>
          </wp:anchor>
        </w:drawing>
      </w:r>
      <w:r w:rsidR="00A160F3" w:rsidRPr="00307E93">
        <w:rPr>
          <w:rFonts w:ascii="Comic Sans MS" w:eastAsia="Calibri" w:hAnsi="Comic Sans MS"/>
          <w:b/>
          <w:color w:val="000000" w:themeColor="text1"/>
          <w:sz w:val="28"/>
          <w:szCs w:val="28"/>
          <w:u w:val="none"/>
          <w:lang w:eastAsia="en-US"/>
        </w:rPr>
        <w:t>PARENTAL AND FAMILY INVOLVEMENT</w:t>
      </w:r>
    </w:p>
    <w:p w:rsidR="00307E93" w:rsidRDefault="00307E93" w:rsidP="00065355">
      <w:pPr>
        <w:rPr>
          <w:rFonts w:ascii="Century Gothic" w:hAnsi="Century Gothic"/>
          <w:color w:val="000000" w:themeColor="text1"/>
          <w:lang w:eastAsia="en-US"/>
        </w:rPr>
      </w:pPr>
    </w:p>
    <w:p w:rsidR="00065355" w:rsidRPr="00307E93" w:rsidRDefault="00065355" w:rsidP="00065355">
      <w:pPr>
        <w:rPr>
          <w:rFonts w:ascii="Century Gothic" w:hAnsi="Century Gothic"/>
          <w:color w:val="000000" w:themeColor="text1"/>
          <w:lang w:eastAsia="en-US"/>
        </w:rPr>
      </w:pPr>
      <w:r w:rsidRPr="00307E93">
        <w:rPr>
          <w:rFonts w:ascii="Century Gothic" w:hAnsi="Century Gothic"/>
          <w:color w:val="000000" w:themeColor="text1"/>
          <w:lang w:eastAsia="en-US"/>
        </w:rPr>
        <w:t xml:space="preserve">The following has been taken from our </w:t>
      </w:r>
      <w:r w:rsidRPr="00307E93">
        <w:rPr>
          <w:rFonts w:ascii="Century Gothic" w:hAnsi="Century Gothic"/>
          <w:i/>
          <w:color w:val="000000" w:themeColor="text1"/>
          <w:lang w:eastAsia="en-US"/>
        </w:rPr>
        <w:t>Parental Interaction and Involvement Policy</w:t>
      </w:r>
      <w:r w:rsidRPr="00307E93">
        <w:rPr>
          <w:rFonts w:ascii="Century Gothic" w:hAnsi="Century Gothic"/>
          <w:color w:val="000000" w:themeColor="text1"/>
          <w:lang w:eastAsia="en-US"/>
        </w:rPr>
        <w:t>:</w:t>
      </w:r>
    </w:p>
    <w:p w:rsidR="00307E93" w:rsidRPr="00307E93" w:rsidRDefault="00307E93" w:rsidP="00307E93">
      <w:pPr>
        <w:numPr>
          <w:ilvl w:val="0"/>
          <w:numId w:val="52"/>
        </w:numPr>
        <w:rPr>
          <w:rFonts w:ascii="Century Gothic" w:hAnsi="Century Gothic"/>
          <w:color w:val="000000" w:themeColor="text1"/>
          <w:lang w:eastAsia="en-US"/>
        </w:rPr>
      </w:pPr>
      <w:r w:rsidRPr="00307E93">
        <w:rPr>
          <w:rFonts w:ascii="Century Gothic" w:hAnsi="Century Gothic"/>
          <w:color w:val="000000" w:themeColor="text1"/>
          <w:lang w:eastAsia="en-US"/>
        </w:rPr>
        <w:t>Families are welcome to visit at any time of the day (The Approved Provider, Nominated Supervisor and educators will not allow a parent to enter the service premises if they reasonably believe this would contravene a court order).</w:t>
      </w:r>
    </w:p>
    <w:p w:rsidR="00307E93" w:rsidRPr="00307E93" w:rsidRDefault="00307E93" w:rsidP="00307E93">
      <w:pPr>
        <w:numPr>
          <w:ilvl w:val="0"/>
          <w:numId w:val="53"/>
        </w:numPr>
        <w:rPr>
          <w:rFonts w:ascii="Century Gothic" w:hAnsi="Century Gothic"/>
          <w:color w:val="000000" w:themeColor="text1"/>
          <w:lang w:eastAsia="en-US"/>
        </w:rPr>
      </w:pPr>
      <w:r w:rsidRPr="00307E93">
        <w:rPr>
          <w:rFonts w:ascii="Century Gothic" w:hAnsi="Century Gothic"/>
          <w:color w:val="000000" w:themeColor="text1"/>
          <w:lang w:eastAsia="en-US"/>
        </w:rPr>
        <w:t>Families are also encouraged to make suggestions and offer critique on our policies, educational program, philosophy, learning environments, children’s health and safety, staffing, daily practices and management, to share aspects of their culture with the educators and children as well as appropriate experiences and are invited to participate in the service’s daily routine by helping out with activities such as reading stories, craft experiences, music and movement, indoor and outdoor games and activities, the preparation of morning and afternoon tea, special events and excursions and to make suggestions towards minutes of educator/parent meetings.</w:t>
      </w:r>
    </w:p>
    <w:p w:rsidR="00307E93" w:rsidRPr="00307E93" w:rsidRDefault="00307E93" w:rsidP="00307E93">
      <w:pPr>
        <w:rPr>
          <w:rFonts w:ascii="Century Gothic" w:hAnsi="Century Gothic"/>
          <w:color w:val="000000" w:themeColor="text1"/>
          <w:lang w:eastAsia="en-US"/>
        </w:rPr>
      </w:pPr>
    </w:p>
    <w:p w:rsidR="00307E93" w:rsidRPr="00307E93" w:rsidRDefault="00307E93" w:rsidP="00307E93">
      <w:pPr>
        <w:rPr>
          <w:rFonts w:ascii="Century Gothic" w:hAnsi="Century Gothic"/>
          <w:b/>
          <w:color w:val="000000" w:themeColor="text1"/>
          <w:lang w:eastAsia="en-US"/>
        </w:rPr>
      </w:pPr>
    </w:p>
    <w:p w:rsidR="00307E93" w:rsidRPr="00307E93" w:rsidRDefault="00307E93" w:rsidP="00307E93">
      <w:pPr>
        <w:rPr>
          <w:rFonts w:ascii="Century Gothic" w:hAnsi="Century Gothic"/>
          <w:color w:val="000000" w:themeColor="text1"/>
          <w:lang w:eastAsia="en-US"/>
        </w:rPr>
      </w:pPr>
      <w:r w:rsidRPr="00307E93">
        <w:rPr>
          <w:rFonts w:ascii="Century Gothic" w:hAnsi="Century Gothic"/>
          <w:b/>
          <w:color w:val="000000" w:themeColor="text1"/>
          <w:lang w:eastAsia="en-US"/>
        </w:rPr>
        <w:t>Parent Support</w:t>
      </w:r>
    </w:p>
    <w:p w:rsidR="00307E93" w:rsidRPr="00307E93" w:rsidRDefault="00307E93" w:rsidP="00307E93">
      <w:pPr>
        <w:rPr>
          <w:rFonts w:ascii="Century Gothic" w:hAnsi="Century Gothic"/>
          <w:color w:val="000000" w:themeColor="text1"/>
          <w:lang w:eastAsia="en-US"/>
        </w:rPr>
      </w:pPr>
      <w:r w:rsidRPr="00307E93">
        <w:rPr>
          <w:rFonts w:ascii="Century Gothic" w:hAnsi="Century Gothic"/>
          <w:color w:val="000000" w:themeColor="text1"/>
          <w:lang w:eastAsia="en-US"/>
        </w:rPr>
        <w:t xml:space="preserve">For those families undergoing difficult situations and who seek assistance from service, the service will offer support as appropriate. Our service offers a parent library which provides resources and contact numbers for various support groups within the local community such as a baby nurse, playgroup and speech therapist. </w:t>
      </w:r>
    </w:p>
    <w:p w:rsidR="00307E93" w:rsidRPr="00307E93" w:rsidRDefault="00307E93" w:rsidP="00307E93">
      <w:pPr>
        <w:rPr>
          <w:rFonts w:ascii="Century Gothic" w:hAnsi="Century Gothic"/>
          <w:color w:val="000000" w:themeColor="text1"/>
          <w:lang w:eastAsia="en-US"/>
        </w:rPr>
      </w:pPr>
      <w:r w:rsidRPr="00307E93">
        <w:rPr>
          <w:rFonts w:ascii="Century Gothic" w:hAnsi="Century Gothic"/>
          <w:color w:val="000000" w:themeColor="text1"/>
          <w:lang w:eastAsia="en-US"/>
        </w:rPr>
        <w:t>For families who use English as a second language, translated documents can be provided.</w:t>
      </w:r>
    </w:p>
    <w:p w:rsidR="00307E93" w:rsidRPr="00307E93" w:rsidRDefault="00307E93" w:rsidP="00307E93">
      <w:pPr>
        <w:rPr>
          <w:rFonts w:ascii="Century Gothic" w:hAnsi="Century Gothic"/>
          <w:color w:val="000000" w:themeColor="text1"/>
          <w:lang w:eastAsia="en-US"/>
        </w:rPr>
      </w:pPr>
      <w:r w:rsidRPr="00307E93">
        <w:rPr>
          <w:rFonts w:ascii="Century Gothic" w:hAnsi="Century Gothic"/>
          <w:b/>
          <w:noProof/>
          <w:color w:val="000000" w:themeColor="text1"/>
        </w:rPr>
        <w:drawing>
          <wp:anchor distT="0" distB="0" distL="114300" distR="114300" simplePos="0" relativeHeight="251691008" behindDoc="1" locked="0" layoutInCell="1" allowOverlap="1" wp14:anchorId="7A1D91A5" wp14:editId="5B695B74">
            <wp:simplePos x="0" y="0"/>
            <wp:positionH relativeFrom="column">
              <wp:posOffset>-145473</wp:posOffset>
            </wp:positionH>
            <wp:positionV relativeFrom="paragraph">
              <wp:posOffset>305320</wp:posOffset>
            </wp:positionV>
            <wp:extent cx="5394960" cy="1070610"/>
            <wp:effectExtent l="0" t="0" r="0" b="0"/>
            <wp:wrapTight wrapText="bothSides">
              <wp:wrapPolygon edited="0">
                <wp:start x="0" y="0"/>
                <wp:lineTo x="0" y="21139"/>
                <wp:lineTo x="21508" y="21139"/>
                <wp:lineTo x="21508"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row_of_books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394960" cy="1070610"/>
                    </a:xfrm>
                    <a:prstGeom prst="rect">
                      <a:avLst/>
                    </a:prstGeom>
                  </pic:spPr>
                </pic:pic>
              </a:graphicData>
            </a:graphic>
            <wp14:sizeRelH relativeFrom="page">
              <wp14:pctWidth>0</wp14:pctWidth>
            </wp14:sizeRelH>
            <wp14:sizeRelV relativeFrom="page">
              <wp14:pctHeight>0</wp14:pctHeight>
            </wp14:sizeRelV>
          </wp:anchor>
        </w:drawing>
      </w:r>
    </w:p>
    <w:p w:rsidR="00307E93" w:rsidRPr="00307E93" w:rsidRDefault="00307E93" w:rsidP="00065355">
      <w:pPr>
        <w:rPr>
          <w:rFonts w:ascii="Century Gothic" w:hAnsi="Century Gothic"/>
          <w:color w:val="000000" w:themeColor="text1"/>
          <w:lang w:eastAsia="en-US"/>
        </w:rPr>
      </w:pPr>
    </w:p>
    <w:p w:rsidR="00307E93" w:rsidRPr="00307E93" w:rsidRDefault="00307E93" w:rsidP="00065355">
      <w:pPr>
        <w:rPr>
          <w:rFonts w:ascii="Century Gothic" w:hAnsi="Century Gothic"/>
          <w:color w:val="000000" w:themeColor="text1"/>
          <w:lang w:eastAsia="en-US"/>
        </w:rPr>
      </w:pPr>
    </w:p>
    <w:p w:rsidR="00307E93" w:rsidRPr="00307E93" w:rsidRDefault="00307E93" w:rsidP="00CB0981">
      <w:pPr>
        <w:spacing w:line="240" w:lineRule="auto"/>
        <w:ind w:left="426"/>
        <w:rPr>
          <w:rFonts w:ascii="Century Gothic" w:eastAsia="Calibri" w:hAnsi="Century Gothic" w:cs="Calibri"/>
          <w:b/>
          <w:color w:val="000000" w:themeColor="text1"/>
          <w:u w:val="single"/>
          <w:lang w:eastAsia="en-US"/>
        </w:rPr>
      </w:pPr>
    </w:p>
    <w:p w:rsidR="00307E93" w:rsidRPr="00307E93" w:rsidRDefault="00307E93" w:rsidP="00CB0981">
      <w:pPr>
        <w:spacing w:line="240" w:lineRule="auto"/>
        <w:ind w:left="426"/>
        <w:rPr>
          <w:rFonts w:ascii="Century Gothic" w:eastAsia="Calibri" w:hAnsi="Century Gothic" w:cs="Calibri"/>
          <w:b/>
          <w:color w:val="000000" w:themeColor="text1"/>
          <w:u w:val="single"/>
          <w:lang w:eastAsia="en-US"/>
        </w:rPr>
      </w:pPr>
    </w:p>
    <w:p w:rsidR="00307E93" w:rsidRPr="00307E93" w:rsidRDefault="00307E93" w:rsidP="00CB0981">
      <w:pPr>
        <w:spacing w:line="240" w:lineRule="auto"/>
        <w:ind w:left="426"/>
        <w:rPr>
          <w:rFonts w:ascii="Century Gothic" w:eastAsia="Calibri" w:hAnsi="Century Gothic" w:cs="Calibri"/>
          <w:b/>
          <w:color w:val="000000" w:themeColor="text1"/>
          <w:u w:val="single"/>
          <w:lang w:eastAsia="en-US"/>
        </w:rPr>
      </w:pPr>
    </w:p>
    <w:p w:rsidR="00307E93" w:rsidRPr="00307E93" w:rsidRDefault="00307E93" w:rsidP="00CB0981">
      <w:pPr>
        <w:spacing w:line="240" w:lineRule="auto"/>
        <w:ind w:left="426"/>
        <w:rPr>
          <w:rFonts w:ascii="Century Gothic" w:eastAsia="Calibri" w:hAnsi="Century Gothic" w:cs="Calibri"/>
          <w:b/>
          <w:color w:val="000000" w:themeColor="text1"/>
          <w:u w:val="single"/>
          <w:lang w:eastAsia="en-US"/>
        </w:rPr>
      </w:pPr>
    </w:p>
    <w:p w:rsidR="00A160F3" w:rsidRPr="00307E93" w:rsidRDefault="00A160F3" w:rsidP="00CB0981">
      <w:pPr>
        <w:spacing w:line="240" w:lineRule="auto"/>
        <w:ind w:left="426"/>
        <w:rPr>
          <w:rFonts w:ascii="Century Gothic" w:eastAsia="Calibri" w:hAnsi="Century Gothic" w:cs="Calibri"/>
          <w:b/>
          <w:color w:val="000000" w:themeColor="text1"/>
          <w:u w:val="single"/>
          <w:lang w:eastAsia="en-US"/>
        </w:rPr>
      </w:pPr>
      <w:r w:rsidRPr="00307E93">
        <w:rPr>
          <w:rFonts w:ascii="Century Gothic" w:eastAsia="Calibri" w:hAnsi="Century Gothic" w:cs="Calibri"/>
          <w:b/>
          <w:color w:val="000000" w:themeColor="text1"/>
          <w:u w:val="single"/>
          <w:lang w:eastAsia="en-US"/>
        </w:rPr>
        <w:t>Open Doors</w:t>
      </w:r>
    </w:p>
    <w:p w:rsidR="00A160F3" w:rsidRPr="00307E93" w:rsidRDefault="00A160F3" w:rsidP="00CB0981">
      <w:pPr>
        <w:spacing w:after="0" w:line="240" w:lineRule="auto"/>
        <w:ind w:left="426"/>
        <w:rPr>
          <w:rFonts w:ascii="Century Gothic" w:eastAsia="Calibri" w:hAnsi="Century Gothic" w:cs="Calibri"/>
          <w:b/>
          <w:color w:val="000000" w:themeColor="text1"/>
          <w:lang w:eastAsia="en-US"/>
        </w:rPr>
      </w:pPr>
    </w:p>
    <w:p w:rsidR="00A160F3" w:rsidRPr="00307E93" w:rsidRDefault="00A160F3" w:rsidP="00CB0981">
      <w:pPr>
        <w:spacing w:after="0" w:line="240" w:lineRule="auto"/>
        <w:ind w:left="426"/>
        <w:rPr>
          <w:rFonts w:ascii="Century Gothic" w:eastAsia="Times New Roman" w:hAnsi="Century Gothic" w:cs="Calibri"/>
          <w:snapToGrid w:val="0"/>
          <w:color w:val="000000" w:themeColor="text1"/>
          <w:lang w:eastAsia="en-US"/>
        </w:rPr>
      </w:pPr>
      <w:r w:rsidRPr="00307E93">
        <w:rPr>
          <w:rFonts w:ascii="Century Gothic" w:eastAsia="Times New Roman" w:hAnsi="Century Gothic" w:cs="Calibri"/>
          <w:b/>
          <w:snapToGrid w:val="0"/>
          <w:color w:val="000000" w:themeColor="text1"/>
          <w:lang w:eastAsia="en-US"/>
        </w:rPr>
        <w:t>O</w:t>
      </w:r>
      <w:r w:rsidRPr="00307E93">
        <w:rPr>
          <w:rFonts w:ascii="Century Gothic" w:eastAsia="Times New Roman" w:hAnsi="Century Gothic" w:cs="Calibri"/>
          <w:snapToGrid w:val="0"/>
          <w:color w:val="000000" w:themeColor="text1"/>
          <w:lang w:eastAsia="en-US"/>
        </w:rPr>
        <w:tab/>
      </w:r>
      <w:r w:rsidRPr="00307E93">
        <w:rPr>
          <w:rFonts w:ascii="Century Gothic" w:eastAsia="Times New Roman" w:hAnsi="Century Gothic" w:cs="Calibri"/>
          <w:snapToGrid w:val="0"/>
          <w:color w:val="000000" w:themeColor="text1"/>
          <w:lang w:eastAsia="en-US"/>
        </w:rPr>
        <w:tab/>
        <w:t xml:space="preserve">Our Service can be accessed at any time for parental inspection. </w:t>
      </w:r>
    </w:p>
    <w:p w:rsidR="00A160F3" w:rsidRPr="00307E93" w:rsidRDefault="00A160F3" w:rsidP="00CB0981">
      <w:pPr>
        <w:spacing w:line="240" w:lineRule="auto"/>
        <w:ind w:left="426"/>
        <w:rPr>
          <w:rFonts w:ascii="Century Gothic" w:eastAsia="Calibri" w:hAnsi="Century Gothic" w:cs="Calibri"/>
          <w:snapToGrid w:val="0"/>
          <w:color w:val="000000" w:themeColor="text1"/>
          <w:lang w:eastAsia="en-US"/>
        </w:rPr>
      </w:pPr>
      <w:r w:rsidRPr="00307E93">
        <w:rPr>
          <w:rFonts w:ascii="Century Gothic" w:eastAsia="Calibri" w:hAnsi="Century Gothic" w:cs="Calibri"/>
          <w:b/>
          <w:snapToGrid w:val="0"/>
          <w:color w:val="000000" w:themeColor="text1"/>
          <w:lang w:eastAsia="en-US"/>
        </w:rPr>
        <w:t>P</w:t>
      </w:r>
      <w:r w:rsidRPr="00307E93">
        <w:rPr>
          <w:rFonts w:ascii="Century Gothic" w:eastAsia="Calibri" w:hAnsi="Century Gothic" w:cs="Calibri"/>
          <w:snapToGrid w:val="0"/>
          <w:color w:val="000000" w:themeColor="text1"/>
          <w:lang w:eastAsia="en-US"/>
        </w:rPr>
        <w:t xml:space="preserve">      </w:t>
      </w:r>
      <w:r w:rsidRPr="00307E93">
        <w:rPr>
          <w:rFonts w:ascii="Century Gothic" w:eastAsia="Calibri" w:hAnsi="Century Gothic" w:cs="Calibri"/>
          <w:snapToGrid w:val="0"/>
          <w:color w:val="000000" w:themeColor="text1"/>
          <w:lang w:eastAsia="en-US"/>
        </w:rPr>
        <w:tab/>
        <w:t>Please come and see how we help your child develop and grow.</w:t>
      </w:r>
    </w:p>
    <w:p w:rsidR="00A160F3" w:rsidRPr="00307E93" w:rsidRDefault="00A160F3" w:rsidP="00CB0981">
      <w:pPr>
        <w:spacing w:line="240" w:lineRule="auto"/>
        <w:ind w:left="1418" w:hanging="992"/>
        <w:rPr>
          <w:rFonts w:ascii="Century Gothic" w:eastAsia="Calibri" w:hAnsi="Century Gothic" w:cs="Calibri"/>
          <w:snapToGrid w:val="0"/>
          <w:color w:val="000000" w:themeColor="text1"/>
          <w:lang w:eastAsia="en-US"/>
        </w:rPr>
      </w:pPr>
      <w:r w:rsidRPr="00307E93">
        <w:rPr>
          <w:rFonts w:ascii="Century Gothic" w:eastAsia="Calibri" w:hAnsi="Century Gothic" w:cs="Calibri"/>
          <w:b/>
          <w:snapToGrid w:val="0"/>
          <w:color w:val="000000" w:themeColor="text1"/>
          <w:lang w:eastAsia="en-US"/>
        </w:rPr>
        <w:t>E</w:t>
      </w:r>
      <w:r w:rsidRPr="00307E93">
        <w:rPr>
          <w:rFonts w:ascii="Century Gothic" w:eastAsia="Calibri" w:hAnsi="Century Gothic" w:cs="Calibri"/>
          <w:snapToGrid w:val="0"/>
          <w:color w:val="000000" w:themeColor="text1"/>
          <w:lang w:eastAsia="en-US"/>
        </w:rPr>
        <w:t xml:space="preserve">      </w:t>
      </w:r>
      <w:r w:rsidRPr="00307E93">
        <w:rPr>
          <w:rFonts w:ascii="Century Gothic" w:eastAsia="Calibri" w:hAnsi="Century Gothic" w:cs="Calibri"/>
          <w:snapToGrid w:val="0"/>
          <w:color w:val="000000" w:themeColor="text1"/>
          <w:lang w:eastAsia="en-US"/>
        </w:rPr>
        <w:tab/>
        <w:t xml:space="preserve">Entry by you any time shows that we are happy for you to see our practices at any time of the day. </w:t>
      </w:r>
    </w:p>
    <w:p w:rsidR="00A160F3" w:rsidRPr="00307E93" w:rsidRDefault="00A160F3" w:rsidP="00CB0981">
      <w:pPr>
        <w:spacing w:line="240" w:lineRule="auto"/>
        <w:ind w:left="1418" w:right="1080" w:hanging="992"/>
        <w:rPr>
          <w:rFonts w:ascii="Century Gothic" w:eastAsia="Calibri" w:hAnsi="Century Gothic" w:cs="Calibri"/>
          <w:snapToGrid w:val="0"/>
          <w:color w:val="000000" w:themeColor="text1"/>
          <w:lang w:eastAsia="en-US"/>
        </w:rPr>
      </w:pPr>
      <w:r w:rsidRPr="00307E93">
        <w:rPr>
          <w:rFonts w:ascii="Century Gothic" w:eastAsia="Calibri" w:hAnsi="Century Gothic" w:cs="Calibri"/>
          <w:b/>
          <w:snapToGrid w:val="0"/>
          <w:color w:val="000000" w:themeColor="text1"/>
          <w:lang w:eastAsia="en-US"/>
        </w:rPr>
        <w:t xml:space="preserve">N     </w:t>
      </w:r>
      <w:r w:rsidRPr="00307E93">
        <w:rPr>
          <w:rFonts w:ascii="Century Gothic" w:eastAsia="Calibri" w:hAnsi="Century Gothic" w:cs="Calibri"/>
          <w:b/>
          <w:snapToGrid w:val="0"/>
          <w:color w:val="000000" w:themeColor="text1"/>
          <w:lang w:eastAsia="en-US"/>
        </w:rPr>
        <w:tab/>
      </w:r>
      <w:r w:rsidRPr="00307E93">
        <w:rPr>
          <w:rFonts w:ascii="Century Gothic" w:eastAsia="Calibri" w:hAnsi="Century Gothic" w:cs="Calibri"/>
          <w:snapToGrid w:val="0"/>
          <w:color w:val="000000" w:themeColor="text1"/>
          <w:lang w:eastAsia="en-US"/>
        </w:rPr>
        <w:t>Never leave your child in a Service unless you feel 100% competent in their ability to provide for your child.</w:t>
      </w:r>
    </w:p>
    <w:p w:rsidR="00A160F3" w:rsidRPr="00307E93" w:rsidRDefault="00A160F3" w:rsidP="00CB0981">
      <w:pPr>
        <w:spacing w:line="240" w:lineRule="auto"/>
        <w:ind w:left="1418" w:right="2072" w:hanging="992"/>
        <w:rPr>
          <w:rFonts w:ascii="Century Gothic" w:eastAsia="Calibri" w:hAnsi="Century Gothic" w:cs="Calibri"/>
          <w:snapToGrid w:val="0"/>
          <w:color w:val="000000" w:themeColor="text1"/>
          <w:lang w:eastAsia="en-US"/>
        </w:rPr>
      </w:pPr>
      <w:r w:rsidRPr="00307E93">
        <w:rPr>
          <w:rFonts w:ascii="Century Gothic" w:eastAsia="Calibri" w:hAnsi="Century Gothic" w:cs="Calibri"/>
          <w:b/>
          <w:snapToGrid w:val="0"/>
          <w:color w:val="000000" w:themeColor="text1"/>
          <w:lang w:eastAsia="en-US"/>
        </w:rPr>
        <w:t>D</w:t>
      </w:r>
      <w:r w:rsidRPr="00307E93">
        <w:rPr>
          <w:rFonts w:ascii="Century Gothic" w:eastAsia="Calibri" w:hAnsi="Century Gothic" w:cs="Calibri"/>
          <w:snapToGrid w:val="0"/>
          <w:color w:val="000000" w:themeColor="text1"/>
          <w:lang w:eastAsia="en-US"/>
        </w:rPr>
        <w:t xml:space="preserve">     </w:t>
      </w:r>
      <w:r w:rsidRPr="00307E93">
        <w:rPr>
          <w:rFonts w:ascii="Century Gothic" w:eastAsia="Calibri" w:hAnsi="Century Gothic" w:cs="Calibri"/>
          <w:snapToGrid w:val="0"/>
          <w:color w:val="000000" w:themeColor="text1"/>
          <w:lang w:eastAsia="en-US"/>
        </w:rPr>
        <w:tab/>
      </w:r>
      <w:r w:rsidRPr="00307E93">
        <w:rPr>
          <w:rFonts w:ascii="Century Gothic" w:eastAsia="Calibri" w:hAnsi="Century Gothic" w:cs="Calibri"/>
          <w:snapToGrid w:val="0"/>
          <w:color w:val="000000" w:themeColor="text1"/>
          <w:lang w:eastAsia="en-US"/>
        </w:rPr>
        <w:tab/>
        <w:t>Don’t hesitate to ask us any questions about your child, their development or our Service philosophy.</w:t>
      </w:r>
    </w:p>
    <w:p w:rsidR="00A160F3" w:rsidRPr="00307E93" w:rsidRDefault="00A160F3" w:rsidP="00CB0981">
      <w:pPr>
        <w:spacing w:after="0" w:line="240" w:lineRule="auto"/>
        <w:ind w:left="426"/>
        <w:rPr>
          <w:rFonts w:ascii="Century Gothic" w:eastAsia="Times New Roman" w:hAnsi="Century Gothic" w:cs="Calibri"/>
          <w:snapToGrid w:val="0"/>
          <w:color w:val="000000" w:themeColor="text1"/>
          <w:lang w:eastAsia="en-US"/>
        </w:rPr>
      </w:pPr>
      <w:r w:rsidRPr="00307E93">
        <w:rPr>
          <w:rFonts w:ascii="Century Gothic" w:eastAsia="Times New Roman" w:hAnsi="Century Gothic" w:cs="Calibri"/>
          <w:b/>
          <w:snapToGrid w:val="0"/>
          <w:color w:val="000000" w:themeColor="text1"/>
          <w:lang w:eastAsia="en-US"/>
        </w:rPr>
        <w:t>O</w:t>
      </w:r>
      <w:r w:rsidRPr="00307E93">
        <w:rPr>
          <w:rFonts w:ascii="Century Gothic" w:eastAsia="Times New Roman" w:hAnsi="Century Gothic" w:cs="Calibri"/>
          <w:snapToGrid w:val="0"/>
          <w:color w:val="000000" w:themeColor="text1"/>
          <w:lang w:eastAsia="en-US"/>
        </w:rPr>
        <w:tab/>
      </w:r>
      <w:r w:rsidRPr="00307E93">
        <w:rPr>
          <w:rFonts w:ascii="Century Gothic" w:eastAsia="Times New Roman" w:hAnsi="Century Gothic" w:cs="Calibri"/>
          <w:snapToGrid w:val="0"/>
          <w:color w:val="000000" w:themeColor="text1"/>
          <w:lang w:eastAsia="en-US"/>
        </w:rPr>
        <w:tab/>
        <w:t>Our Service is proud of the quality of care we provide.</w:t>
      </w:r>
    </w:p>
    <w:p w:rsidR="00A160F3" w:rsidRPr="00307E93" w:rsidRDefault="00A160F3" w:rsidP="00CB0981">
      <w:pPr>
        <w:spacing w:after="0" w:line="240" w:lineRule="auto"/>
        <w:ind w:left="426"/>
        <w:rPr>
          <w:rFonts w:ascii="Century Gothic" w:eastAsia="Times New Roman" w:hAnsi="Century Gothic" w:cs="Calibri"/>
          <w:snapToGrid w:val="0"/>
          <w:color w:val="000000" w:themeColor="text1"/>
          <w:lang w:eastAsia="en-US"/>
        </w:rPr>
      </w:pPr>
      <w:r w:rsidRPr="00307E93">
        <w:rPr>
          <w:rFonts w:ascii="Century Gothic" w:eastAsia="Times New Roman" w:hAnsi="Century Gothic" w:cs="Calibri"/>
          <w:b/>
          <w:snapToGrid w:val="0"/>
          <w:color w:val="000000" w:themeColor="text1"/>
          <w:lang w:eastAsia="en-US"/>
        </w:rPr>
        <w:t>O</w:t>
      </w:r>
      <w:r w:rsidRPr="00307E93">
        <w:rPr>
          <w:rFonts w:ascii="Century Gothic" w:eastAsia="Times New Roman" w:hAnsi="Century Gothic" w:cs="Calibri"/>
          <w:snapToGrid w:val="0"/>
          <w:color w:val="000000" w:themeColor="text1"/>
          <w:lang w:eastAsia="en-US"/>
        </w:rPr>
        <w:tab/>
      </w:r>
      <w:r w:rsidRPr="00307E93">
        <w:rPr>
          <w:rFonts w:ascii="Century Gothic" w:eastAsia="Times New Roman" w:hAnsi="Century Gothic" w:cs="Calibri"/>
          <w:snapToGrid w:val="0"/>
          <w:color w:val="000000" w:themeColor="text1"/>
          <w:lang w:eastAsia="en-US"/>
        </w:rPr>
        <w:tab/>
        <w:t>Our educators are qualified, trained, experienced and talented.</w:t>
      </w:r>
    </w:p>
    <w:p w:rsidR="00A160F3" w:rsidRPr="00307E93" w:rsidRDefault="00A160F3" w:rsidP="00CB0981">
      <w:pPr>
        <w:spacing w:line="240" w:lineRule="auto"/>
        <w:ind w:left="426" w:right="2072"/>
        <w:rPr>
          <w:rFonts w:ascii="Century Gothic" w:eastAsia="Calibri" w:hAnsi="Century Gothic" w:cs="Calibri"/>
          <w:snapToGrid w:val="0"/>
          <w:color w:val="000000" w:themeColor="text1"/>
          <w:lang w:eastAsia="en-US"/>
        </w:rPr>
      </w:pPr>
      <w:r w:rsidRPr="00307E93">
        <w:rPr>
          <w:rFonts w:ascii="Century Gothic" w:eastAsia="Calibri" w:hAnsi="Century Gothic" w:cs="Calibri"/>
          <w:b/>
          <w:snapToGrid w:val="0"/>
          <w:color w:val="000000" w:themeColor="text1"/>
          <w:lang w:eastAsia="en-US"/>
        </w:rPr>
        <w:t>R</w:t>
      </w:r>
      <w:r w:rsidR="00B36899" w:rsidRPr="00307E93">
        <w:rPr>
          <w:rFonts w:ascii="Century Gothic" w:eastAsia="Calibri" w:hAnsi="Century Gothic" w:cs="Calibri"/>
          <w:snapToGrid w:val="0"/>
          <w:color w:val="000000" w:themeColor="text1"/>
          <w:lang w:eastAsia="en-US"/>
        </w:rPr>
        <w:t xml:space="preserve">     </w:t>
      </w:r>
      <w:r w:rsidR="00B36899" w:rsidRPr="00307E93">
        <w:rPr>
          <w:rFonts w:ascii="Century Gothic" w:eastAsia="Calibri" w:hAnsi="Century Gothic" w:cs="Calibri"/>
          <w:snapToGrid w:val="0"/>
          <w:color w:val="000000" w:themeColor="text1"/>
          <w:lang w:eastAsia="en-US"/>
        </w:rPr>
        <w:tab/>
      </w:r>
      <w:r w:rsidRPr="00307E93">
        <w:rPr>
          <w:rFonts w:ascii="Century Gothic" w:eastAsia="Calibri" w:hAnsi="Century Gothic" w:cs="Calibri"/>
          <w:snapToGrid w:val="0"/>
          <w:color w:val="000000" w:themeColor="text1"/>
          <w:lang w:eastAsia="en-US"/>
        </w:rPr>
        <w:t>Rather than take our word for this</w:t>
      </w:r>
    </w:p>
    <w:p w:rsidR="00A160F3" w:rsidRPr="00307E93" w:rsidRDefault="00A160F3" w:rsidP="00CB0981">
      <w:pPr>
        <w:spacing w:line="240" w:lineRule="auto"/>
        <w:ind w:left="426"/>
        <w:rPr>
          <w:rFonts w:ascii="Century Gothic" w:eastAsia="Calibri" w:hAnsi="Century Gothic" w:cs="Calibri"/>
          <w:snapToGrid w:val="0"/>
          <w:color w:val="000000" w:themeColor="text1"/>
          <w:lang w:eastAsia="en-US"/>
        </w:rPr>
      </w:pPr>
      <w:r w:rsidRPr="00307E93">
        <w:rPr>
          <w:rFonts w:ascii="Century Gothic" w:eastAsia="Calibri" w:hAnsi="Century Gothic" w:cs="Calibri"/>
          <w:b/>
          <w:snapToGrid w:val="0"/>
          <w:color w:val="000000" w:themeColor="text1"/>
          <w:lang w:eastAsia="en-US"/>
        </w:rPr>
        <w:t>S</w:t>
      </w:r>
      <w:r w:rsidR="00B36899" w:rsidRPr="00307E93">
        <w:rPr>
          <w:rFonts w:ascii="Century Gothic" w:eastAsia="Calibri" w:hAnsi="Century Gothic" w:cs="Calibri"/>
          <w:snapToGrid w:val="0"/>
          <w:color w:val="000000" w:themeColor="text1"/>
          <w:lang w:eastAsia="en-US"/>
        </w:rPr>
        <w:t xml:space="preserve">              </w:t>
      </w:r>
      <w:r w:rsidRPr="00307E93">
        <w:rPr>
          <w:rFonts w:ascii="Century Gothic" w:eastAsia="Calibri" w:hAnsi="Century Gothic" w:cs="Calibri"/>
          <w:snapToGrid w:val="0"/>
          <w:color w:val="000000" w:themeColor="text1"/>
          <w:lang w:eastAsia="en-US"/>
        </w:rPr>
        <w:t xml:space="preserve"> See for </w:t>
      </w:r>
      <w:proofErr w:type="gramStart"/>
      <w:r w:rsidRPr="00307E93">
        <w:rPr>
          <w:rFonts w:ascii="Century Gothic" w:eastAsia="Calibri" w:hAnsi="Century Gothic" w:cs="Calibri"/>
          <w:snapToGrid w:val="0"/>
          <w:color w:val="000000" w:themeColor="text1"/>
          <w:lang w:eastAsia="en-US"/>
        </w:rPr>
        <w:t>yourselves</w:t>
      </w:r>
      <w:proofErr w:type="gramEnd"/>
      <w:r w:rsidRPr="00307E93">
        <w:rPr>
          <w:rFonts w:ascii="Century Gothic" w:eastAsia="Calibri" w:hAnsi="Century Gothic" w:cs="Calibri"/>
          <w:snapToGrid w:val="0"/>
          <w:color w:val="000000" w:themeColor="text1"/>
          <w:lang w:eastAsia="en-US"/>
        </w:rPr>
        <w:t>!</w:t>
      </w:r>
    </w:p>
    <w:p w:rsidR="00113C00" w:rsidRPr="00D3030E" w:rsidRDefault="00113C00" w:rsidP="00CB0981">
      <w:pPr>
        <w:spacing w:line="240" w:lineRule="auto"/>
        <w:rPr>
          <w:rFonts w:ascii="Century Gothic" w:hAnsi="Century Gothic"/>
          <w:color w:val="FF0000"/>
        </w:rPr>
      </w:pPr>
    </w:p>
    <w:p w:rsidR="00307E93" w:rsidRPr="00307E93" w:rsidRDefault="00307E93" w:rsidP="00307E93">
      <w:pPr>
        <w:spacing w:after="0"/>
        <w:jc w:val="both"/>
        <w:rPr>
          <w:rFonts w:ascii="Century Gothic" w:hAnsi="Century Gothic" w:cs="Calibri"/>
          <w:b/>
          <w:szCs w:val="20"/>
        </w:rPr>
      </w:pPr>
      <w:r w:rsidRPr="00307E93">
        <w:rPr>
          <w:rFonts w:ascii="Century Gothic" w:hAnsi="Century Gothic" w:cs="Calibri"/>
          <w:b/>
          <w:szCs w:val="20"/>
        </w:rPr>
        <w:t>Updated: January 2016</w:t>
      </w:r>
    </w:p>
    <w:p w:rsidR="00307E93" w:rsidRPr="00307E93" w:rsidRDefault="00307E93" w:rsidP="00307E93">
      <w:pPr>
        <w:spacing w:after="0"/>
        <w:rPr>
          <w:rFonts w:ascii="Century Gothic" w:hAnsi="Century Gothic" w:cs="Calibri"/>
          <w:b/>
          <w:szCs w:val="20"/>
        </w:rPr>
      </w:pPr>
      <w:r w:rsidRPr="00307E93">
        <w:rPr>
          <w:rFonts w:ascii="Century Gothic" w:hAnsi="Century Gothic" w:cs="Calibri"/>
          <w:b/>
          <w:szCs w:val="20"/>
        </w:rPr>
        <w:t>Reviewed: January 2016</w:t>
      </w:r>
      <w:r w:rsidRPr="00307E93">
        <w:rPr>
          <w:rFonts w:ascii="Century Gothic" w:hAnsi="Century Gothic" w:cs="Calibri"/>
          <w:b/>
          <w:szCs w:val="20"/>
        </w:rPr>
        <w:tab/>
        <w:t>Date for next review: January 2017</w:t>
      </w:r>
    </w:p>
    <w:p w:rsidR="000A6DD8" w:rsidRPr="00D03473" w:rsidRDefault="000A6DD8" w:rsidP="00CB0981">
      <w:pPr>
        <w:pStyle w:val="Heading1"/>
        <w:jc w:val="left"/>
        <w:rPr>
          <w:rFonts w:ascii="Comic Sans MS" w:hAnsi="Comic Sans MS" w:cs="Calibri"/>
          <w:b/>
          <w:sz w:val="28"/>
          <w:szCs w:val="28"/>
          <w:u w:val="none"/>
          <w:lang w:eastAsia="en-US"/>
        </w:rPr>
      </w:pPr>
    </w:p>
    <w:p w:rsidR="000A6DD8" w:rsidRPr="00D03473" w:rsidRDefault="000A6DD8" w:rsidP="00CB0981">
      <w:pPr>
        <w:pStyle w:val="Heading1"/>
        <w:jc w:val="left"/>
        <w:rPr>
          <w:rFonts w:ascii="Comic Sans MS" w:hAnsi="Comic Sans MS" w:cs="Calibri"/>
          <w:b/>
          <w:sz w:val="28"/>
          <w:szCs w:val="28"/>
          <w:u w:val="none"/>
          <w:lang w:eastAsia="en-US"/>
        </w:rPr>
      </w:pPr>
    </w:p>
    <w:p w:rsidR="00954823" w:rsidRDefault="00954823" w:rsidP="00AE3E79">
      <w:pPr>
        <w:spacing w:line="240" w:lineRule="auto"/>
        <w:rPr>
          <w:rFonts w:ascii="Comic Sans MS" w:hAnsi="Comic Sans MS" w:cs="Arial"/>
          <w:b/>
          <w:sz w:val="140"/>
          <w:szCs w:val="140"/>
        </w:rPr>
      </w:pPr>
    </w:p>
    <w:p w:rsidR="00307E93" w:rsidRPr="00D03473" w:rsidRDefault="00307E93" w:rsidP="00AE3E79">
      <w:pPr>
        <w:spacing w:line="240" w:lineRule="auto"/>
        <w:rPr>
          <w:rFonts w:ascii="Comic Sans MS" w:hAnsi="Comic Sans MS" w:cs="Arial"/>
          <w:b/>
          <w:sz w:val="140"/>
          <w:szCs w:val="140"/>
        </w:rPr>
      </w:pPr>
    </w:p>
    <w:p w:rsidR="00954823" w:rsidRPr="00D03473" w:rsidRDefault="00954823" w:rsidP="00CB0981">
      <w:pPr>
        <w:spacing w:line="240" w:lineRule="auto"/>
        <w:jc w:val="center"/>
        <w:rPr>
          <w:rFonts w:ascii="Comic Sans MS" w:hAnsi="Comic Sans MS" w:cs="Arial"/>
          <w:b/>
          <w:sz w:val="4"/>
          <w:szCs w:val="4"/>
        </w:rPr>
      </w:pPr>
    </w:p>
    <w:p w:rsidR="000A6DD8" w:rsidRPr="00D03473" w:rsidRDefault="000A6DD8" w:rsidP="00CB0981">
      <w:pPr>
        <w:spacing w:line="240" w:lineRule="auto"/>
        <w:jc w:val="center"/>
        <w:rPr>
          <w:rFonts w:ascii="Comic Sans MS" w:hAnsi="Comic Sans MS" w:cs="Arial"/>
          <w:b/>
          <w:sz w:val="140"/>
          <w:szCs w:val="140"/>
        </w:rPr>
      </w:pPr>
      <w:r w:rsidRPr="00D03473">
        <w:rPr>
          <w:rFonts w:ascii="Comic Sans MS" w:hAnsi="Comic Sans MS" w:cs="Arial"/>
          <w:b/>
          <w:sz w:val="140"/>
          <w:szCs w:val="140"/>
        </w:rPr>
        <w:t>CHILDRENS</w:t>
      </w:r>
    </w:p>
    <w:p w:rsidR="000A6DD8" w:rsidRPr="00D03473" w:rsidRDefault="000A6DD8" w:rsidP="00CB0981">
      <w:pPr>
        <w:spacing w:line="240" w:lineRule="auto"/>
        <w:jc w:val="center"/>
        <w:rPr>
          <w:sz w:val="140"/>
          <w:szCs w:val="140"/>
          <w:lang w:eastAsia="en-US"/>
        </w:rPr>
      </w:pPr>
      <w:r w:rsidRPr="00D03473">
        <w:rPr>
          <w:rFonts w:ascii="Comic Sans MS" w:hAnsi="Comic Sans MS" w:cs="Arial"/>
          <w:b/>
          <w:sz w:val="140"/>
          <w:szCs w:val="140"/>
        </w:rPr>
        <w:t>SECTION</w:t>
      </w:r>
    </w:p>
    <w:p w:rsidR="000A6DD8" w:rsidRPr="00D03473" w:rsidRDefault="000A6DD8" w:rsidP="00CB0981">
      <w:pPr>
        <w:spacing w:line="240" w:lineRule="auto"/>
        <w:rPr>
          <w:lang w:eastAsia="en-US"/>
        </w:rPr>
      </w:pPr>
    </w:p>
    <w:p w:rsidR="000A6DD8" w:rsidRPr="00D03473" w:rsidRDefault="000A6DD8" w:rsidP="00CB0981">
      <w:pPr>
        <w:pStyle w:val="Heading1"/>
        <w:jc w:val="left"/>
        <w:rPr>
          <w:rFonts w:ascii="Comic Sans MS" w:hAnsi="Comic Sans MS" w:cs="Calibri"/>
          <w:b/>
          <w:sz w:val="28"/>
          <w:szCs w:val="28"/>
          <w:u w:val="none"/>
          <w:lang w:eastAsia="en-US"/>
        </w:rPr>
      </w:pPr>
    </w:p>
    <w:p w:rsidR="000A6DD8" w:rsidRPr="00D03473" w:rsidRDefault="000A6DD8" w:rsidP="00CB0981">
      <w:pPr>
        <w:pStyle w:val="Heading1"/>
        <w:jc w:val="left"/>
        <w:rPr>
          <w:rFonts w:ascii="Comic Sans MS" w:hAnsi="Comic Sans MS" w:cs="Calibri"/>
          <w:b/>
          <w:sz w:val="28"/>
          <w:szCs w:val="28"/>
          <w:u w:val="none"/>
          <w:lang w:eastAsia="en-US"/>
        </w:rPr>
      </w:pPr>
    </w:p>
    <w:p w:rsidR="000A6DD8" w:rsidRPr="00D03473" w:rsidRDefault="000A6DD8" w:rsidP="00CB0981">
      <w:pPr>
        <w:pStyle w:val="Heading1"/>
        <w:jc w:val="left"/>
        <w:rPr>
          <w:rFonts w:ascii="Comic Sans MS" w:hAnsi="Comic Sans MS" w:cs="Calibri"/>
          <w:b/>
          <w:sz w:val="28"/>
          <w:szCs w:val="28"/>
          <w:u w:val="none"/>
          <w:lang w:eastAsia="en-US"/>
        </w:rPr>
      </w:pPr>
    </w:p>
    <w:p w:rsidR="000A6DD8" w:rsidRPr="00D03473" w:rsidRDefault="000A6DD8" w:rsidP="00CB0981">
      <w:pPr>
        <w:pStyle w:val="Heading1"/>
        <w:jc w:val="left"/>
        <w:rPr>
          <w:rFonts w:ascii="Comic Sans MS" w:hAnsi="Comic Sans MS" w:cs="Calibri"/>
          <w:b/>
          <w:sz w:val="28"/>
          <w:szCs w:val="28"/>
          <w:u w:val="none"/>
          <w:lang w:eastAsia="en-US"/>
        </w:rPr>
      </w:pPr>
    </w:p>
    <w:p w:rsidR="000E2876" w:rsidRPr="00D03473" w:rsidRDefault="000E2876" w:rsidP="000E2876">
      <w:pPr>
        <w:rPr>
          <w:lang w:eastAsia="en-US"/>
        </w:rPr>
      </w:pPr>
    </w:p>
    <w:p w:rsidR="000E2876" w:rsidRPr="00D03473" w:rsidRDefault="000E2876" w:rsidP="000E2876">
      <w:pPr>
        <w:rPr>
          <w:lang w:eastAsia="en-US"/>
        </w:rPr>
      </w:pPr>
    </w:p>
    <w:p w:rsidR="000E2876" w:rsidRPr="00D03473" w:rsidRDefault="000E2876" w:rsidP="000E2876">
      <w:pPr>
        <w:rPr>
          <w:lang w:eastAsia="en-US"/>
        </w:rPr>
      </w:pPr>
    </w:p>
    <w:p w:rsidR="00DC5BC4" w:rsidRPr="00D03473" w:rsidRDefault="00DC5BC4" w:rsidP="000E2876">
      <w:pPr>
        <w:rPr>
          <w:lang w:eastAsia="en-US"/>
        </w:rPr>
      </w:pPr>
    </w:p>
    <w:p w:rsidR="00DC5BC4" w:rsidRPr="00D03473" w:rsidRDefault="00DC5BC4" w:rsidP="000E2876">
      <w:pPr>
        <w:rPr>
          <w:lang w:eastAsia="en-US"/>
        </w:rPr>
      </w:pPr>
    </w:p>
    <w:p w:rsidR="00A75BA8" w:rsidRPr="00D03473" w:rsidRDefault="00A75BA8" w:rsidP="00CB0981">
      <w:pPr>
        <w:spacing w:line="240" w:lineRule="auto"/>
        <w:rPr>
          <w:lang w:eastAsia="en-US"/>
        </w:rPr>
      </w:pPr>
    </w:p>
    <w:p w:rsidR="000A6DD8" w:rsidRPr="00D03473" w:rsidRDefault="000A6DD8" w:rsidP="00CB0981">
      <w:pPr>
        <w:spacing w:line="240" w:lineRule="auto"/>
        <w:rPr>
          <w:lang w:eastAsia="en-US"/>
        </w:rPr>
      </w:pPr>
    </w:p>
    <w:p w:rsidR="0008343D" w:rsidRPr="00D03473" w:rsidRDefault="00452E87" w:rsidP="00CB0981">
      <w:pPr>
        <w:pStyle w:val="Heading1"/>
        <w:jc w:val="left"/>
        <w:rPr>
          <w:rFonts w:ascii="Comic Sans MS" w:hAnsi="Comic Sans MS" w:cs="Calibri"/>
          <w:b/>
          <w:sz w:val="28"/>
          <w:szCs w:val="28"/>
          <w:u w:val="none"/>
          <w:lang w:eastAsia="en-US"/>
        </w:rPr>
      </w:pPr>
      <w:r w:rsidRPr="00D03473">
        <w:rPr>
          <w:rFonts w:ascii="Comic Sans MS" w:hAnsi="Comic Sans MS" w:cs="Calibri"/>
          <w:b/>
          <w:sz w:val="28"/>
          <w:szCs w:val="28"/>
          <w:u w:val="none"/>
          <w:lang w:eastAsia="en-US"/>
        </w:rPr>
        <w:t>THOSE FIRST WEEKS</w:t>
      </w:r>
    </w:p>
    <w:p w:rsidR="00A24721" w:rsidRPr="00D03473" w:rsidRDefault="00A24721" w:rsidP="00CB0981">
      <w:pPr>
        <w:spacing w:line="240" w:lineRule="auto"/>
        <w:rPr>
          <w:sz w:val="4"/>
          <w:szCs w:val="4"/>
          <w:lang w:eastAsia="en-US"/>
        </w:rPr>
      </w:pPr>
    </w:p>
    <w:p w:rsidR="0008343D" w:rsidRPr="00D03473" w:rsidRDefault="0008343D" w:rsidP="00CB0981">
      <w:pPr>
        <w:overflowPunct w:val="0"/>
        <w:autoSpaceDE w:val="0"/>
        <w:autoSpaceDN w:val="0"/>
        <w:adjustRightInd w:val="0"/>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The introduction into long day care can be difficult for children and parents. Children’s welfare and happiness are the priority for educators when</w:t>
      </w:r>
      <w:r w:rsidR="00E63CB2">
        <w:rPr>
          <w:rFonts w:ascii="Century Gothic" w:eastAsia="Times New Roman" w:hAnsi="Century Gothic" w:cs="Calibri"/>
          <w:lang w:eastAsia="en-US"/>
        </w:rPr>
        <w:t xml:space="preserve"> welcoming new children to the s</w:t>
      </w:r>
      <w:r w:rsidRPr="00D03473">
        <w:rPr>
          <w:rFonts w:ascii="Century Gothic" w:eastAsia="Times New Roman" w:hAnsi="Century Gothic" w:cs="Calibri"/>
          <w:lang w:eastAsia="en-US"/>
        </w:rPr>
        <w:t xml:space="preserve">ervice and when </w:t>
      </w:r>
      <w:r w:rsidR="00C632E2" w:rsidRPr="00D03473">
        <w:rPr>
          <w:rFonts w:ascii="Century Gothic" w:eastAsia="Times New Roman" w:hAnsi="Century Gothic" w:cs="Calibri"/>
          <w:lang w:eastAsia="en-US"/>
        </w:rPr>
        <w:t>families</w:t>
      </w:r>
      <w:r w:rsidR="00E63CB2">
        <w:rPr>
          <w:rFonts w:ascii="Century Gothic" w:eastAsia="Times New Roman" w:hAnsi="Century Gothic" w:cs="Calibri"/>
          <w:lang w:eastAsia="en-US"/>
        </w:rPr>
        <w:t xml:space="preserve"> are settling into the s</w:t>
      </w:r>
      <w:r w:rsidRPr="00D03473">
        <w:rPr>
          <w:rFonts w:ascii="Century Gothic" w:eastAsia="Times New Roman" w:hAnsi="Century Gothic" w:cs="Calibri"/>
          <w:lang w:eastAsia="en-US"/>
        </w:rPr>
        <w:t>ervice environment.</w:t>
      </w:r>
      <w:r w:rsidR="00C632E2" w:rsidRPr="00D03473">
        <w:rPr>
          <w:rFonts w:ascii="Century Gothic" w:eastAsia="Times New Roman" w:hAnsi="Century Gothic" w:cs="Calibri"/>
          <w:lang w:eastAsia="en-US"/>
        </w:rPr>
        <w:t xml:space="preserve"> It is recognised that</w:t>
      </w:r>
      <w:r w:rsidR="004B77A2" w:rsidRPr="00D03473">
        <w:rPr>
          <w:rFonts w:ascii="Century Gothic" w:eastAsia="Times New Roman" w:hAnsi="Century Gothic" w:cs="Calibri"/>
          <w:lang w:eastAsia="en-US"/>
        </w:rPr>
        <w:t xml:space="preserve"> each</w:t>
      </w:r>
      <w:r w:rsidR="00C632E2" w:rsidRPr="00D03473">
        <w:rPr>
          <w:rFonts w:ascii="Century Gothic" w:eastAsia="Times New Roman" w:hAnsi="Century Gothic" w:cs="Calibri"/>
          <w:lang w:eastAsia="en-US"/>
        </w:rPr>
        <w:t xml:space="preserve"> </w:t>
      </w:r>
      <w:r w:rsidR="004B77A2" w:rsidRPr="00D03473">
        <w:rPr>
          <w:rFonts w:ascii="Century Gothic" w:eastAsia="Times New Roman" w:hAnsi="Century Gothic" w:cs="Calibri"/>
          <w:lang w:eastAsia="en-US"/>
        </w:rPr>
        <w:t xml:space="preserve">family’s </w:t>
      </w:r>
      <w:proofErr w:type="gramStart"/>
      <w:r w:rsidR="004B77A2" w:rsidRPr="00D03473">
        <w:rPr>
          <w:rFonts w:ascii="Century Gothic" w:eastAsia="Times New Roman" w:hAnsi="Century Gothic" w:cs="Calibri"/>
          <w:lang w:eastAsia="en-US"/>
        </w:rPr>
        <w:t>needs</w:t>
      </w:r>
      <w:r w:rsidRPr="00D03473">
        <w:rPr>
          <w:rFonts w:ascii="Century Gothic" w:eastAsia="Times New Roman" w:hAnsi="Century Gothic" w:cs="Calibri"/>
          <w:lang w:eastAsia="en-US"/>
        </w:rPr>
        <w:t xml:space="preserve"> will</w:t>
      </w:r>
      <w:proofErr w:type="gramEnd"/>
      <w:r w:rsidRPr="00D03473">
        <w:rPr>
          <w:rFonts w:ascii="Century Gothic" w:eastAsia="Times New Roman" w:hAnsi="Century Gothic" w:cs="Calibri"/>
          <w:lang w:eastAsia="en-US"/>
        </w:rPr>
        <w:t xml:space="preserve"> vary greatly in the orientation process and individual needs will be addressed.</w:t>
      </w:r>
    </w:p>
    <w:p w:rsidR="0008343D" w:rsidRPr="00D03473" w:rsidRDefault="0008343D" w:rsidP="00CB0981">
      <w:pPr>
        <w:overflowPunct w:val="0"/>
        <w:autoSpaceDE w:val="0"/>
        <w:autoSpaceDN w:val="0"/>
        <w:adjustRightInd w:val="0"/>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w:t>
      </w:r>
    </w:p>
    <w:p w:rsidR="0008343D" w:rsidRPr="00D03473" w:rsidRDefault="0008343D" w:rsidP="00CB0981">
      <w:pPr>
        <w:overflowPunct w:val="0"/>
        <w:autoSpaceDE w:val="0"/>
        <w:autoSpaceDN w:val="0"/>
        <w:adjustRightInd w:val="0"/>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The following outlines some helpful hints for parents on settling their child into ca</w:t>
      </w:r>
      <w:r w:rsidR="004B77A2" w:rsidRPr="00D03473">
        <w:rPr>
          <w:rFonts w:ascii="Century Gothic" w:eastAsia="Times New Roman" w:hAnsi="Century Gothic" w:cs="Calibri"/>
          <w:lang w:eastAsia="en-US"/>
        </w:rPr>
        <w:t>re:</w:t>
      </w:r>
    </w:p>
    <w:p w:rsidR="0008343D" w:rsidRPr="00D03473" w:rsidRDefault="0008343D" w:rsidP="00CB0981">
      <w:pPr>
        <w:overflowPunct w:val="0"/>
        <w:autoSpaceDE w:val="0"/>
        <w:autoSpaceDN w:val="0"/>
        <w:adjustRightInd w:val="0"/>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w:t>
      </w:r>
    </w:p>
    <w:p w:rsidR="0008343D" w:rsidRPr="00D03473" w:rsidRDefault="0008343D" w:rsidP="00A317A9">
      <w:pPr>
        <w:numPr>
          <w:ilvl w:val="0"/>
          <w:numId w:val="55"/>
        </w:numPr>
        <w:overflowPunct w:val="0"/>
        <w:autoSpaceDE w:val="0"/>
        <w:autoSpaceDN w:val="0"/>
        <w:adjustRightInd w:val="0"/>
        <w:spacing w:after="0" w:line="240" w:lineRule="auto"/>
        <w:ind w:left="567"/>
        <w:jc w:val="both"/>
        <w:rPr>
          <w:rFonts w:ascii="Century Gothic" w:eastAsia="Times New Roman" w:hAnsi="Century Gothic" w:cs="Calibri"/>
          <w:lang w:eastAsia="en-US"/>
        </w:rPr>
      </w:pPr>
      <w:r w:rsidRPr="00D03473">
        <w:rPr>
          <w:rFonts w:ascii="Century Gothic" w:eastAsia="Times New Roman" w:hAnsi="Century Gothic" w:cs="Calibri"/>
          <w:lang w:eastAsia="en-US"/>
        </w:rPr>
        <w:t>Make sure you familiarise your child with the environment and the people in the environment (children and adults) by coming in for visits before commencing care.</w:t>
      </w:r>
    </w:p>
    <w:p w:rsidR="0008343D" w:rsidRPr="00D03473" w:rsidRDefault="0008343D" w:rsidP="00A317A9">
      <w:pPr>
        <w:numPr>
          <w:ilvl w:val="0"/>
          <w:numId w:val="55"/>
        </w:numPr>
        <w:overflowPunct w:val="0"/>
        <w:autoSpaceDE w:val="0"/>
        <w:autoSpaceDN w:val="0"/>
        <w:adjustRightInd w:val="0"/>
        <w:spacing w:after="0" w:line="240" w:lineRule="auto"/>
        <w:ind w:left="567"/>
        <w:jc w:val="both"/>
        <w:rPr>
          <w:rFonts w:ascii="Century Gothic" w:eastAsia="Times New Roman" w:hAnsi="Century Gothic" w:cs="Calibri"/>
          <w:lang w:eastAsia="en-US"/>
        </w:rPr>
      </w:pPr>
      <w:r w:rsidRPr="00D03473">
        <w:rPr>
          <w:rFonts w:ascii="Century Gothic" w:eastAsia="Times New Roman" w:hAnsi="Century Gothic" w:cs="Calibri"/>
          <w:lang w:eastAsia="en-US"/>
        </w:rPr>
        <w:t>Ease your child into care with short stays to begin with.</w:t>
      </w:r>
    </w:p>
    <w:p w:rsidR="0008343D" w:rsidRPr="00D03473" w:rsidRDefault="0008343D" w:rsidP="00A317A9">
      <w:pPr>
        <w:numPr>
          <w:ilvl w:val="0"/>
          <w:numId w:val="55"/>
        </w:numPr>
        <w:overflowPunct w:val="0"/>
        <w:autoSpaceDE w:val="0"/>
        <w:autoSpaceDN w:val="0"/>
        <w:adjustRightInd w:val="0"/>
        <w:spacing w:after="0" w:line="240" w:lineRule="auto"/>
        <w:ind w:left="567"/>
        <w:jc w:val="both"/>
        <w:rPr>
          <w:rFonts w:ascii="Century Gothic" w:eastAsia="Times New Roman" w:hAnsi="Century Gothic" w:cs="Calibri"/>
          <w:lang w:eastAsia="en-US"/>
        </w:rPr>
      </w:pPr>
      <w:r w:rsidRPr="00D03473">
        <w:rPr>
          <w:rFonts w:ascii="Century Gothic" w:eastAsia="Times New Roman" w:hAnsi="Century Gothic" w:cs="Calibri"/>
          <w:lang w:eastAsia="en-US"/>
        </w:rPr>
        <w:t>Provide a favourite toy, blanket or comforter to support your child when they are separating from you or settling to sleep. This can help your child feel more secure.</w:t>
      </w:r>
    </w:p>
    <w:p w:rsidR="0008343D" w:rsidRPr="00D03473" w:rsidRDefault="0008343D" w:rsidP="00A317A9">
      <w:pPr>
        <w:numPr>
          <w:ilvl w:val="0"/>
          <w:numId w:val="55"/>
        </w:numPr>
        <w:overflowPunct w:val="0"/>
        <w:autoSpaceDE w:val="0"/>
        <w:autoSpaceDN w:val="0"/>
        <w:adjustRightInd w:val="0"/>
        <w:spacing w:after="0" w:line="240" w:lineRule="auto"/>
        <w:ind w:left="567"/>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If your child is unsettled, short visits with </w:t>
      </w:r>
      <w:r w:rsidR="00883539" w:rsidRPr="00D03473">
        <w:rPr>
          <w:rFonts w:ascii="Century Gothic" w:eastAsia="Times New Roman" w:hAnsi="Century Gothic" w:cs="Calibri"/>
          <w:lang w:eastAsia="en-US"/>
        </w:rPr>
        <w:t>you will</w:t>
      </w:r>
      <w:r w:rsidRPr="00D03473">
        <w:rPr>
          <w:rFonts w:ascii="Century Gothic" w:eastAsia="Times New Roman" w:hAnsi="Century Gothic" w:cs="Calibri"/>
          <w:lang w:eastAsia="en-US"/>
        </w:rPr>
        <w:t xml:space="preserve"> help your child to gain trust with an unfamiliar environment. These visits can be made on a day when your child is not booked to attend.</w:t>
      </w:r>
    </w:p>
    <w:p w:rsidR="0008343D" w:rsidRPr="00D03473" w:rsidRDefault="0008343D" w:rsidP="00A317A9">
      <w:pPr>
        <w:numPr>
          <w:ilvl w:val="0"/>
          <w:numId w:val="55"/>
        </w:numPr>
        <w:overflowPunct w:val="0"/>
        <w:autoSpaceDE w:val="0"/>
        <w:autoSpaceDN w:val="0"/>
        <w:adjustRightInd w:val="0"/>
        <w:spacing w:after="0" w:line="240" w:lineRule="auto"/>
        <w:ind w:left="567"/>
        <w:jc w:val="both"/>
        <w:rPr>
          <w:rFonts w:ascii="Century Gothic" w:eastAsia="Times New Roman" w:hAnsi="Century Gothic" w:cs="Calibri"/>
          <w:lang w:eastAsia="en-US"/>
        </w:rPr>
      </w:pPr>
      <w:r w:rsidRPr="00D03473">
        <w:rPr>
          <w:rFonts w:ascii="Century Gothic" w:eastAsia="Times New Roman" w:hAnsi="Century Gothic" w:cs="Calibri"/>
          <w:lang w:eastAsia="en-US"/>
        </w:rPr>
        <w:t>Your child will be reassured when they see positive interactions between Educators and parents or Educators and other children, and this will help them to establish trust in an unfamiliar setting.</w:t>
      </w:r>
    </w:p>
    <w:p w:rsidR="0008343D" w:rsidRPr="00D03473" w:rsidRDefault="0008343D" w:rsidP="00A317A9">
      <w:pPr>
        <w:numPr>
          <w:ilvl w:val="0"/>
          <w:numId w:val="55"/>
        </w:numPr>
        <w:overflowPunct w:val="0"/>
        <w:autoSpaceDE w:val="0"/>
        <w:autoSpaceDN w:val="0"/>
        <w:adjustRightInd w:val="0"/>
        <w:spacing w:after="0" w:line="240" w:lineRule="auto"/>
        <w:ind w:left="567"/>
        <w:jc w:val="both"/>
        <w:rPr>
          <w:rFonts w:ascii="Century Gothic" w:eastAsia="Times New Roman" w:hAnsi="Century Gothic" w:cs="Calibri"/>
          <w:lang w:eastAsia="en-US"/>
        </w:rPr>
      </w:pPr>
      <w:r w:rsidRPr="00D03473">
        <w:rPr>
          <w:rFonts w:ascii="Century Gothic" w:eastAsia="Times New Roman" w:hAnsi="Century Gothic" w:cs="Calibri"/>
          <w:lang w:eastAsia="en-US"/>
        </w:rPr>
        <w:t>Try to talk at home about child care. Mention the names of the Educators and other children. Talk about the things the child will be able to do at child care that are fun and enjoyable.</w:t>
      </w:r>
    </w:p>
    <w:p w:rsidR="0008343D" w:rsidRPr="00D03473" w:rsidRDefault="0008343D" w:rsidP="00A317A9">
      <w:pPr>
        <w:numPr>
          <w:ilvl w:val="0"/>
          <w:numId w:val="55"/>
        </w:numPr>
        <w:overflowPunct w:val="0"/>
        <w:autoSpaceDE w:val="0"/>
        <w:autoSpaceDN w:val="0"/>
        <w:adjustRightInd w:val="0"/>
        <w:spacing w:after="0" w:line="240" w:lineRule="auto"/>
        <w:ind w:left="567"/>
        <w:jc w:val="both"/>
        <w:rPr>
          <w:rFonts w:ascii="Century Gothic" w:eastAsia="Times New Roman" w:hAnsi="Century Gothic" w:cs="Calibri"/>
          <w:lang w:eastAsia="en-US"/>
        </w:rPr>
      </w:pPr>
      <w:r w:rsidRPr="00D03473">
        <w:rPr>
          <w:rFonts w:ascii="Century Gothic" w:eastAsia="Times New Roman" w:hAnsi="Century Gothic" w:cs="Calibri"/>
          <w:lang w:eastAsia="en-US"/>
        </w:rPr>
        <w:t>Talk to the Educators about your child, for example, what they like to do; successful ways of settling them to sleep; foods they like and dislike and so on. This helps Educators to get to know your child.</w:t>
      </w:r>
    </w:p>
    <w:p w:rsidR="0008343D" w:rsidRPr="00D03473" w:rsidRDefault="0008343D" w:rsidP="00A317A9">
      <w:pPr>
        <w:numPr>
          <w:ilvl w:val="0"/>
          <w:numId w:val="55"/>
        </w:numPr>
        <w:overflowPunct w:val="0"/>
        <w:autoSpaceDE w:val="0"/>
        <w:autoSpaceDN w:val="0"/>
        <w:adjustRightInd w:val="0"/>
        <w:spacing w:after="0" w:line="240" w:lineRule="auto"/>
        <w:ind w:left="567"/>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When leaving your child it is best to make sure you say goodbye and then leave. Hesitating and not going after you have said your </w:t>
      </w:r>
      <w:r w:rsidR="00916E93" w:rsidRPr="00D03473">
        <w:rPr>
          <w:rFonts w:ascii="Century Gothic" w:eastAsia="Times New Roman" w:hAnsi="Century Gothic" w:cs="Calibri"/>
          <w:lang w:eastAsia="en-US"/>
        </w:rPr>
        <w:t>goodbyes only confuse</w:t>
      </w:r>
      <w:r w:rsidRPr="00D03473">
        <w:rPr>
          <w:rFonts w:ascii="Century Gothic" w:eastAsia="Times New Roman" w:hAnsi="Century Gothic" w:cs="Calibri"/>
          <w:lang w:eastAsia="en-US"/>
        </w:rPr>
        <w:t xml:space="preserve"> them, especially if they are upset. Reassure your child that everything is </w:t>
      </w:r>
      <w:proofErr w:type="gramStart"/>
      <w:r w:rsidR="00883539" w:rsidRPr="00D03473">
        <w:rPr>
          <w:rFonts w:ascii="Century Gothic" w:eastAsia="Times New Roman" w:hAnsi="Century Gothic" w:cs="Calibri"/>
          <w:lang w:eastAsia="en-US"/>
        </w:rPr>
        <w:t>alright,</w:t>
      </w:r>
      <w:proofErr w:type="gramEnd"/>
      <w:r w:rsidR="00883539" w:rsidRPr="00D03473">
        <w:rPr>
          <w:rFonts w:ascii="Century Gothic" w:eastAsia="Times New Roman" w:hAnsi="Century Gothic" w:cs="Calibri"/>
          <w:lang w:eastAsia="en-US"/>
        </w:rPr>
        <w:t xml:space="preserve"> that they are safe </w:t>
      </w:r>
      <w:r w:rsidRPr="00D03473">
        <w:rPr>
          <w:rFonts w:ascii="Century Gothic" w:eastAsia="Times New Roman" w:hAnsi="Century Gothic" w:cs="Calibri"/>
          <w:lang w:eastAsia="en-US"/>
        </w:rPr>
        <w:t>and you will return later. This can help them to settle.</w:t>
      </w:r>
    </w:p>
    <w:p w:rsidR="0008343D" w:rsidRPr="00D03473" w:rsidRDefault="0008343D" w:rsidP="00A317A9">
      <w:pPr>
        <w:numPr>
          <w:ilvl w:val="0"/>
          <w:numId w:val="55"/>
        </w:numPr>
        <w:overflowPunct w:val="0"/>
        <w:autoSpaceDE w:val="0"/>
        <w:autoSpaceDN w:val="0"/>
        <w:adjustRightInd w:val="0"/>
        <w:spacing w:after="0" w:line="240" w:lineRule="auto"/>
        <w:ind w:left="567"/>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It sometimes helps to establish a routine when leaving. For example, giving your child a cuddle and then passing them an Educator, or sitting down with them to read a book or for a short play </w:t>
      </w:r>
      <w:r w:rsidR="00916E93" w:rsidRPr="00D03473">
        <w:rPr>
          <w:rFonts w:ascii="Century Gothic" w:eastAsia="Times New Roman" w:hAnsi="Century Gothic" w:cs="Calibri"/>
          <w:lang w:eastAsia="en-US"/>
        </w:rPr>
        <w:t>before leaving</w:t>
      </w:r>
      <w:r w:rsidRPr="00D03473">
        <w:rPr>
          <w:rFonts w:ascii="Century Gothic" w:eastAsia="Times New Roman" w:hAnsi="Century Gothic" w:cs="Calibri"/>
          <w:lang w:eastAsia="en-US"/>
        </w:rPr>
        <w:t>.</w:t>
      </w:r>
    </w:p>
    <w:p w:rsidR="0008343D" w:rsidRPr="00D03473" w:rsidRDefault="00A75BA8" w:rsidP="00A317A9">
      <w:pPr>
        <w:numPr>
          <w:ilvl w:val="0"/>
          <w:numId w:val="55"/>
        </w:numPr>
        <w:overflowPunct w:val="0"/>
        <w:autoSpaceDE w:val="0"/>
        <w:autoSpaceDN w:val="0"/>
        <w:adjustRightInd w:val="0"/>
        <w:spacing w:after="0" w:line="240" w:lineRule="auto"/>
        <w:ind w:left="567"/>
        <w:jc w:val="both"/>
        <w:rPr>
          <w:rFonts w:ascii="Century Gothic" w:eastAsia="Times New Roman" w:hAnsi="Century Gothic" w:cs="Calibri"/>
          <w:lang w:eastAsia="en-US"/>
        </w:rPr>
      </w:pPr>
      <w:r w:rsidRPr="00D03473">
        <w:rPr>
          <w:rFonts w:ascii="Comic Sans MS" w:hAnsi="Comic Sans MS"/>
          <w:b/>
          <w:noProof/>
          <w:sz w:val="28"/>
          <w:szCs w:val="28"/>
        </w:rPr>
        <w:drawing>
          <wp:anchor distT="0" distB="0" distL="114300" distR="114300" simplePos="0" relativeHeight="251613184" behindDoc="1" locked="0" layoutInCell="1" allowOverlap="1" wp14:anchorId="73E65C5C" wp14:editId="677232DA">
            <wp:simplePos x="0" y="0"/>
            <wp:positionH relativeFrom="column">
              <wp:posOffset>4041775</wp:posOffset>
            </wp:positionH>
            <wp:positionV relativeFrom="paragraph">
              <wp:posOffset>412750</wp:posOffset>
            </wp:positionV>
            <wp:extent cx="1917700" cy="2644775"/>
            <wp:effectExtent l="0" t="0" r="6350" b="3175"/>
            <wp:wrapTight wrapText="bothSides">
              <wp:wrapPolygon edited="0">
                <wp:start x="0" y="0"/>
                <wp:lineTo x="0" y="21470"/>
                <wp:lineTo x="21457" y="21470"/>
                <wp:lineTo x="21457"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TeKGqi4.png"/>
                    <pic:cNvPicPr/>
                  </pic:nvPicPr>
                  <pic:blipFill>
                    <a:blip r:embed="rId32">
                      <a:extLst>
                        <a:ext uri="{28A0092B-C50C-407E-A947-70E740481C1C}">
                          <a14:useLocalDpi xmlns:a14="http://schemas.microsoft.com/office/drawing/2010/main" val="0"/>
                        </a:ext>
                      </a:extLst>
                    </a:blip>
                    <a:stretch>
                      <a:fillRect/>
                    </a:stretch>
                  </pic:blipFill>
                  <pic:spPr>
                    <a:xfrm>
                      <a:off x="0" y="0"/>
                      <a:ext cx="1917700" cy="2644775"/>
                    </a:xfrm>
                    <a:prstGeom prst="rect">
                      <a:avLst/>
                    </a:prstGeom>
                  </pic:spPr>
                </pic:pic>
              </a:graphicData>
            </a:graphic>
            <wp14:sizeRelH relativeFrom="page">
              <wp14:pctWidth>0</wp14:pctWidth>
            </wp14:sizeRelH>
            <wp14:sizeRelV relativeFrom="page">
              <wp14:pctHeight>0</wp14:pctHeight>
            </wp14:sizeRelV>
          </wp:anchor>
        </w:drawing>
      </w:r>
      <w:r w:rsidR="0008343D" w:rsidRPr="00D03473">
        <w:rPr>
          <w:rFonts w:ascii="Century Gothic" w:eastAsia="Times New Roman" w:hAnsi="Century Gothic" w:cs="Calibri"/>
          <w:lang w:eastAsia="en-US"/>
        </w:rPr>
        <w:t>At first some children protest strongly while others may take a day or two to realise that you are leaving them and begin to protest after several days. Children soon learn that you do return and in the mean time they are well cared for.</w:t>
      </w:r>
    </w:p>
    <w:p w:rsidR="008B7D1C" w:rsidRPr="00D03473" w:rsidRDefault="008B7D1C" w:rsidP="00CB0981">
      <w:pPr>
        <w:pStyle w:val="Heading1"/>
        <w:jc w:val="left"/>
        <w:rPr>
          <w:rFonts w:ascii="Comic Sans MS" w:hAnsi="Comic Sans MS"/>
          <w:b/>
          <w:sz w:val="28"/>
          <w:szCs w:val="28"/>
          <w:u w:val="none"/>
          <w:lang w:eastAsia="en-US"/>
        </w:rPr>
      </w:pPr>
    </w:p>
    <w:p w:rsidR="0008343D" w:rsidRPr="00D03473" w:rsidRDefault="00A16A81"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WHAT TO BRING</w:t>
      </w:r>
    </w:p>
    <w:p w:rsidR="0008343D" w:rsidRPr="00D03473" w:rsidRDefault="0008343D" w:rsidP="00CB0981">
      <w:pPr>
        <w:spacing w:after="0" w:line="240" w:lineRule="auto"/>
        <w:jc w:val="both"/>
        <w:rPr>
          <w:rFonts w:ascii="Century Gothic" w:eastAsia="Times New Roman" w:hAnsi="Century Gothic" w:cs="Calibri"/>
          <w:lang w:eastAsia="en-US"/>
        </w:rPr>
      </w:pPr>
    </w:p>
    <w:p w:rsidR="0008343D" w:rsidRPr="00D03473" w:rsidRDefault="0008343D" w:rsidP="00A317A9">
      <w:pPr>
        <w:numPr>
          <w:ilvl w:val="0"/>
          <w:numId w:val="54"/>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A </w:t>
      </w:r>
      <w:r w:rsidR="004655F3" w:rsidRPr="00D03473">
        <w:rPr>
          <w:rFonts w:ascii="Century Gothic" w:eastAsia="Times New Roman" w:hAnsi="Century Gothic" w:cs="Calibri"/>
          <w:lang w:eastAsia="en-US"/>
        </w:rPr>
        <w:t xml:space="preserve">school bag with a </w:t>
      </w:r>
      <w:r w:rsidRPr="00D03473">
        <w:rPr>
          <w:rFonts w:ascii="Century Gothic" w:eastAsia="Times New Roman" w:hAnsi="Century Gothic" w:cs="Calibri"/>
          <w:lang w:eastAsia="en-US"/>
        </w:rPr>
        <w:t>change of clothing that is weather appropriate (younger children- especially those toilet training- will need extra changes)</w:t>
      </w:r>
      <w:r w:rsidR="004655F3" w:rsidRPr="00D03473">
        <w:rPr>
          <w:rFonts w:ascii="Century Gothic" w:eastAsia="Times New Roman" w:hAnsi="Century Gothic" w:cs="Calibri"/>
          <w:lang w:eastAsia="en-US"/>
        </w:rPr>
        <w:t>.</w:t>
      </w:r>
    </w:p>
    <w:p w:rsidR="00883539" w:rsidRPr="00D03473" w:rsidRDefault="004655F3" w:rsidP="00A317A9">
      <w:pPr>
        <w:pStyle w:val="ListParagraph"/>
        <w:numPr>
          <w:ilvl w:val="0"/>
          <w:numId w:val="54"/>
        </w:numPr>
        <w:spacing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In varying weather conditions, beanies, jumpers, shoes etc. should also be placed in your child’s bag. PLEASE MARK ALL ITEMS OF CLOTHING INCLUDING SHOES WITH YOUR CHILD’S NAME.</w:t>
      </w:r>
    </w:p>
    <w:p w:rsidR="0008343D" w:rsidRPr="00D03473" w:rsidRDefault="00A24721" w:rsidP="00A317A9">
      <w:pPr>
        <w:pStyle w:val="ListParagraph"/>
        <w:numPr>
          <w:ilvl w:val="0"/>
          <w:numId w:val="54"/>
        </w:numPr>
        <w:spacing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lastRenderedPageBreak/>
        <w:t xml:space="preserve">Little Learners sun safe hat </w:t>
      </w:r>
    </w:p>
    <w:p w:rsidR="004655F3" w:rsidRPr="00D03473" w:rsidRDefault="004655F3" w:rsidP="00A317A9">
      <w:pPr>
        <w:pStyle w:val="ListParagraph"/>
        <w:numPr>
          <w:ilvl w:val="0"/>
          <w:numId w:val="54"/>
        </w:numPr>
        <w:spacing w:line="240" w:lineRule="auto"/>
        <w:rPr>
          <w:rFonts w:ascii="Century Gothic" w:eastAsia="Times New Roman" w:hAnsi="Century Gothic" w:cs="Calibri"/>
          <w:lang w:eastAsia="en-US"/>
        </w:rPr>
      </w:pPr>
      <w:r w:rsidRPr="00D03473">
        <w:rPr>
          <w:rFonts w:ascii="Century Gothic" w:hAnsi="Century Gothic"/>
        </w:rPr>
        <w:t>Comforter (dummy/blanket/teddy bear) if required for rest time.</w:t>
      </w:r>
    </w:p>
    <w:p w:rsidR="004655F3" w:rsidRPr="00D03473" w:rsidRDefault="004655F3" w:rsidP="00A317A9">
      <w:pPr>
        <w:pStyle w:val="ListParagraph"/>
        <w:numPr>
          <w:ilvl w:val="0"/>
          <w:numId w:val="54"/>
        </w:numPr>
        <w:spacing w:line="240" w:lineRule="auto"/>
        <w:rPr>
          <w:rFonts w:ascii="Century Gothic" w:eastAsia="Times New Roman" w:hAnsi="Century Gothic" w:cs="Calibri"/>
          <w:lang w:eastAsia="en-US"/>
        </w:rPr>
      </w:pPr>
      <w:r w:rsidRPr="00D03473">
        <w:rPr>
          <w:rFonts w:ascii="Century Gothic" w:hAnsi="Century Gothic"/>
        </w:rPr>
        <w:t>Babies &amp; toddlers bottles with formula prepared in bottles prior to centre arrival.</w:t>
      </w:r>
    </w:p>
    <w:p w:rsidR="004655F3" w:rsidRPr="00D03473" w:rsidRDefault="004655F3" w:rsidP="00A317A9">
      <w:pPr>
        <w:pStyle w:val="ListParagraph"/>
        <w:numPr>
          <w:ilvl w:val="0"/>
          <w:numId w:val="54"/>
        </w:numPr>
        <w:spacing w:line="240" w:lineRule="auto"/>
        <w:rPr>
          <w:rFonts w:ascii="Century Gothic" w:eastAsia="Times New Roman" w:hAnsi="Century Gothic" w:cs="Calibri"/>
          <w:lang w:eastAsia="en-US"/>
        </w:rPr>
      </w:pPr>
      <w:r w:rsidRPr="00D03473">
        <w:rPr>
          <w:rFonts w:ascii="Century Gothic" w:hAnsi="Century Gothic"/>
        </w:rPr>
        <w:t>Labelled drink bottle with water only in it</w:t>
      </w:r>
    </w:p>
    <w:p w:rsidR="004655F3" w:rsidRPr="004B6836" w:rsidRDefault="004655F3" w:rsidP="00A317A9">
      <w:pPr>
        <w:pStyle w:val="ListParagraph"/>
        <w:numPr>
          <w:ilvl w:val="0"/>
          <w:numId w:val="54"/>
        </w:numPr>
        <w:spacing w:line="240" w:lineRule="auto"/>
        <w:rPr>
          <w:rFonts w:ascii="Century Gothic" w:eastAsia="Times New Roman" w:hAnsi="Century Gothic" w:cs="Calibri"/>
          <w:lang w:eastAsia="en-US"/>
        </w:rPr>
      </w:pPr>
      <w:r w:rsidRPr="00D03473">
        <w:rPr>
          <w:rFonts w:ascii="Century Gothic" w:hAnsi="Century Gothic"/>
        </w:rPr>
        <w:t>S</w:t>
      </w:r>
      <w:r w:rsidR="00EA7B65">
        <w:rPr>
          <w:rFonts w:ascii="Century Gothic" w:hAnsi="Century Gothic"/>
        </w:rPr>
        <w:t xml:space="preserve">ensible shoes and sun safe clothing </w:t>
      </w:r>
      <w:r w:rsidRPr="00D03473">
        <w:rPr>
          <w:rFonts w:ascii="Century Gothic" w:hAnsi="Century Gothic"/>
        </w:rPr>
        <w:t xml:space="preserve">that covers shoulders </w:t>
      </w:r>
    </w:p>
    <w:p w:rsidR="004B6836" w:rsidRPr="000F64B0" w:rsidRDefault="004B6836" w:rsidP="00A317A9">
      <w:pPr>
        <w:pStyle w:val="ListParagraph"/>
        <w:numPr>
          <w:ilvl w:val="0"/>
          <w:numId w:val="54"/>
        </w:numPr>
        <w:spacing w:line="240" w:lineRule="auto"/>
        <w:rPr>
          <w:rFonts w:ascii="Century Gothic" w:eastAsia="Times New Roman" w:hAnsi="Century Gothic" w:cs="Calibri"/>
          <w:lang w:eastAsia="en-US"/>
        </w:rPr>
      </w:pPr>
      <w:r>
        <w:rPr>
          <w:rFonts w:ascii="Century Gothic" w:hAnsi="Century Gothic"/>
        </w:rPr>
        <w:t xml:space="preserve">We are a NUT FREE Service so no food containing Nuts must be brought into our service including birthday cakes and snacks. All children who have consumed Nuts before entering our service must ensure that all traces on their body are removed as cross contamination is the leading cause of severe reactions. We provide all Nut Free Meals including Morning Tea, Afternoon Tea and Lunch. Only towards the end of the year do we encourage the children going to school in the following year to bring packed meals as part of transition to school. </w:t>
      </w:r>
    </w:p>
    <w:p w:rsidR="000F64B0" w:rsidRPr="000F64B0" w:rsidRDefault="000F64B0" w:rsidP="00A317A9">
      <w:pPr>
        <w:pStyle w:val="ListParagraph"/>
        <w:numPr>
          <w:ilvl w:val="0"/>
          <w:numId w:val="54"/>
        </w:numPr>
        <w:spacing w:line="240" w:lineRule="auto"/>
        <w:rPr>
          <w:rFonts w:ascii="Century Gothic" w:eastAsia="Times New Roman" w:hAnsi="Century Gothic" w:cs="Calibri"/>
          <w:b/>
          <w:lang w:eastAsia="en-US"/>
        </w:rPr>
      </w:pPr>
      <w:r w:rsidRPr="000F64B0">
        <w:rPr>
          <w:rFonts w:ascii="Century Gothic" w:hAnsi="Century Gothic"/>
          <w:b/>
        </w:rPr>
        <w:t xml:space="preserve">ANY MEDICATIONS OR NAPPY CREAMS THAT ARE BROUGHT TO THE SERVICE MUST BE STORED IN OUR MEDICATION BASKET OR GIVEN TO AN EDUCATOR FOR SAFE APPROPRIATE STORAGE. </w:t>
      </w:r>
    </w:p>
    <w:p w:rsidR="0008343D" w:rsidRPr="00D03473" w:rsidRDefault="0008343D" w:rsidP="00CB0981">
      <w:pPr>
        <w:pStyle w:val="Heading1"/>
        <w:jc w:val="left"/>
        <w:rPr>
          <w:rFonts w:ascii="Comic Sans MS" w:hAnsi="Comic Sans MS"/>
          <w:b/>
          <w:sz w:val="28"/>
          <w:szCs w:val="28"/>
          <w:u w:val="none"/>
          <w:lang w:eastAsia="en-US"/>
        </w:rPr>
      </w:pPr>
    </w:p>
    <w:p w:rsidR="00916E93" w:rsidRPr="00D03473" w:rsidRDefault="00A16A81" w:rsidP="00CB0981">
      <w:pPr>
        <w:pStyle w:val="Heading1"/>
        <w:jc w:val="left"/>
        <w:rPr>
          <w:rFonts w:ascii="Comic Sans MS" w:hAnsi="Comic Sans MS"/>
          <w:b/>
          <w:smallCaps/>
          <w:sz w:val="28"/>
          <w:szCs w:val="28"/>
          <w:u w:val="none"/>
        </w:rPr>
      </w:pPr>
      <w:r w:rsidRPr="00D03473">
        <w:rPr>
          <w:rFonts w:ascii="Comic Sans MS" w:hAnsi="Comic Sans MS"/>
          <w:b/>
          <w:smallCaps/>
          <w:sz w:val="28"/>
          <w:szCs w:val="28"/>
          <w:u w:val="none"/>
        </w:rPr>
        <w:t>DAILY ROUTINE FOR PARENTS</w:t>
      </w:r>
    </w:p>
    <w:p w:rsidR="00916E93" w:rsidRPr="00D03473" w:rsidRDefault="00916E93" w:rsidP="00CB0981">
      <w:pPr>
        <w:pStyle w:val="BodyText"/>
        <w:rPr>
          <w:rFonts w:ascii="Century Gothic" w:hAnsi="Century Gothic"/>
          <w:sz w:val="22"/>
          <w:szCs w:val="22"/>
        </w:rPr>
      </w:pPr>
    </w:p>
    <w:p w:rsidR="00916E93" w:rsidRPr="00D03473" w:rsidRDefault="00C568B9" w:rsidP="00CB0981">
      <w:pPr>
        <w:pStyle w:val="BodyText"/>
        <w:rPr>
          <w:rFonts w:ascii="Century Gothic" w:hAnsi="Century Gothic"/>
          <w:sz w:val="22"/>
          <w:szCs w:val="22"/>
        </w:rPr>
      </w:pPr>
      <w:r w:rsidRPr="00D03473">
        <w:rPr>
          <w:rFonts w:ascii="Century Gothic" w:hAnsi="Century Gothic"/>
          <w:sz w:val="22"/>
          <w:szCs w:val="22"/>
        </w:rPr>
        <w:t>On arrival please sanitise all hands in the foyer.</w:t>
      </w:r>
    </w:p>
    <w:p w:rsidR="00916E93" w:rsidRPr="00D03473" w:rsidRDefault="00916E93" w:rsidP="00CB0981">
      <w:pPr>
        <w:pStyle w:val="BodyText"/>
        <w:rPr>
          <w:rFonts w:ascii="Century Gothic" w:hAnsi="Century Gothic"/>
          <w:sz w:val="22"/>
          <w:szCs w:val="22"/>
        </w:rPr>
      </w:pPr>
    </w:p>
    <w:p w:rsidR="00916E93" w:rsidRPr="00D03473" w:rsidRDefault="00C568B9" w:rsidP="00CB0981">
      <w:pPr>
        <w:pStyle w:val="BodyText"/>
        <w:rPr>
          <w:rFonts w:ascii="Century Gothic" w:hAnsi="Century Gothic"/>
          <w:sz w:val="22"/>
          <w:szCs w:val="22"/>
        </w:rPr>
      </w:pPr>
      <w:r w:rsidRPr="00D03473">
        <w:rPr>
          <w:rFonts w:ascii="Century Gothic" w:hAnsi="Century Gothic"/>
          <w:sz w:val="22"/>
          <w:szCs w:val="22"/>
        </w:rPr>
        <w:t>Once you and your child are in their room you must s</w:t>
      </w:r>
      <w:r w:rsidR="00916E93" w:rsidRPr="00D03473">
        <w:rPr>
          <w:rFonts w:ascii="Century Gothic" w:hAnsi="Century Gothic"/>
          <w:sz w:val="22"/>
          <w:szCs w:val="22"/>
        </w:rPr>
        <w:t>ign</w:t>
      </w:r>
      <w:r w:rsidRPr="00D03473">
        <w:rPr>
          <w:rFonts w:ascii="Century Gothic" w:hAnsi="Century Gothic"/>
          <w:sz w:val="22"/>
          <w:szCs w:val="22"/>
        </w:rPr>
        <w:t xml:space="preserve"> them in</w:t>
      </w:r>
      <w:r w:rsidR="00916E93" w:rsidRPr="00D03473">
        <w:rPr>
          <w:rFonts w:ascii="Century Gothic" w:hAnsi="Century Gothic"/>
          <w:sz w:val="22"/>
          <w:szCs w:val="22"/>
        </w:rPr>
        <w:t xml:space="preserve">. </w:t>
      </w:r>
      <w:r w:rsidRPr="00D03473">
        <w:rPr>
          <w:rFonts w:ascii="Century Gothic" w:hAnsi="Century Gothic"/>
          <w:sz w:val="22"/>
          <w:szCs w:val="22"/>
        </w:rPr>
        <w:t xml:space="preserve">Please be aware that this is a regulatory requirement and in case of an emergency we must know who </w:t>
      </w:r>
      <w:proofErr w:type="gramStart"/>
      <w:r w:rsidRPr="00D03473">
        <w:rPr>
          <w:rFonts w:ascii="Century Gothic" w:hAnsi="Century Gothic"/>
          <w:sz w:val="22"/>
          <w:szCs w:val="22"/>
        </w:rPr>
        <w:t>is there that day</w:t>
      </w:r>
      <w:proofErr w:type="gramEnd"/>
      <w:r w:rsidRPr="00D03473">
        <w:rPr>
          <w:rFonts w:ascii="Century Gothic" w:hAnsi="Century Gothic"/>
          <w:sz w:val="22"/>
          <w:szCs w:val="22"/>
        </w:rPr>
        <w:t>.</w:t>
      </w:r>
    </w:p>
    <w:p w:rsidR="00916E93" w:rsidRPr="00D03473" w:rsidRDefault="00916E93" w:rsidP="00CB0981">
      <w:pPr>
        <w:pStyle w:val="BodyText"/>
        <w:rPr>
          <w:rFonts w:ascii="Century Gothic" w:hAnsi="Century Gothic"/>
          <w:sz w:val="22"/>
          <w:szCs w:val="22"/>
        </w:rPr>
      </w:pPr>
    </w:p>
    <w:p w:rsidR="00C568B9" w:rsidRPr="00D03473" w:rsidRDefault="00C568B9" w:rsidP="00CB0981">
      <w:pPr>
        <w:pStyle w:val="BodyText"/>
        <w:rPr>
          <w:rFonts w:ascii="Century Gothic" w:hAnsi="Century Gothic"/>
          <w:sz w:val="22"/>
          <w:szCs w:val="22"/>
        </w:rPr>
      </w:pPr>
      <w:r w:rsidRPr="00D03473">
        <w:rPr>
          <w:rFonts w:ascii="Century Gothic" w:hAnsi="Century Gothic"/>
          <w:sz w:val="22"/>
          <w:szCs w:val="22"/>
        </w:rPr>
        <w:t xml:space="preserve">Once your </w:t>
      </w:r>
      <w:r w:rsidR="00382498" w:rsidRPr="00D03473">
        <w:rPr>
          <w:rFonts w:ascii="Century Gothic" w:hAnsi="Century Gothic"/>
          <w:sz w:val="22"/>
          <w:szCs w:val="22"/>
        </w:rPr>
        <w:t>child’s belongings have</w:t>
      </w:r>
      <w:r w:rsidRPr="00D03473">
        <w:rPr>
          <w:rFonts w:ascii="Century Gothic" w:hAnsi="Century Gothic"/>
          <w:sz w:val="22"/>
          <w:szCs w:val="22"/>
        </w:rPr>
        <w:t xml:space="preserve"> been put into their locker let your child’s Educators know you have arrived. Don’t forget no hat no play</w:t>
      </w:r>
      <w:r w:rsidR="00382498" w:rsidRPr="00D03473">
        <w:rPr>
          <w:rFonts w:ascii="Century Gothic" w:hAnsi="Century Gothic"/>
          <w:sz w:val="22"/>
          <w:szCs w:val="22"/>
        </w:rPr>
        <w:t>, to place their drink</w:t>
      </w:r>
      <w:r w:rsidRPr="00D03473">
        <w:rPr>
          <w:rFonts w:ascii="Century Gothic" w:hAnsi="Century Gothic"/>
          <w:sz w:val="22"/>
          <w:szCs w:val="22"/>
        </w:rPr>
        <w:t xml:space="preserve"> bottle at </w:t>
      </w:r>
      <w:r w:rsidR="00382498" w:rsidRPr="00D03473">
        <w:rPr>
          <w:rFonts w:ascii="Century Gothic" w:hAnsi="Century Gothic"/>
          <w:sz w:val="22"/>
          <w:szCs w:val="22"/>
        </w:rPr>
        <w:t xml:space="preserve">their rooms </w:t>
      </w:r>
      <w:r w:rsidR="000F64B0">
        <w:rPr>
          <w:rFonts w:ascii="Century Gothic" w:hAnsi="Century Gothic"/>
          <w:sz w:val="22"/>
          <w:szCs w:val="22"/>
        </w:rPr>
        <w:t xml:space="preserve">designated drink station, medication </w:t>
      </w:r>
      <w:r w:rsidR="0047639B">
        <w:rPr>
          <w:rFonts w:ascii="Century Gothic" w:hAnsi="Century Gothic"/>
          <w:sz w:val="22"/>
          <w:szCs w:val="22"/>
        </w:rPr>
        <w:t xml:space="preserve">and nappy creams </w:t>
      </w:r>
      <w:r w:rsidR="000F64B0">
        <w:rPr>
          <w:rFonts w:ascii="Century Gothic" w:hAnsi="Century Gothic"/>
          <w:sz w:val="22"/>
          <w:szCs w:val="22"/>
        </w:rPr>
        <w:t xml:space="preserve">in the medication basket or given to an Educator to be stored </w:t>
      </w:r>
      <w:r w:rsidR="0047639B">
        <w:rPr>
          <w:rFonts w:ascii="Century Gothic" w:hAnsi="Century Gothic"/>
          <w:sz w:val="22"/>
          <w:szCs w:val="22"/>
        </w:rPr>
        <w:t xml:space="preserve">safety </w:t>
      </w:r>
      <w:r w:rsidR="000F64B0">
        <w:rPr>
          <w:rFonts w:ascii="Century Gothic" w:hAnsi="Century Gothic"/>
          <w:sz w:val="22"/>
          <w:szCs w:val="22"/>
        </w:rPr>
        <w:t>and</w:t>
      </w:r>
      <w:r w:rsidR="00382498" w:rsidRPr="00D03473">
        <w:rPr>
          <w:rFonts w:ascii="Century Gothic" w:hAnsi="Century Gothic"/>
          <w:sz w:val="22"/>
          <w:szCs w:val="22"/>
        </w:rPr>
        <w:t xml:space="preserve"> apply sunscreen </w:t>
      </w:r>
      <w:r w:rsidRPr="00D03473">
        <w:rPr>
          <w:rFonts w:ascii="Century Gothic" w:hAnsi="Century Gothic"/>
          <w:sz w:val="22"/>
          <w:szCs w:val="22"/>
        </w:rPr>
        <w:t xml:space="preserve">on </w:t>
      </w:r>
      <w:r w:rsidR="00382498" w:rsidRPr="00D03473">
        <w:rPr>
          <w:rFonts w:ascii="Century Gothic" w:hAnsi="Century Gothic"/>
          <w:sz w:val="22"/>
          <w:szCs w:val="22"/>
        </w:rPr>
        <w:t xml:space="preserve">if they have not had any applied before arriving that day. In the afternoon remember to take all their belongings back home with them including medications. </w:t>
      </w:r>
    </w:p>
    <w:p w:rsidR="00382498" w:rsidRPr="00D03473" w:rsidRDefault="00382498" w:rsidP="00CB0981">
      <w:pPr>
        <w:pStyle w:val="BodyText"/>
        <w:rPr>
          <w:rFonts w:ascii="Century Gothic" w:hAnsi="Century Gothic"/>
          <w:sz w:val="22"/>
          <w:szCs w:val="22"/>
        </w:rPr>
      </w:pPr>
    </w:p>
    <w:p w:rsidR="00916E93" w:rsidRPr="00D03473" w:rsidRDefault="0047639B" w:rsidP="00CB0981">
      <w:pPr>
        <w:pStyle w:val="BodyText"/>
        <w:rPr>
          <w:rFonts w:ascii="Century Gothic" w:hAnsi="Century Gothic"/>
          <w:sz w:val="22"/>
          <w:szCs w:val="22"/>
        </w:rPr>
      </w:pPr>
      <w:r w:rsidRPr="0047639B">
        <w:rPr>
          <w:rFonts w:ascii="Comic Sans MS" w:hAnsi="Comic Sans MS"/>
          <w:b/>
          <w:noProof/>
          <w:sz w:val="22"/>
          <w:szCs w:val="22"/>
        </w:rPr>
        <w:drawing>
          <wp:anchor distT="0" distB="0" distL="114300" distR="114300" simplePos="0" relativeHeight="251532288" behindDoc="1" locked="0" layoutInCell="1" allowOverlap="1" wp14:anchorId="2315B1BC" wp14:editId="1250394A">
            <wp:simplePos x="0" y="0"/>
            <wp:positionH relativeFrom="column">
              <wp:posOffset>3781425</wp:posOffset>
            </wp:positionH>
            <wp:positionV relativeFrom="paragraph">
              <wp:posOffset>46355</wp:posOffset>
            </wp:positionV>
            <wp:extent cx="2281555" cy="1671955"/>
            <wp:effectExtent l="0" t="0" r="4445" b="4445"/>
            <wp:wrapTight wrapText="bothSides">
              <wp:wrapPolygon edited="0">
                <wp:start x="5591" y="0"/>
                <wp:lineTo x="3787" y="1231"/>
                <wp:lineTo x="3066" y="2215"/>
                <wp:lineTo x="3246" y="4184"/>
                <wp:lineTo x="1623" y="8122"/>
                <wp:lineTo x="902" y="15997"/>
                <wp:lineTo x="0" y="16489"/>
                <wp:lineTo x="0" y="17720"/>
                <wp:lineTo x="1804" y="19935"/>
                <wp:lineTo x="1804" y="20427"/>
                <wp:lineTo x="7034" y="21411"/>
                <wp:lineTo x="14428" y="21411"/>
                <wp:lineTo x="19658" y="20181"/>
                <wp:lineTo x="19658" y="19935"/>
                <wp:lineTo x="21462" y="17474"/>
                <wp:lineTo x="21462" y="16489"/>
                <wp:lineTo x="21101" y="15997"/>
                <wp:lineTo x="19839" y="12059"/>
                <wp:lineTo x="19658" y="8122"/>
                <wp:lineTo x="18576" y="4184"/>
                <wp:lineTo x="18937" y="1477"/>
                <wp:lineTo x="16773" y="738"/>
                <wp:lineTo x="6493" y="0"/>
                <wp:lineTo x="5591"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gle Tier Birthday Cake Blue.png"/>
                    <pic:cNvPicPr/>
                  </pic:nvPicPr>
                  <pic:blipFill>
                    <a:blip r:embed="rId33">
                      <a:extLst>
                        <a:ext uri="{28A0092B-C50C-407E-A947-70E740481C1C}">
                          <a14:useLocalDpi xmlns:a14="http://schemas.microsoft.com/office/drawing/2010/main" val="0"/>
                        </a:ext>
                      </a:extLst>
                    </a:blip>
                    <a:stretch>
                      <a:fillRect/>
                    </a:stretch>
                  </pic:blipFill>
                  <pic:spPr>
                    <a:xfrm>
                      <a:off x="0" y="0"/>
                      <a:ext cx="2281555" cy="1671955"/>
                    </a:xfrm>
                    <a:prstGeom prst="rect">
                      <a:avLst/>
                    </a:prstGeom>
                  </pic:spPr>
                </pic:pic>
              </a:graphicData>
            </a:graphic>
            <wp14:sizeRelH relativeFrom="page">
              <wp14:pctWidth>0</wp14:pctWidth>
            </wp14:sizeRelH>
            <wp14:sizeRelV relativeFrom="page">
              <wp14:pctHeight>0</wp14:pctHeight>
            </wp14:sizeRelV>
          </wp:anchor>
        </w:drawing>
      </w:r>
      <w:r w:rsidR="00382498" w:rsidRPr="00D03473">
        <w:rPr>
          <w:rFonts w:ascii="Century Gothic" w:hAnsi="Century Gothic"/>
          <w:sz w:val="22"/>
          <w:szCs w:val="22"/>
        </w:rPr>
        <w:t>Remember to also inform your child’s educator if:</w:t>
      </w:r>
    </w:p>
    <w:p w:rsidR="00916E93" w:rsidRPr="00D03473" w:rsidRDefault="00916E93" w:rsidP="00CB0981">
      <w:pPr>
        <w:pStyle w:val="BodyText"/>
        <w:numPr>
          <w:ilvl w:val="0"/>
          <w:numId w:val="1"/>
        </w:numPr>
        <w:rPr>
          <w:rFonts w:ascii="Century Gothic" w:hAnsi="Century Gothic"/>
          <w:sz w:val="22"/>
          <w:szCs w:val="22"/>
        </w:rPr>
      </w:pPr>
      <w:r w:rsidRPr="00D03473">
        <w:rPr>
          <w:rFonts w:ascii="Century Gothic" w:hAnsi="Century Gothic"/>
          <w:sz w:val="22"/>
          <w:szCs w:val="22"/>
        </w:rPr>
        <w:t>Someone different is picking up your child.</w:t>
      </w:r>
    </w:p>
    <w:p w:rsidR="00916E93" w:rsidRPr="0047639B" w:rsidRDefault="00916E93" w:rsidP="00CB0981">
      <w:pPr>
        <w:pStyle w:val="BodyText"/>
        <w:numPr>
          <w:ilvl w:val="0"/>
          <w:numId w:val="1"/>
        </w:numPr>
        <w:rPr>
          <w:rFonts w:ascii="Century Gothic" w:hAnsi="Century Gothic"/>
          <w:sz w:val="22"/>
          <w:szCs w:val="22"/>
        </w:rPr>
      </w:pPr>
      <w:r w:rsidRPr="0047639B">
        <w:rPr>
          <w:rFonts w:ascii="Century Gothic" w:hAnsi="Century Gothic"/>
          <w:sz w:val="22"/>
          <w:szCs w:val="22"/>
        </w:rPr>
        <w:t>Your child is sick or going on holidays.</w:t>
      </w:r>
    </w:p>
    <w:p w:rsidR="00916E93" w:rsidRPr="0047639B" w:rsidRDefault="00916E93" w:rsidP="00CB0981">
      <w:pPr>
        <w:pStyle w:val="BodyText"/>
        <w:numPr>
          <w:ilvl w:val="0"/>
          <w:numId w:val="1"/>
        </w:numPr>
        <w:rPr>
          <w:rFonts w:ascii="Century Gothic" w:hAnsi="Century Gothic"/>
          <w:sz w:val="22"/>
          <w:szCs w:val="22"/>
        </w:rPr>
      </w:pPr>
      <w:r w:rsidRPr="0047639B">
        <w:rPr>
          <w:rFonts w:ascii="Century Gothic" w:hAnsi="Century Gothic"/>
          <w:sz w:val="22"/>
          <w:szCs w:val="22"/>
        </w:rPr>
        <w:t>Custody/access arrangements have changed (we need a copy of court orders on file-otherwise we cannot abide by verbal orders)</w:t>
      </w:r>
    </w:p>
    <w:p w:rsidR="00916E93" w:rsidRPr="0047639B" w:rsidRDefault="00916E93" w:rsidP="00CB0981">
      <w:pPr>
        <w:pStyle w:val="BodyText"/>
        <w:numPr>
          <w:ilvl w:val="0"/>
          <w:numId w:val="1"/>
        </w:numPr>
        <w:rPr>
          <w:rFonts w:ascii="Century Gothic" w:hAnsi="Century Gothic"/>
          <w:sz w:val="22"/>
          <w:szCs w:val="22"/>
        </w:rPr>
      </w:pPr>
      <w:r w:rsidRPr="0047639B">
        <w:rPr>
          <w:rFonts w:ascii="Century Gothic" w:hAnsi="Century Gothic"/>
          <w:sz w:val="22"/>
          <w:szCs w:val="22"/>
        </w:rPr>
        <w:t>Immunisation is updated.</w:t>
      </w:r>
    </w:p>
    <w:p w:rsidR="00916E93" w:rsidRPr="0047639B" w:rsidRDefault="00916E93" w:rsidP="00CB0981">
      <w:pPr>
        <w:pStyle w:val="BodyText"/>
        <w:numPr>
          <w:ilvl w:val="0"/>
          <w:numId w:val="1"/>
        </w:numPr>
        <w:rPr>
          <w:rFonts w:ascii="Century Gothic" w:hAnsi="Century Gothic"/>
          <w:sz w:val="22"/>
          <w:szCs w:val="22"/>
        </w:rPr>
      </w:pPr>
      <w:r w:rsidRPr="0047639B">
        <w:rPr>
          <w:rFonts w:ascii="Century Gothic" w:hAnsi="Century Gothic"/>
          <w:sz w:val="22"/>
          <w:szCs w:val="22"/>
        </w:rPr>
        <w:t>Your address/pho</w:t>
      </w:r>
      <w:r w:rsidR="00C65D7D">
        <w:rPr>
          <w:rFonts w:ascii="Century Gothic" w:hAnsi="Century Gothic"/>
          <w:sz w:val="22"/>
          <w:szCs w:val="22"/>
        </w:rPr>
        <w:t xml:space="preserve">ne number has changed or any other details on your Emergency Information and Consent Form. </w:t>
      </w:r>
    </w:p>
    <w:p w:rsidR="00916E93" w:rsidRPr="0047639B" w:rsidRDefault="00916E93" w:rsidP="00CB0981">
      <w:pPr>
        <w:pStyle w:val="BodyText"/>
        <w:numPr>
          <w:ilvl w:val="0"/>
          <w:numId w:val="1"/>
        </w:numPr>
        <w:rPr>
          <w:rFonts w:ascii="Century Gothic" w:hAnsi="Century Gothic"/>
          <w:sz w:val="22"/>
          <w:szCs w:val="22"/>
        </w:rPr>
      </w:pPr>
      <w:r w:rsidRPr="0047639B">
        <w:rPr>
          <w:rFonts w:ascii="Century Gothic" w:hAnsi="Century Gothic"/>
          <w:sz w:val="22"/>
          <w:szCs w:val="22"/>
        </w:rPr>
        <w:t>Your child requires medication throughout the day.</w:t>
      </w:r>
      <w:r w:rsidR="0047639B">
        <w:rPr>
          <w:rFonts w:ascii="Century Gothic" w:hAnsi="Century Gothic"/>
          <w:sz w:val="22"/>
          <w:szCs w:val="22"/>
        </w:rPr>
        <w:t xml:space="preserve"> A medication form will need to be filled in</w:t>
      </w:r>
      <w:r w:rsidR="00C9371D">
        <w:rPr>
          <w:rFonts w:ascii="Century Gothic" w:hAnsi="Century Gothic"/>
          <w:sz w:val="22"/>
          <w:szCs w:val="22"/>
        </w:rPr>
        <w:t xml:space="preserve"> and signed</w:t>
      </w:r>
      <w:r w:rsidR="0047639B">
        <w:rPr>
          <w:rFonts w:ascii="Century Gothic" w:hAnsi="Century Gothic"/>
          <w:sz w:val="22"/>
          <w:szCs w:val="22"/>
        </w:rPr>
        <w:t xml:space="preserve"> on arrival</w:t>
      </w:r>
      <w:r w:rsidR="00C9371D">
        <w:rPr>
          <w:rFonts w:ascii="Century Gothic" w:hAnsi="Century Gothic"/>
          <w:sz w:val="22"/>
          <w:szCs w:val="22"/>
        </w:rPr>
        <w:t xml:space="preserve"> before any medication can be administered. </w:t>
      </w:r>
    </w:p>
    <w:p w:rsidR="00916E93" w:rsidRPr="00D03473" w:rsidRDefault="00916E93" w:rsidP="00CB0981">
      <w:pPr>
        <w:pStyle w:val="Heading1"/>
        <w:jc w:val="left"/>
        <w:rPr>
          <w:rFonts w:ascii="Comic Sans MS" w:hAnsi="Comic Sans MS"/>
          <w:b/>
          <w:sz w:val="28"/>
          <w:szCs w:val="28"/>
          <w:u w:val="none"/>
          <w:lang w:eastAsia="en-US"/>
        </w:rPr>
      </w:pPr>
    </w:p>
    <w:p w:rsidR="0008343D" w:rsidRPr="00D03473" w:rsidRDefault="00A16A81"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BIRTHDAYS</w:t>
      </w:r>
    </w:p>
    <w:p w:rsidR="00050D8A" w:rsidRPr="00D03473" w:rsidRDefault="0008343D" w:rsidP="00CB0981">
      <w:pPr>
        <w:pStyle w:val="BodyText"/>
        <w:rPr>
          <w:rFonts w:ascii="Century Gothic" w:hAnsi="Century Gothic" w:cstheme="minorBidi"/>
          <w:bCs/>
          <w:w w:val="105"/>
          <w:sz w:val="22"/>
          <w:szCs w:val="22"/>
          <w:lang w:val="en-US" w:eastAsia="en-US"/>
        </w:rPr>
      </w:pPr>
      <w:r w:rsidRPr="00D03473">
        <w:rPr>
          <w:rFonts w:ascii="Century Gothic" w:hAnsi="Century Gothic" w:cs="Calibri"/>
          <w:sz w:val="22"/>
          <w:szCs w:val="22"/>
          <w:lang w:eastAsia="en-US"/>
        </w:rPr>
        <w:t xml:space="preserve">Your child’s birthday is a special event in his/her life. </w:t>
      </w:r>
      <w:r w:rsidR="009E267D" w:rsidRPr="00D03473">
        <w:rPr>
          <w:rFonts w:ascii="Century Gothic" w:hAnsi="Century Gothic"/>
          <w:sz w:val="22"/>
          <w:szCs w:val="22"/>
        </w:rPr>
        <w:t>If you wish for your child to celebrate their birthday at the cen</w:t>
      </w:r>
      <w:r w:rsidR="000918A2" w:rsidRPr="00D03473">
        <w:rPr>
          <w:rFonts w:ascii="Century Gothic" w:hAnsi="Century Gothic"/>
          <w:sz w:val="22"/>
          <w:szCs w:val="22"/>
        </w:rPr>
        <w:t xml:space="preserve">tre please advise your child’s educator </w:t>
      </w:r>
      <w:r w:rsidR="009E267D" w:rsidRPr="00D03473">
        <w:rPr>
          <w:rFonts w:ascii="Century Gothic" w:hAnsi="Century Gothic"/>
          <w:sz w:val="22"/>
          <w:szCs w:val="22"/>
        </w:rPr>
        <w:t>in advance (at least one week).</w:t>
      </w:r>
      <w:r w:rsidR="009E267D" w:rsidRPr="00D03473">
        <w:rPr>
          <w:rFonts w:ascii="Century Gothic" w:hAnsi="Century Gothic" w:cs="Calibri"/>
          <w:sz w:val="22"/>
          <w:szCs w:val="22"/>
          <w:lang w:eastAsia="en-US"/>
        </w:rPr>
        <w:t xml:space="preserve"> </w:t>
      </w:r>
      <w:r w:rsidRPr="00D03473">
        <w:rPr>
          <w:rFonts w:ascii="Century Gothic" w:hAnsi="Century Gothic" w:cs="Calibri"/>
          <w:sz w:val="22"/>
          <w:szCs w:val="22"/>
          <w:lang w:eastAsia="en-US"/>
        </w:rPr>
        <w:t xml:space="preserve">To celebrate your child’s birthday, </w:t>
      </w:r>
      <w:r w:rsidR="009E267D" w:rsidRPr="00D03473">
        <w:rPr>
          <w:rFonts w:ascii="Century Gothic" w:hAnsi="Century Gothic" w:cstheme="minorBidi"/>
          <w:bCs/>
          <w:w w:val="105"/>
          <w:sz w:val="22"/>
          <w:szCs w:val="22"/>
          <w:lang w:val="en-US" w:eastAsia="en-US"/>
        </w:rPr>
        <w:t>p</w:t>
      </w:r>
      <w:r w:rsidR="00A16A81" w:rsidRPr="00D03473">
        <w:rPr>
          <w:rFonts w:ascii="Century Gothic" w:hAnsi="Century Gothic" w:cstheme="minorBidi"/>
          <w:bCs/>
          <w:w w:val="105"/>
          <w:sz w:val="22"/>
          <w:szCs w:val="22"/>
          <w:lang w:val="en-US" w:eastAsia="en-US"/>
        </w:rPr>
        <w:t>arents</w:t>
      </w:r>
      <w:r w:rsidR="00A16A81" w:rsidRPr="00D03473">
        <w:rPr>
          <w:rFonts w:ascii="Century Gothic" w:hAnsi="Century Gothic" w:cstheme="minorBidi"/>
          <w:bCs/>
          <w:spacing w:val="-10"/>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are</w:t>
      </w:r>
      <w:r w:rsidR="00A16A81" w:rsidRPr="00D03473">
        <w:rPr>
          <w:rFonts w:ascii="Century Gothic" w:hAnsi="Century Gothic" w:cstheme="minorBidi"/>
          <w:bCs/>
          <w:spacing w:val="-10"/>
          <w:w w:val="105"/>
          <w:sz w:val="22"/>
          <w:szCs w:val="22"/>
          <w:lang w:val="en-US" w:eastAsia="en-US"/>
        </w:rPr>
        <w:t xml:space="preserve"> </w:t>
      </w:r>
      <w:r w:rsidR="00A16A81" w:rsidRPr="00D03473">
        <w:rPr>
          <w:rFonts w:ascii="Century Gothic" w:hAnsi="Century Gothic" w:cstheme="minorBidi"/>
          <w:bCs/>
          <w:w w:val="105"/>
          <w:sz w:val="22"/>
          <w:szCs w:val="22"/>
          <w:lang w:val="en-US" w:eastAsia="en-US"/>
        </w:rPr>
        <w:lastRenderedPageBreak/>
        <w:t>al</w:t>
      </w:r>
      <w:r w:rsidR="00A16A81" w:rsidRPr="00D03473">
        <w:rPr>
          <w:rFonts w:ascii="Century Gothic" w:hAnsi="Century Gothic" w:cstheme="minorBidi"/>
          <w:bCs/>
          <w:spacing w:val="1"/>
          <w:w w:val="105"/>
          <w:sz w:val="22"/>
          <w:szCs w:val="22"/>
          <w:lang w:val="en-US" w:eastAsia="en-US"/>
        </w:rPr>
        <w:t>w</w:t>
      </w:r>
      <w:r w:rsidR="00A16A81" w:rsidRPr="00D03473">
        <w:rPr>
          <w:rFonts w:ascii="Century Gothic" w:hAnsi="Century Gothic" w:cstheme="minorBidi"/>
          <w:bCs/>
          <w:w w:val="105"/>
          <w:sz w:val="22"/>
          <w:szCs w:val="22"/>
          <w:lang w:val="en-US" w:eastAsia="en-US"/>
        </w:rPr>
        <w:t>a</w:t>
      </w:r>
      <w:r w:rsidR="00A16A81" w:rsidRPr="00D03473">
        <w:rPr>
          <w:rFonts w:ascii="Century Gothic" w:hAnsi="Century Gothic" w:cstheme="minorBidi"/>
          <w:bCs/>
          <w:spacing w:val="1"/>
          <w:w w:val="105"/>
          <w:sz w:val="22"/>
          <w:szCs w:val="22"/>
          <w:lang w:val="en-US" w:eastAsia="en-US"/>
        </w:rPr>
        <w:t>y</w:t>
      </w:r>
      <w:r w:rsidR="00A16A81" w:rsidRPr="00D03473">
        <w:rPr>
          <w:rFonts w:ascii="Century Gothic" w:hAnsi="Century Gothic" w:cstheme="minorBidi"/>
          <w:bCs/>
          <w:w w:val="105"/>
          <w:sz w:val="22"/>
          <w:szCs w:val="22"/>
          <w:lang w:val="en-US" w:eastAsia="en-US"/>
        </w:rPr>
        <w:t>s</w:t>
      </w:r>
      <w:r w:rsidR="00A16A81" w:rsidRPr="00D03473">
        <w:rPr>
          <w:rFonts w:ascii="Century Gothic" w:hAnsi="Century Gothic" w:cstheme="minorBidi"/>
          <w:bCs/>
          <w:spacing w:val="-10"/>
          <w:w w:val="105"/>
          <w:sz w:val="22"/>
          <w:szCs w:val="22"/>
          <w:lang w:val="en-US" w:eastAsia="en-US"/>
        </w:rPr>
        <w:t xml:space="preserve"> </w:t>
      </w:r>
      <w:r w:rsidR="00A16A81" w:rsidRPr="00D03473">
        <w:rPr>
          <w:rFonts w:ascii="Century Gothic" w:hAnsi="Century Gothic" w:cstheme="minorBidi"/>
          <w:bCs/>
          <w:spacing w:val="1"/>
          <w:w w:val="105"/>
          <w:sz w:val="22"/>
          <w:szCs w:val="22"/>
          <w:lang w:val="en-US" w:eastAsia="en-US"/>
        </w:rPr>
        <w:t>w</w:t>
      </w:r>
      <w:r w:rsidR="00A16A81" w:rsidRPr="00D03473">
        <w:rPr>
          <w:rFonts w:ascii="Century Gothic" w:hAnsi="Century Gothic" w:cstheme="minorBidi"/>
          <w:bCs/>
          <w:w w:val="105"/>
          <w:sz w:val="22"/>
          <w:szCs w:val="22"/>
          <w:lang w:val="en-US" w:eastAsia="en-US"/>
        </w:rPr>
        <w:t>elco</w:t>
      </w:r>
      <w:r w:rsidR="00A16A81" w:rsidRPr="00D03473">
        <w:rPr>
          <w:rFonts w:ascii="Century Gothic" w:hAnsi="Century Gothic" w:cstheme="minorBidi"/>
          <w:bCs/>
          <w:spacing w:val="1"/>
          <w:w w:val="105"/>
          <w:sz w:val="22"/>
          <w:szCs w:val="22"/>
          <w:lang w:val="en-US" w:eastAsia="en-US"/>
        </w:rPr>
        <w:t>m</w:t>
      </w:r>
      <w:r w:rsidR="00A16A81" w:rsidRPr="00D03473">
        <w:rPr>
          <w:rFonts w:ascii="Century Gothic" w:hAnsi="Century Gothic" w:cstheme="minorBidi"/>
          <w:bCs/>
          <w:w w:val="105"/>
          <w:sz w:val="22"/>
          <w:szCs w:val="22"/>
          <w:lang w:val="en-US" w:eastAsia="en-US"/>
        </w:rPr>
        <w:t>e</w:t>
      </w:r>
      <w:r w:rsidR="00A16A81" w:rsidRPr="00D03473">
        <w:rPr>
          <w:rFonts w:ascii="Century Gothic" w:hAnsi="Century Gothic" w:cstheme="minorBidi"/>
          <w:bCs/>
          <w:spacing w:val="-10"/>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to</w:t>
      </w:r>
      <w:r w:rsidR="00A16A81" w:rsidRPr="00D03473">
        <w:rPr>
          <w:rFonts w:ascii="Century Gothic" w:hAnsi="Century Gothic" w:cstheme="minorBidi"/>
          <w:bCs/>
          <w:spacing w:val="-11"/>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bring</w:t>
      </w:r>
      <w:r w:rsidR="00A16A81" w:rsidRPr="00D03473">
        <w:rPr>
          <w:rFonts w:ascii="Century Gothic" w:hAnsi="Century Gothic" w:cstheme="minorBidi"/>
          <w:bCs/>
          <w:w w:val="112"/>
          <w:sz w:val="22"/>
          <w:szCs w:val="22"/>
          <w:lang w:val="en-US" w:eastAsia="en-US"/>
        </w:rPr>
        <w:t xml:space="preserve"> in a </w:t>
      </w:r>
      <w:r w:rsidR="00A16A81" w:rsidRPr="00D03473">
        <w:rPr>
          <w:rFonts w:ascii="Century Gothic" w:hAnsi="Century Gothic" w:cstheme="minorBidi"/>
          <w:bCs/>
          <w:w w:val="105"/>
          <w:sz w:val="22"/>
          <w:szCs w:val="22"/>
          <w:lang w:val="en-US" w:eastAsia="en-US"/>
        </w:rPr>
        <w:t>ca</w:t>
      </w:r>
      <w:r w:rsidR="00A16A81" w:rsidRPr="00D03473">
        <w:rPr>
          <w:rFonts w:ascii="Century Gothic" w:hAnsi="Century Gothic" w:cstheme="minorBidi"/>
          <w:bCs/>
          <w:spacing w:val="1"/>
          <w:w w:val="105"/>
          <w:sz w:val="22"/>
          <w:szCs w:val="22"/>
          <w:lang w:val="en-US" w:eastAsia="en-US"/>
        </w:rPr>
        <w:t>k</w:t>
      </w:r>
      <w:r w:rsidR="00A16A81" w:rsidRPr="00D03473">
        <w:rPr>
          <w:rFonts w:ascii="Century Gothic" w:hAnsi="Century Gothic" w:cstheme="minorBidi"/>
          <w:bCs/>
          <w:w w:val="105"/>
          <w:sz w:val="22"/>
          <w:szCs w:val="22"/>
          <w:lang w:val="en-US" w:eastAsia="en-US"/>
        </w:rPr>
        <w:t>e</w:t>
      </w:r>
      <w:r w:rsidR="00A16A81" w:rsidRPr="00D03473">
        <w:rPr>
          <w:rFonts w:ascii="Century Gothic" w:hAnsi="Century Gothic" w:cstheme="minorBidi"/>
          <w:bCs/>
          <w:spacing w:val="-5"/>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to</w:t>
      </w:r>
      <w:r w:rsidR="00A16A81" w:rsidRPr="00D03473">
        <w:rPr>
          <w:rFonts w:ascii="Century Gothic" w:hAnsi="Century Gothic" w:cstheme="minorBidi"/>
          <w:bCs/>
          <w:spacing w:val="-5"/>
          <w:w w:val="105"/>
          <w:sz w:val="22"/>
          <w:szCs w:val="22"/>
          <w:lang w:val="en-US" w:eastAsia="en-US"/>
        </w:rPr>
        <w:t xml:space="preserve"> </w:t>
      </w:r>
      <w:r w:rsidR="00A16A81" w:rsidRPr="00D03473">
        <w:rPr>
          <w:rFonts w:ascii="Century Gothic" w:hAnsi="Century Gothic" w:cstheme="minorBidi"/>
          <w:bCs/>
          <w:spacing w:val="1"/>
          <w:w w:val="105"/>
          <w:sz w:val="22"/>
          <w:szCs w:val="22"/>
          <w:lang w:val="en-US" w:eastAsia="en-US"/>
        </w:rPr>
        <w:t>m</w:t>
      </w:r>
      <w:r w:rsidR="00A16A81" w:rsidRPr="00D03473">
        <w:rPr>
          <w:rFonts w:ascii="Century Gothic" w:hAnsi="Century Gothic" w:cstheme="minorBidi"/>
          <w:bCs/>
          <w:w w:val="105"/>
          <w:sz w:val="22"/>
          <w:szCs w:val="22"/>
          <w:lang w:val="en-US" w:eastAsia="en-US"/>
        </w:rPr>
        <w:t>a</w:t>
      </w:r>
      <w:r w:rsidR="00A16A81" w:rsidRPr="00D03473">
        <w:rPr>
          <w:rFonts w:ascii="Century Gothic" w:hAnsi="Century Gothic" w:cstheme="minorBidi"/>
          <w:bCs/>
          <w:spacing w:val="1"/>
          <w:w w:val="105"/>
          <w:sz w:val="22"/>
          <w:szCs w:val="22"/>
          <w:lang w:val="en-US" w:eastAsia="en-US"/>
        </w:rPr>
        <w:t>k</w:t>
      </w:r>
      <w:r w:rsidR="00A16A81" w:rsidRPr="00D03473">
        <w:rPr>
          <w:rFonts w:ascii="Century Gothic" w:hAnsi="Century Gothic" w:cstheme="minorBidi"/>
          <w:bCs/>
          <w:w w:val="105"/>
          <w:sz w:val="22"/>
          <w:szCs w:val="22"/>
          <w:lang w:val="en-US" w:eastAsia="en-US"/>
        </w:rPr>
        <w:t>e</w:t>
      </w:r>
      <w:r w:rsidR="00A16A81" w:rsidRPr="00D03473">
        <w:rPr>
          <w:rFonts w:ascii="Century Gothic" w:hAnsi="Century Gothic" w:cstheme="minorBidi"/>
          <w:bCs/>
          <w:spacing w:val="-4"/>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their</w:t>
      </w:r>
      <w:r w:rsidR="00A16A81" w:rsidRPr="00D03473">
        <w:rPr>
          <w:rFonts w:ascii="Century Gothic" w:hAnsi="Century Gothic" w:cstheme="minorBidi"/>
          <w:bCs/>
          <w:spacing w:val="-5"/>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little</w:t>
      </w:r>
      <w:r w:rsidR="00A16A81" w:rsidRPr="00D03473">
        <w:rPr>
          <w:rFonts w:ascii="Century Gothic" w:hAnsi="Century Gothic" w:cstheme="minorBidi"/>
          <w:bCs/>
          <w:spacing w:val="-4"/>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one’s</w:t>
      </w:r>
      <w:r w:rsidR="00A16A81" w:rsidRPr="00D03473">
        <w:rPr>
          <w:rFonts w:ascii="Century Gothic" w:hAnsi="Century Gothic" w:cstheme="minorBidi"/>
          <w:bCs/>
          <w:spacing w:val="-4"/>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birthday</w:t>
      </w:r>
      <w:r w:rsidR="00A16A81" w:rsidRPr="00D03473">
        <w:rPr>
          <w:rFonts w:ascii="Century Gothic" w:hAnsi="Century Gothic" w:cstheme="minorBidi"/>
          <w:bCs/>
          <w:spacing w:val="-4"/>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e</w:t>
      </w:r>
      <w:r w:rsidR="00A16A81" w:rsidRPr="00D03473">
        <w:rPr>
          <w:rFonts w:ascii="Century Gothic" w:hAnsi="Century Gothic" w:cstheme="minorBidi"/>
          <w:bCs/>
          <w:spacing w:val="1"/>
          <w:w w:val="105"/>
          <w:sz w:val="22"/>
          <w:szCs w:val="22"/>
          <w:lang w:val="en-US" w:eastAsia="en-US"/>
        </w:rPr>
        <w:t>x</w:t>
      </w:r>
      <w:r w:rsidR="00A16A81" w:rsidRPr="00D03473">
        <w:rPr>
          <w:rFonts w:ascii="Century Gothic" w:hAnsi="Century Gothic" w:cstheme="minorBidi"/>
          <w:bCs/>
          <w:w w:val="105"/>
          <w:sz w:val="22"/>
          <w:szCs w:val="22"/>
          <w:lang w:val="en-US" w:eastAsia="en-US"/>
        </w:rPr>
        <w:t>tra</w:t>
      </w:r>
      <w:r w:rsidR="00A16A81" w:rsidRPr="00D03473">
        <w:rPr>
          <w:rFonts w:ascii="Century Gothic" w:hAnsi="Century Gothic" w:cstheme="minorBidi"/>
          <w:bCs/>
          <w:spacing w:val="-4"/>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special.</w:t>
      </w:r>
      <w:r w:rsidR="00A16A81" w:rsidRPr="00D03473">
        <w:rPr>
          <w:rFonts w:ascii="Century Gothic" w:hAnsi="Century Gothic" w:cstheme="minorBidi"/>
          <w:bCs/>
          <w:spacing w:val="-5"/>
          <w:w w:val="105"/>
          <w:sz w:val="22"/>
          <w:szCs w:val="22"/>
          <w:lang w:val="en-US" w:eastAsia="en-US"/>
        </w:rPr>
        <w:t xml:space="preserve"> </w:t>
      </w:r>
      <w:r w:rsidR="00A16A81" w:rsidRPr="00D03473">
        <w:rPr>
          <w:rFonts w:ascii="Century Gothic" w:hAnsi="Century Gothic" w:cstheme="minorBidi"/>
          <w:bCs/>
          <w:spacing w:val="1"/>
          <w:w w:val="105"/>
          <w:sz w:val="22"/>
          <w:szCs w:val="22"/>
          <w:lang w:val="en-US" w:eastAsia="en-US"/>
        </w:rPr>
        <w:t>A</w:t>
      </w:r>
      <w:r w:rsidR="00A16A81" w:rsidRPr="00D03473">
        <w:rPr>
          <w:rFonts w:ascii="Century Gothic" w:hAnsi="Century Gothic" w:cstheme="minorBidi"/>
          <w:bCs/>
          <w:w w:val="105"/>
          <w:sz w:val="22"/>
          <w:szCs w:val="22"/>
          <w:lang w:val="en-US" w:eastAsia="en-US"/>
        </w:rPr>
        <w:t>ll</w:t>
      </w:r>
      <w:r w:rsidR="00A16A81" w:rsidRPr="00D03473">
        <w:rPr>
          <w:rFonts w:ascii="Century Gothic" w:hAnsi="Century Gothic" w:cstheme="minorBidi"/>
          <w:bCs/>
          <w:spacing w:val="-4"/>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ingredients</w:t>
      </w:r>
      <w:r w:rsidR="00A16A81" w:rsidRPr="00D03473">
        <w:rPr>
          <w:rFonts w:ascii="Century Gothic" w:hAnsi="Century Gothic" w:cstheme="minorBidi"/>
          <w:bCs/>
          <w:spacing w:val="-4"/>
          <w:w w:val="105"/>
          <w:sz w:val="22"/>
          <w:szCs w:val="22"/>
          <w:lang w:val="en-US" w:eastAsia="en-US"/>
        </w:rPr>
        <w:t xml:space="preserve"> </w:t>
      </w:r>
      <w:r w:rsidR="00A16A81" w:rsidRPr="00D03473">
        <w:rPr>
          <w:rFonts w:ascii="Century Gothic" w:hAnsi="Century Gothic" w:cstheme="minorBidi"/>
          <w:bCs/>
          <w:spacing w:val="1"/>
          <w:w w:val="105"/>
          <w:sz w:val="22"/>
          <w:szCs w:val="22"/>
          <w:lang w:val="en-US" w:eastAsia="en-US"/>
        </w:rPr>
        <w:t>m</w:t>
      </w:r>
      <w:r w:rsidR="00A16A81" w:rsidRPr="00D03473">
        <w:rPr>
          <w:rFonts w:ascii="Century Gothic" w:hAnsi="Century Gothic" w:cstheme="minorBidi"/>
          <w:bCs/>
          <w:w w:val="105"/>
          <w:sz w:val="22"/>
          <w:szCs w:val="22"/>
          <w:lang w:val="en-US" w:eastAsia="en-US"/>
        </w:rPr>
        <w:t>ust</w:t>
      </w:r>
      <w:r w:rsidR="00A16A81" w:rsidRPr="00D03473">
        <w:rPr>
          <w:rFonts w:ascii="Century Gothic" w:hAnsi="Century Gothic" w:cstheme="minorBidi"/>
          <w:bCs/>
          <w:spacing w:val="-5"/>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be</w:t>
      </w:r>
      <w:r w:rsidR="00A16A81" w:rsidRPr="00D03473">
        <w:rPr>
          <w:rFonts w:ascii="Century Gothic" w:hAnsi="Century Gothic" w:cstheme="minorBidi"/>
          <w:bCs/>
          <w:spacing w:val="-4"/>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listed</w:t>
      </w:r>
      <w:r w:rsidR="00A16A81" w:rsidRPr="00D03473">
        <w:rPr>
          <w:rFonts w:ascii="Century Gothic" w:hAnsi="Century Gothic" w:cstheme="minorBidi"/>
          <w:bCs/>
          <w:spacing w:val="-5"/>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in</w:t>
      </w:r>
      <w:r w:rsidR="00A16A81" w:rsidRPr="00D03473">
        <w:rPr>
          <w:rFonts w:ascii="Century Gothic" w:hAnsi="Century Gothic" w:cstheme="minorBidi"/>
          <w:bCs/>
          <w:spacing w:val="-4"/>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case</w:t>
      </w:r>
      <w:r w:rsidR="00A16A81" w:rsidRPr="00D03473">
        <w:rPr>
          <w:rFonts w:ascii="Century Gothic" w:hAnsi="Century Gothic" w:cstheme="minorBidi"/>
          <w:bCs/>
          <w:spacing w:val="-5"/>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of</w:t>
      </w:r>
      <w:r w:rsidR="00A16A81" w:rsidRPr="00D03473">
        <w:rPr>
          <w:rFonts w:ascii="Century Gothic" w:hAnsi="Century Gothic" w:cstheme="minorBidi"/>
          <w:bCs/>
          <w:w w:val="84"/>
          <w:sz w:val="22"/>
          <w:szCs w:val="22"/>
          <w:lang w:val="en-US" w:eastAsia="en-US"/>
        </w:rPr>
        <w:t xml:space="preserve"> </w:t>
      </w:r>
      <w:r w:rsidR="00A16A81" w:rsidRPr="00D03473">
        <w:rPr>
          <w:rFonts w:ascii="Century Gothic" w:hAnsi="Century Gothic" w:cstheme="minorBidi"/>
          <w:bCs/>
          <w:w w:val="105"/>
          <w:sz w:val="22"/>
          <w:szCs w:val="22"/>
          <w:lang w:val="en-US" w:eastAsia="en-US"/>
        </w:rPr>
        <w:t>allergic</w:t>
      </w:r>
      <w:r w:rsidR="00A16A81" w:rsidRPr="00D03473">
        <w:rPr>
          <w:rFonts w:ascii="Century Gothic" w:hAnsi="Century Gothic" w:cstheme="minorBidi"/>
          <w:bCs/>
          <w:spacing w:val="-13"/>
          <w:w w:val="105"/>
          <w:sz w:val="22"/>
          <w:szCs w:val="22"/>
          <w:lang w:val="en-US" w:eastAsia="en-US"/>
        </w:rPr>
        <w:t xml:space="preserve"> </w:t>
      </w:r>
      <w:r w:rsidR="00A16A81" w:rsidRPr="00D03473">
        <w:rPr>
          <w:rFonts w:ascii="Century Gothic" w:hAnsi="Century Gothic" w:cstheme="minorBidi"/>
          <w:bCs/>
          <w:w w:val="105"/>
          <w:sz w:val="22"/>
          <w:szCs w:val="22"/>
          <w:lang w:val="en-US" w:eastAsia="en-US"/>
        </w:rPr>
        <w:t xml:space="preserve">reactions. </w:t>
      </w:r>
      <w:r w:rsidR="0046284F">
        <w:rPr>
          <w:rFonts w:ascii="Century Gothic" w:hAnsi="Century Gothic"/>
          <w:sz w:val="22"/>
          <w:szCs w:val="22"/>
        </w:rPr>
        <w:t>Due to the centre being NUT FREE</w:t>
      </w:r>
      <w:r w:rsidR="009E267D" w:rsidRPr="00D03473">
        <w:rPr>
          <w:rFonts w:ascii="Century Gothic" w:hAnsi="Century Gothic"/>
          <w:sz w:val="22"/>
          <w:szCs w:val="22"/>
        </w:rPr>
        <w:t xml:space="preserve"> to ensure all children with allergies and anaphylaxis responses are safe, NO CAKE or PARTY FOOD is allowed to be brought into the centre by families if containing nut products. </w:t>
      </w:r>
      <w:r w:rsidR="00A16A81" w:rsidRPr="00D03473">
        <w:rPr>
          <w:rFonts w:ascii="Century Gothic" w:hAnsi="Century Gothic" w:cstheme="minorBidi"/>
          <w:bCs/>
          <w:w w:val="105"/>
          <w:sz w:val="22"/>
          <w:szCs w:val="22"/>
          <w:lang w:val="en-US" w:eastAsia="en-US"/>
        </w:rPr>
        <w:t>Alternatively you can order one from us at a cost of $10 by filling in an order form that can be located in the foyer on the office bench.</w:t>
      </w:r>
      <w:r w:rsidR="009E267D" w:rsidRPr="00D03473">
        <w:rPr>
          <w:rFonts w:ascii="Century Gothic" w:hAnsi="Century Gothic" w:cstheme="minorBidi"/>
          <w:bCs/>
          <w:w w:val="105"/>
          <w:sz w:val="22"/>
          <w:szCs w:val="22"/>
          <w:lang w:val="en-US" w:eastAsia="en-US"/>
        </w:rPr>
        <w:t xml:space="preserve"> </w:t>
      </w:r>
      <w:r w:rsidR="00050D8A" w:rsidRPr="00D03473">
        <w:rPr>
          <w:rFonts w:ascii="Century Gothic" w:hAnsi="Century Gothic"/>
          <w:sz w:val="22"/>
          <w:szCs w:val="22"/>
        </w:rPr>
        <w:t>We welcome and encourage family members to come along to the centre on their child’s birthday so they can celebrate with their child and class friends. Please advise us if you wish to join us for the part</w:t>
      </w:r>
      <w:r w:rsidR="0046284F">
        <w:rPr>
          <w:rFonts w:ascii="Century Gothic" w:hAnsi="Century Gothic"/>
          <w:sz w:val="22"/>
          <w:szCs w:val="22"/>
        </w:rPr>
        <w:t xml:space="preserve">y otherwise if you are unable </w:t>
      </w:r>
      <w:r w:rsidR="00050D8A" w:rsidRPr="00D03473">
        <w:rPr>
          <w:rFonts w:ascii="Century Gothic" w:hAnsi="Century Gothic"/>
          <w:sz w:val="22"/>
          <w:szCs w:val="22"/>
        </w:rPr>
        <w:t xml:space="preserve">we are happy to take digital photographs for you.  </w:t>
      </w:r>
    </w:p>
    <w:p w:rsidR="00A16A81" w:rsidRPr="00D03473" w:rsidRDefault="00A16A81" w:rsidP="00CB0981">
      <w:pPr>
        <w:pStyle w:val="BodyText"/>
        <w:ind w:right="82"/>
        <w:rPr>
          <w:rFonts w:ascii="Century Gothic" w:hAnsi="Century Gothic" w:cs="Calibri"/>
          <w:sz w:val="22"/>
          <w:szCs w:val="22"/>
          <w:lang w:eastAsia="en-US"/>
        </w:rPr>
      </w:pPr>
    </w:p>
    <w:p w:rsidR="009E267D" w:rsidRPr="00D03473" w:rsidRDefault="009E267D" w:rsidP="00CB0981">
      <w:pPr>
        <w:pStyle w:val="Heading1"/>
        <w:jc w:val="left"/>
        <w:rPr>
          <w:rFonts w:ascii="Century Gothic" w:hAnsi="Century Gothic" w:cstheme="minorBidi"/>
          <w:bCs/>
          <w:w w:val="105"/>
          <w:sz w:val="24"/>
          <w:u w:val="none"/>
          <w:lang w:val="en-US" w:eastAsia="en-US"/>
          <w14:shadow w14:blurRad="0" w14:dist="0" w14:dir="0" w14:sx="0" w14:sy="0" w14:kx="0" w14:ky="0" w14:algn="none">
            <w14:srgbClr w14:val="000000"/>
          </w14:shadow>
        </w:rPr>
      </w:pPr>
    </w:p>
    <w:p w:rsidR="0008343D" w:rsidRPr="00D03473" w:rsidRDefault="00A16A81"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CLOTHING</w:t>
      </w:r>
    </w:p>
    <w:p w:rsidR="0008343D" w:rsidRPr="00D03473" w:rsidRDefault="0008343D"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Parents are advised to send their children to the </w:t>
      </w:r>
      <w:r w:rsidR="00B337A1">
        <w:rPr>
          <w:rFonts w:ascii="Century Gothic" w:eastAsia="Times New Roman" w:hAnsi="Century Gothic" w:cs="Calibri"/>
          <w:lang w:eastAsia="en-US"/>
        </w:rPr>
        <w:t>s</w:t>
      </w:r>
      <w:r w:rsidRPr="00D03473">
        <w:rPr>
          <w:rFonts w:ascii="Century Gothic" w:eastAsia="Times New Roman" w:hAnsi="Century Gothic" w:cs="Calibri"/>
          <w:lang w:eastAsia="en-US"/>
        </w:rPr>
        <w:t>ervice in comfortable,</w:t>
      </w:r>
      <w:r w:rsidR="00B337A1">
        <w:rPr>
          <w:rFonts w:ascii="Century Gothic" w:eastAsia="Times New Roman" w:hAnsi="Century Gothic" w:cs="Calibri"/>
          <w:lang w:eastAsia="en-US"/>
        </w:rPr>
        <w:t xml:space="preserve"> sun safe</w:t>
      </w:r>
      <w:r w:rsidRPr="00D03473">
        <w:rPr>
          <w:rFonts w:ascii="Century Gothic" w:eastAsia="Times New Roman" w:hAnsi="Century Gothic" w:cs="Calibri"/>
          <w:lang w:eastAsia="en-US"/>
        </w:rPr>
        <w:t xml:space="preserve"> inexpensive clothing. The children need to be able to move around during play and should be unimpaired by clothing. While paints </w:t>
      </w:r>
      <w:r w:rsidR="00B337A1" w:rsidRPr="00D03473">
        <w:rPr>
          <w:rFonts w:ascii="Century Gothic" w:eastAsia="Times New Roman" w:hAnsi="Century Gothic" w:cs="Calibri"/>
          <w:lang w:eastAsia="en-US"/>
        </w:rPr>
        <w:t>etc.</w:t>
      </w:r>
      <w:r w:rsidRPr="00D03473">
        <w:rPr>
          <w:rFonts w:ascii="Century Gothic" w:eastAsia="Times New Roman" w:hAnsi="Century Gothic" w:cs="Calibri"/>
          <w:lang w:eastAsia="en-US"/>
        </w:rPr>
        <w:t xml:space="preserve"> will come out in the wash, accidents do happen so please don’t send your child in expensive or designer clothing. Young children enjoy and need “messy” play with paint, clay, sand, water and mud.</w:t>
      </w:r>
    </w:p>
    <w:p w:rsidR="0008343D" w:rsidRPr="00D03473" w:rsidRDefault="0008343D" w:rsidP="00CB0981">
      <w:pPr>
        <w:spacing w:after="0" w:line="240" w:lineRule="auto"/>
        <w:jc w:val="both"/>
        <w:rPr>
          <w:rFonts w:ascii="Century Gothic" w:eastAsia="Times New Roman" w:hAnsi="Century Gothic" w:cs="Calibri"/>
          <w:lang w:eastAsia="en-US"/>
        </w:rPr>
      </w:pPr>
    </w:p>
    <w:p w:rsidR="0008343D" w:rsidRPr="00D03473" w:rsidRDefault="00B337A1" w:rsidP="00CB0981">
      <w:pPr>
        <w:spacing w:after="0" w:line="240" w:lineRule="auto"/>
        <w:jc w:val="both"/>
        <w:rPr>
          <w:rFonts w:ascii="Century Gothic" w:eastAsia="Times New Roman" w:hAnsi="Century Gothic" w:cs="Calibri"/>
          <w:lang w:eastAsia="en-US"/>
        </w:rPr>
      </w:pPr>
      <w:r>
        <w:rPr>
          <w:rFonts w:ascii="Century Gothic" w:eastAsia="Times New Roman" w:hAnsi="Century Gothic" w:cs="Calibri"/>
          <w:lang w:eastAsia="en-US"/>
        </w:rPr>
        <w:t>The s</w:t>
      </w:r>
      <w:r w:rsidR="0008343D" w:rsidRPr="00D03473">
        <w:rPr>
          <w:rFonts w:ascii="Century Gothic" w:eastAsia="Times New Roman" w:hAnsi="Century Gothic" w:cs="Calibri"/>
          <w:lang w:eastAsia="en-US"/>
        </w:rPr>
        <w:t>ervice only has a limited supply of spare clothing. Please supply at least one change of clothing and underwear (for those children out of nappies) in case of accidents. Toddlers should have about three complete changes of clothing and plenty of training pants.</w:t>
      </w:r>
    </w:p>
    <w:p w:rsidR="0008343D" w:rsidRPr="00D03473" w:rsidRDefault="0008343D" w:rsidP="00CB0981">
      <w:pPr>
        <w:spacing w:after="0" w:line="240" w:lineRule="auto"/>
        <w:jc w:val="both"/>
        <w:rPr>
          <w:rFonts w:ascii="Century Gothic" w:eastAsia="Times New Roman" w:hAnsi="Century Gothic" w:cs="Calibri"/>
          <w:lang w:eastAsia="en-US"/>
        </w:rPr>
      </w:pPr>
    </w:p>
    <w:p w:rsidR="0008343D" w:rsidRPr="00D03473" w:rsidRDefault="0008343D" w:rsidP="00CB0981">
      <w:pPr>
        <w:spacing w:after="0" w:line="240" w:lineRule="auto"/>
        <w:jc w:val="both"/>
        <w:rPr>
          <w:rFonts w:ascii="Century Gothic" w:eastAsia="Times New Roman" w:hAnsi="Century Gothic" w:cs="Calibri"/>
          <w:b/>
          <w:lang w:eastAsia="en-US"/>
        </w:rPr>
      </w:pPr>
      <w:r w:rsidRPr="00D03473">
        <w:rPr>
          <w:rFonts w:ascii="Century Gothic" w:eastAsia="Times New Roman" w:hAnsi="Century Gothic" w:cs="Calibri"/>
          <w:b/>
          <w:lang w:eastAsia="en-US"/>
        </w:rPr>
        <w:t>Please label your child’s clothing and replace name tags if they fade in the wash</w:t>
      </w:r>
      <w:r w:rsidRPr="00D03473">
        <w:rPr>
          <w:rFonts w:ascii="Century Gothic" w:eastAsia="Times New Roman" w:hAnsi="Century Gothic" w:cs="Calibri"/>
          <w:lang w:eastAsia="en-US"/>
        </w:rPr>
        <w:t xml:space="preserve">. </w:t>
      </w:r>
      <w:r w:rsidRPr="00D03473">
        <w:rPr>
          <w:rFonts w:ascii="Century Gothic" w:eastAsia="Times New Roman" w:hAnsi="Century Gothic" w:cs="Calibri"/>
          <w:b/>
          <w:lang w:eastAsia="en-US"/>
        </w:rPr>
        <w:t>Ensure clothing is suitable for the weather.</w:t>
      </w:r>
    </w:p>
    <w:p w:rsidR="0008343D" w:rsidRPr="00D03473" w:rsidRDefault="0008343D" w:rsidP="00CB0981">
      <w:pPr>
        <w:spacing w:after="0" w:line="240" w:lineRule="auto"/>
        <w:jc w:val="both"/>
        <w:rPr>
          <w:rFonts w:ascii="Century Gothic" w:eastAsia="Times New Roman" w:hAnsi="Century Gothic" w:cs="Calibri"/>
          <w:lang w:eastAsia="en-US"/>
        </w:rPr>
      </w:pPr>
    </w:p>
    <w:p w:rsidR="0008343D" w:rsidRPr="00D03473" w:rsidRDefault="0008343D" w:rsidP="00CB0981">
      <w:pPr>
        <w:spacing w:after="0" w:line="240" w:lineRule="auto"/>
        <w:jc w:val="both"/>
        <w:rPr>
          <w:rFonts w:ascii="Century Gothic" w:eastAsia="Times New Roman" w:hAnsi="Century Gothic" w:cs="Calibri"/>
          <w:b/>
          <w:lang w:eastAsia="en-US"/>
        </w:rPr>
      </w:pPr>
      <w:r w:rsidRPr="00D03473">
        <w:rPr>
          <w:rFonts w:ascii="Century Gothic" w:eastAsia="Times New Roman" w:hAnsi="Century Gothic" w:cs="Calibri"/>
          <w:b/>
          <w:lang w:eastAsia="en-US"/>
        </w:rPr>
        <w:t>Clothing safety</w:t>
      </w:r>
    </w:p>
    <w:p w:rsidR="0008343D" w:rsidRPr="00D03473" w:rsidRDefault="0008343D" w:rsidP="00CB0981">
      <w:pPr>
        <w:spacing w:after="0" w:line="240" w:lineRule="auto"/>
        <w:jc w:val="both"/>
        <w:rPr>
          <w:rFonts w:ascii="Century Gothic" w:eastAsia="Times New Roman" w:hAnsi="Century Gothic" w:cs="Calibri"/>
          <w:b/>
          <w:lang w:eastAsia="en-US"/>
        </w:rPr>
      </w:pPr>
      <w:r w:rsidRPr="00D03473">
        <w:rPr>
          <w:rFonts w:ascii="Century Gothic" w:eastAsia="Times New Roman" w:hAnsi="Century Gothic" w:cs="Calibri"/>
          <w:lang w:eastAsia="en-US"/>
        </w:rPr>
        <w:t>Please do not dress your child in clothing with cords e.g. shorts, hats, as these have the potential to become caught on equipment and may cause serious harm to your child</w:t>
      </w:r>
      <w:r w:rsidRPr="00D03473">
        <w:rPr>
          <w:rFonts w:ascii="Century Gothic" w:eastAsia="Times New Roman" w:hAnsi="Century Gothic" w:cs="Calibri"/>
          <w:b/>
          <w:lang w:eastAsia="en-US"/>
        </w:rPr>
        <w:t xml:space="preserve">. </w:t>
      </w:r>
    </w:p>
    <w:p w:rsidR="0008343D" w:rsidRPr="00D03473" w:rsidRDefault="0008343D" w:rsidP="00CB0981">
      <w:pPr>
        <w:spacing w:after="0" w:line="240" w:lineRule="auto"/>
        <w:rPr>
          <w:rFonts w:ascii="Century Gothic" w:eastAsia="Times New Roman" w:hAnsi="Century Gothic" w:cs="Calibri"/>
          <w:sz w:val="24"/>
          <w:szCs w:val="24"/>
          <w:lang w:eastAsia="en-US"/>
        </w:rPr>
      </w:pPr>
    </w:p>
    <w:p w:rsidR="00E627DA" w:rsidRPr="00D03473" w:rsidRDefault="00E627DA" w:rsidP="00CB0981">
      <w:pPr>
        <w:spacing w:after="0" w:line="240" w:lineRule="auto"/>
        <w:jc w:val="both"/>
        <w:rPr>
          <w:rFonts w:ascii="Century Gothic" w:eastAsia="Times New Roman" w:hAnsi="Century Gothic" w:cs="Calibri"/>
          <w:sz w:val="24"/>
          <w:szCs w:val="24"/>
          <w:lang w:eastAsia="en-US"/>
        </w:rPr>
      </w:pPr>
    </w:p>
    <w:p w:rsidR="00E627DA" w:rsidRPr="00D03473" w:rsidRDefault="00E627DA"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BELONGINGS</w:t>
      </w:r>
    </w:p>
    <w:p w:rsidR="00E627DA" w:rsidRPr="00D03473" w:rsidRDefault="00E627DA" w:rsidP="00CB0981">
      <w:pPr>
        <w:spacing w:after="0" w:line="240" w:lineRule="auto"/>
        <w:jc w:val="both"/>
        <w:rPr>
          <w:rFonts w:ascii="Century Gothic" w:eastAsia="Times New Roman" w:hAnsi="Century Gothic" w:cs="Calibri"/>
          <w:sz w:val="24"/>
          <w:szCs w:val="24"/>
          <w:lang w:eastAsia="en-US"/>
        </w:rPr>
      </w:pPr>
    </w:p>
    <w:p w:rsidR="0008343D" w:rsidRPr="00D03473" w:rsidRDefault="0008343D"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Please ensure all belongings are clearly labelled including dummies, </w:t>
      </w:r>
      <w:r w:rsidR="003C4932" w:rsidRPr="00D03473">
        <w:rPr>
          <w:rFonts w:ascii="Century Gothic" w:eastAsia="Times New Roman" w:hAnsi="Century Gothic" w:cs="Calibri"/>
          <w:lang w:eastAsia="en-US"/>
        </w:rPr>
        <w:t>drink bottles and clothing</w:t>
      </w:r>
      <w:r w:rsidRPr="00D03473">
        <w:rPr>
          <w:rFonts w:ascii="Century Gothic" w:eastAsia="Times New Roman" w:hAnsi="Century Gothic" w:cs="Calibri"/>
          <w:lang w:eastAsia="en-US"/>
        </w:rPr>
        <w:t xml:space="preserve"> etc. Lost property will be displayed for parent collection in your child’s room. Parent co-oper</w:t>
      </w:r>
      <w:r w:rsidR="001A6360">
        <w:rPr>
          <w:rFonts w:ascii="Century Gothic" w:eastAsia="Times New Roman" w:hAnsi="Century Gothic" w:cs="Calibri"/>
          <w:lang w:eastAsia="en-US"/>
        </w:rPr>
        <w:t>ation in labelling assists the s</w:t>
      </w:r>
      <w:r w:rsidRPr="00D03473">
        <w:rPr>
          <w:rFonts w:ascii="Century Gothic" w:eastAsia="Times New Roman" w:hAnsi="Century Gothic" w:cs="Calibri"/>
          <w:lang w:eastAsia="en-US"/>
        </w:rPr>
        <w:t>ervice in keeping your child’s belongings together.</w:t>
      </w:r>
    </w:p>
    <w:p w:rsidR="0008343D" w:rsidRPr="00D03473" w:rsidRDefault="0008343D" w:rsidP="00CB0981">
      <w:pPr>
        <w:spacing w:after="0" w:line="240" w:lineRule="auto"/>
        <w:rPr>
          <w:rFonts w:ascii="Century Gothic" w:eastAsia="Times New Roman" w:hAnsi="Century Gothic" w:cs="Calibri"/>
          <w:lang w:eastAsia="en-US"/>
        </w:rPr>
      </w:pPr>
    </w:p>
    <w:p w:rsidR="0008343D" w:rsidRPr="00D03473" w:rsidRDefault="0008343D" w:rsidP="00CB0981">
      <w:pPr>
        <w:spacing w:after="0" w:line="240" w:lineRule="auto"/>
        <w:rPr>
          <w:rFonts w:ascii="Century Gothic" w:eastAsia="Times New Roman" w:hAnsi="Century Gothic" w:cs="Calibri"/>
          <w:lang w:eastAsia="en-US"/>
        </w:rPr>
      </w:pPr>
      <w:r w:rsidRPr="00D03473">
        <w:rPr>
          <w:rFonts w:ascii="Century Gothic" w:eastAsia="Times New Roman" w:hAnsi="Century Gothic" w:cs="Calibri"/>
          <w:lang w:eastAsia="en-US"/>
        </w:rPr>
        <w:t>It is appreciated if personal poss</w:t>
      </w:r>
      <w:r w:rsidR="001A6360">
        <w:rPr>
          <w:rFonts w:ascii="Century Gothic" w:eastAsia="Times New Roman" w:hAnsi="Century Gothic" w:cs="Calibri"/>
          <w:lang w:eastAsia="en-US"/>
        </w:rPr>
        <w:t>essions are not brought to the s</w:t>
      </w:r>
      <w:r w:rsidRPr="00D03473">
        <w:rPr>
          <w:rFonts w:ascii="Century Gothic" w:eastAsia="Times New Roman" w:hAnsi="Century Gothic" w:cs="Calibri"/>
          <w:lang w:eastAsia="en-US"/>
        </w:rPr>
        <w:t>ervice e.g. guns, toys etc. Any possessions brought must come entirely at the parent’s own risk with regards to breakage or loss. A soft toy or security item for rest time is acceptable.</w:t>
      </w:r>
    </w:p>
    <w:p w:rsidR="0008343D" w:rsidRPr="00D03473" w:rsidRDefault="0008343D" w:rsidP="00CB0981">
      <w:pPr>
        <w:spacing w:after="0" w:line="240" w:lineRule="auto"/>
        <w:jc w:val="both"/>
        <w:rPr>
          <w:rFonts w:ascii="Century Gothic" w:eastAsia="Times New Roman" w:hAnsi="Century Gothic" w:cs="Calibri"/>
          <w:lang w:eastAsia="en-US"/>
        </w:rPr>
      </w:pPr>
    </w:p>
    <w:p w:rsidR="0008343D" w:rsidRPr="00D03473" w:rsidRDefault="0008343D" w:rsidP="00193EA3">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We welcome and encourage family inp</w:t>
      </w:r>
      <w:r w:rsidR="007B587C" w:rsidRPr="00D03473">
        <w:rPr>
          <w:rFonts w:ascii="Century Gothic" w:eastAsia="Times New Roman" w:hAnsi="Century Gothic" w:cs="Calibri"/>
          <w:lang w:eastAsia="en-US"/>
        </w:rPr>
        <w:t>ut and news</w:t>
      </w:r>
      <w:r w:rsidR="001A6360">
        <w:rPr>
          <w:rFonts w:ascii="Century Gothic" w:eastAsia="Times New Roman" w:hAnsi="Century Gothic" w:cs="Calibri"/>
          <w:lang w:eastAsia="en-US"/>
        </w:rPr>
        <w:t>.</w:t>
      </w:r>
    </w:p>
    <w:p w:rsidR="00303F16" w:rsidRPr="00D03473" w:rsidRDefault="00303F16" w:rsidP="00CB0981">
      <w:pPr>
        <w:pStyle w:val="Heading1"/>
        <w:jc w:val="left"/>
        <w:rPr>
          <w:rFonts w:ascii="Comic Sans MS" w:hAnsi="Comic Sans MS"/>
          <w:b/>
          <w:sz w:val="28"/>
          <w:szCs w:val="28"/>
          <w:u w:val="none"/>
          <w:lang w:eastAsia="en-US"/>
        </w:rPr>
      </w:pPr>
    </w:p>
    <w:p w:rsidR="00E627DA" w:rsidRPr="00D03473" w:rsidRDefault="00E627DA"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LOCKERS</w:t>
      </w:r>
    </w:p>
    <w:p w:rsidR="0008343D" w:rsidRPr="00D03473" w:rsidRDefault="0008343D" w:rsidP="00CB0981">
      <w:pPr>
        <w:spacing w:after="0" w:line="240" w:lineRule="auto"/>
        <w:rPr>
          <w:rFonts w:ascii="Century Gothic" w:eastAsia="Times New Roman" w:hAnsi="Century Gothic" w:cs="Calibri"/>
          <w:b/>
          <w:sz w:val="24"/>
          <w:szCs w:val="24"/>
          <w:lang w:eastAsia="en-US"/>
        </w:rPr>
      </w:pPr>
    </w:p>
    <w:p w:rsidR="007B587C" w:rsidRPr="00D03473" w:rsidRDefault="0008343D" w:rsidP="00CB0981">
      <w:pPr>
        <w:widowControl w:val="0"/>
        <w:tabs>
          <w:tab w:val="left" w:pos="112"/>
        </w:tabs>
        <w:spacing w:after="0" w:line="240" w:lineRule="auto"/>
        <w:ind w:right="-58"/>
        <w:rPr>
          <w:rFonts w:ascii="Century Gothic" w:eastAsia="Calibri" w:hAnsi="Century Gothic" w:cs="Calibri"/>
          <w:sz w:val="24"/>
          <w:szCs w:val="24"/>
          <w:lang w:eastAsia="en-US"/>
        </w:rPr>
      </w:pPr>
      <w:r w:rsidRPr="00D03473">
        <w:rPr>
          <w:rFonts w:ascii="Century Gothic" w:eastAsia="Times New Roman" w:hAnsi="Century Gothic" w:cs="Calibri"/>
          <w:lang w:eastAsia="en-US"/>
        </w:rPr>
        <w:t>Each child is allocated a locker.</w:t>
      </w:r>
      <w:r w:rsidR="007B587C" w:rsidRPr="00D03473">
        <w:rPr>
          <w:rFonts w:ascii="Century Gothic" w:eastAsia="Times New Roman" w:hAnsi="Century Gothic" w:cs="Calibri"/>
          <w:lang w:eastAsia="en-US"/>
        </w:rPr>
        <w:t xml:space="preserve"> </w:t>
      </w:r>
      <w:r w:rsidR="007B587C" w:rsidRPr="00D03473">
        <w:rPr>
          <w:rFonts w:ascii="Century Gothic" w:eastAsia="Calibri" w:hAnsi="Century Gothic" w:cs="Calibri"/>
          <w:lang w:eastAsia="en-US"/>
        </w:rPr>
        <w:t xml:space="preserve">In the younger rooms a sign is posted above the lockers nominating a symbol for each child. In the older rooms they will be able to choose their own locker using their own name tag. This encourages name </w:t>
      </w:r>
      <w:r w:rsidR="007B587C" w:rsidRPr="00D03473">
        <w:rPr>
          <w:rFonts w:ascii="Century Gothic" w:eastAsia="Calibri" w:hAnsi="Century Gothic" w:cs="Calibri"/>
          <w:lang w:eastAsia="en-US"/>
        </w:rPr>
        <w:lastRenderedPageBreak/>
        <w:t>recognition and decision making abilities. To further</w:t>
      </w:r>
      <w:r w:rsidR="00687D7E" w:rsidRPr="00D03473">
        <w:rPr>
          <w:rFonts w:ascii="Century Gothic" w:eastAsia="Calibri" w:hAnsi="Century Gothic" w:cs="Calibri"/>
          <w:lang w:eastAsia="en-US"/>
        </w:rPr>
        <w:t xml:space="preserve"> develop</w:t>
      </w:r>
      <w:r w:rsidR="007B587C" w:rsidRPr="00D03473">
        <w:rPr>
          <w:rFonts w:ascii="Century Gothic" w:eastAsia="Calibri" w:hAnsi="Century Gothic" w:cs="Calibri"/>
          <w:lang w:eastAsia="en-US"/>
        </w:rPr>
        <w:t xml:space="preserve"> independence, agency and self-help skills encourage your child to be in charge of their belongings including putting their bag into their locker, getting out what is needed for the day and locating and packing away their b</w:t>
      </w:r>
      <w:r w:rsidR="00687D7E" w:rsidRPr="00D03473">
        <w:rPr>
          <w:rFonts w:ascii="Century Gothic" w:eastAsia="Calibri" w:hAnsi="Century Gothic" w:cs="Calibri"/>
          <w:lang w:eastAsia="en-US"/>
        </w:rPr>
        <w:t>elongings at the end of the day</w:t>
      </w:r>
      <w:r w:rsidR="00687D7E" w:rsidRPr="00D03473">
        <w:rPr>
          <w:rFonts w:ascii="Century Gothic" w:eastAsia="Calibri" w:hAnsi="Century Gothic" w:cs="Calibri"/>
          <w:sz w:val="24"/>
          <w:szCs w:val="24"/>
          <w:lang w:eastAsia="en-US"/>
        </w:rPr>
        <w:t>.</w:t>
      </w:r>
    </w:p>
    <w:p w:rsidR="00D07A91" w:rsidRPr="00D03473" w:rsidRDefault="00D07A91" w:rsidP="00D07A91">
      <w:pPr>
        <w:rPr>
          <w:lang w:eastAsia="en-US"/>
        </w:rPr>
      </w:pPr>
    </w:p>
    <w:p w:rsidR="000F2FBA" w:rsidRPr="00D03473" w:rsidRDefault="000F2FBA" w:rsidP="00CB0981">
      <w:pPr>
        <w:pStyle w:val="Heading1"/>
        <w:jc w:val="left"/>
        <w:rPr>
          <w:rFonts w:ascii="Comic Sans MS" w:hAnsi="Comic Sans MS"/>
          <w:b/>
          <w:sz w:val="28"/>
          <w:szCs w:val="28"/>
          <w:u w:val="none"/>
          <w:lang w:eastAsia="en-US"/>
        </w:rPr>
      </w:pPr>
    </w:p>
    <w:p w:rsidR="00E627DA" w:rsidRPr="00D03473" w:rsidRDefault="00D07A91" w:rsidP="00CB0981">
      <w:pPr>
        <w:pStyle w:val="Heading1"/>
        <w:jc w:val="left"/>
        <w:rPr>
          <w:rFonts w:ascii="Comic Sans MS" w:hAnsi="Comic Sans MS"/>
          <w:b/>
          <w:sz w:val="28"/>
          <w:szCs w:val="28"/>
          <w:u w:val="none"/>
          <w:lang w:eastAsia="en-US"/>
        </w:rPr>
      </w:pPr>
      <w:r w:rsidRPr="00D03473">
        <w:rPr>
          <w:rFonts w:ascii="Comic Sans MS" w:hAnsi="Comic Sans MS"/>
          <w:b/>
          <w:noProof/>
          <w:sz w:val="28"/>
          <w:szCs w:val="28"/>
        </w:rPr>
        <w:drawing>
          <wp:anchor distT="0" distB="0" distL="114300" distR="114300" simplePos="0" relativeHeight="251654144" behindDoc="1" locked="0" layoutInCell="1" allowOverlap="1" wp14:anchorId="2AB28401" wp14:editId="1D7EF614">
            <wp:simplePos x="0" y="0"/>
            <wp:positionH relativeFrom="column">
              <wp:posOffset>3914775</wp:posOffset>
            </wp:positionH>
            <wp:positionV relativeFrom="paragraph">
              <wp:posOffset>383540</wp:posOffset>
            </wp:positionV>
            <wp:extent cx="1736725" cy="1736725"/>
            <wp:effectExtent l="0" t="0" r="0" b="0"/>
            <wp:wrapTight wrapText="bothSides">
              <wp:wrapPolygon edited="0">
                <wp:start x="8056" y="0"/>
                <wp:lineTo x="6160" y="474"/>
                <wp:lineTo x="1895" y="3080"/>
                <wp:lineTo x="0" y="7345"/>
                <wp:lineTo x="0" y="13268"/>
                <wp:lineTo x="237" y="15163"/>
                <wp:lineTo x="3317" y="19428"/>
                <wp:lineTo x="7108" y="21324"/>
                <wp:lineTo x="8056" y="21324"/>
                <wp:lineTo x="13268" y="21324"/>
                <wp:lineTo x="14216" y="21324"/>
                <wp:lineTo x="18007" y="19428"/>
                <wp:lineTo x="21087" y="15163"/>
                <wp:lineTo x="21324" y="13268"/>
                <wp:lineTo x="21324" y="7345"/>
                <wp:lineTo x="19665" y="3080"/>
                <wp:lineTo x="15163" y="474"/>
                <wp:lineTo x="13268" y="0"/>
                <wp:lineTo x="8056" y="0"/>
              </wp:wrapPolygon>
            </wp:wrapTight>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y_face_02.png"/>
                    <pic:cNvPicPr/>
                  </pic:nvPicPr>
                  <pic:blipFill>
                    <a:blip r:embed="rId34">
                      <a:extLst>
                        <a:ext uri="{28A0092B-C50C-407E-A947-70E740481C1C}">
                          <a14:useLocalDpi xmlns:a14="http://schemas.microsoft.com/office/drawing/2010/main" val="0"/>
                        </a:ext>
                      </a:extLst>
                    </a:blip>
                    <a:stretch>
                      <a:fillRect/>
                    </a:stretch>
                  </pic:blipFill>
                  <pic:spPr>
                    <a:xfrm>
                      <a:off x="0" y="0"/>
                      <a:ext cx="1736725" cy="1736725"/>
                    </a:xfrm>
                    <a:prstGeom prst="rect">
                      <a:avLst/>
                    </a:prstGeom>
                  </pic:spPr>
                </pic:pic>
              </a:graphicData>
            </a:graphic>
            <wp14:sizeRelH relativeFrom="page">
              <wp14:pctWidth>0</wp14:pctWidth>
            </wp14:sizeRelH>
            <wp14:sizeRelV relativeFrom="page">
              <wp14:pctHeight>0</wp14:pctHeight>
            </wp14:sizeRelV>
          </wp:anchor>
        </w:drawing>
      </w:r>
      <w:r w:rsidR="00E627DA" w:rsidRPr="00D03473">
        <w:rPr>
          <w:rFonts w:ascii="Comic Sans MS" w:hAnsi="Comic Sans MS"/>
          <w:b/>
          <w:sz w:val="28"/>
          <w:szCs w:val="28"/>
          <w:u w:val="none"/>
          <w:lang w:eastAsia="en-US"/>
        </w:rPr>
        <w:t xml:space="preserve">BEHAVIOUR GUIDANCE </w:t>
      </w:r>
    </w:p>
    <w:p w:rsidR="00E627DA" w:rsidRPr="00D03473" w:rsidRDefault="00E627DA" w:rsidP="00CB0981">
      <w:pPr>
        <w:overflowPunct w:val="0"/>
        <w:autoSpaceDE w:val="0"/>
        <w:autoSpaceDN w:val="0"/>
        <w:adjustRightInd w:val="0"/>
        <w:spacing w:after="0" w:line="240" w:lineRule="auto"/>
        <w:jc w:val="both"/>
        <w:rPr>
          <w:rFonts w:ascii="Century Gothic" w:eastAsia="Times New Roman" w:hAnsi="Century Gothic" w:cs="Calibri"/>
          <w:b/>
          <w:sz w:val="24"/>
          <w:szCs w:val="24"/>
          <w:lang w:eastAsia="en-US"/>
        </w:rPr>
      </w:pPr>
    </w:p>
    <w:p w:rsidR="0008343D" w:rsidRPr="00D03473" w:rsidRDefault="0008343D" w:rsidP="00CB0981">
      <w:pPr>
        <w:overflowPunct w:val="0"/>
        <w:autoSpaceDE w:val="0"/>
        <w:autoSpaceDN w:val="0"/>
        <w:adjustRightInd w:val="0"/>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Educators follow a </w:t>
      </w:r>
      <w:r w:rsidRPr="00225307">
        <w:rPr>
          <w:rFonts w:ascii="Century Gothic" w:eastAsia="Times New Roman" w:hAnsi="Century Gothic" w:cs="Calibri"/>
          <w:i/>
          <w:lang w:eastAsia="en-US"/>
        </w:rPr>
        <w:t>Behaviour Guidance Policy</w:t>
      </w:r>
      <w:r w:rsidRPr="00D03473">
        <w:rPr>
          <w:rFonts w:ascii="Century Gothic" w:eastAsia="Times New Roman" w:hAnsi="Century Gothic" w:cs="Calibri"/>
          <w:lang w:eastAsia="en-US"/>
        </w:rPr>
        <w:t xml:space="preserve"> which extends across the whole Service giving consistency of expectation in all rooms. This policy allows children to develop self-discipline, a respect for others, for property and respect for self. </w:t>
      </w:r>
    </w:p>
    <w:p w:rsidR="0008343D" w:rsidRPr="00D03473" w:rsidRDefault="0008343D" w:rsidP="00CB0981">
      <w:pPr>
        <w:overflowPunct w:val="0"/>
        <w:autoSpaceDE w:val="0"/>
        <w:autoSpaceDN w:val="0"/>
        <w:adjustRightInd w:val="0"/>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w:t>
      </w:r>
    </w:p>
    <w:p w:rsidR="00383324" w:rsidRPr="00D03473" w:rsidRDefault="00383324" w:rsidP="00CB0981">
      <w:pPr>
        <w:spacing w:after="0" w:line="240" w:lineRule="auto"/>
        <w:jc w:val="both"/>
        <w:rPr>
          <w:rFonts w:ascii="Century Gothic" w:eastAsia="Times New Roman" w:hAnsi="Century Gothic" w:cs="Calibri"/>
          <w:lang w:eastAsia="en-US"/>
        </w:rPr>
      </w:pPr>
    </w:p>
    <w:p w:rsidR="00383324" w:rsidRPr="00D03473" w:rsidRDefault="007E15B5"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The following has been taken directly from our </w:t>
      </w:r>
      <w:r w:rsidRPr="00D03473">
        <w:rPr>
          <w:rFonts w:ascii="Century Gothic" w:eastAsia="Times New Roman" w:hAnsi="Century Gothic" w:cs="Calibri"/>
          <w:i/>
          <w:lang w:eastAsia="en-US"/>
        </w:rPr>
        <w:t>Relationships with Children Policy</w:t>
      </w:r>
      <w:r w:rsidRPr="00D03473">
        <w:rPr>
          <w:rFonts w:ascii="Century Gothic" w:eastAsia="Times New Roman" w:hAnsi="Century Gothic" w:cs="Calibri"/>
          <w:lang w:eastAsia="en-US"/>
        </w:rPr>
        <w:t xml:space="preserve">. </w:t>
      </w:r>
      <w:r w:rsidRPr="00D03473">
        <w:rPr>
          <w:rStyle w:val="Emphasis"/>
          <w:rFonts w:ascii="Century Gothic" w:hAnsi="Century Gothic"/>
          <w:i w:val="0"/>
          <w:lang w:eastAsia="en-US"/>
        </w:rPr>
        <w:t>The policy in full can be accessed in our policy manual located in the foyer.</w:t>
      </w:r>
    </w:p>
    <w:p w:rsidR="007E15B5" w:rsidRPr="00D03473" w:rsidRDefault="007E15B5" w:rsidP="00CB0981">
      <w:pPr>
        <w:spacing w:after="0" w:line="240" w:lineRule="auto"/>
        <w:jc w:val="both"/>
        <w:rPr>
          <w:rFonts w:ascii="Century Gothic" w:eastAsia="Times New Roman" w:hAnsi="Century Gothic" w:cs="Calibri"/>
          <w:lang w:eastAsia="en-US"/>
        </w:rPr>
      </w:pPr>
    </w:p>
    <w:p w:rsidR="00383324" w:rsidRPr="00D03473" w:rsidRDefault="00383324" w:rsidP="00CB0981">
      <w:pPr>
        <w:spacing w:after="0" w:line="240" w:lineRule="auto"/>
        <w:jc w:val="both"/>
        <w:rPr>
          <w:rFonts w:ascii="Century Gothic" w:eastAsia="Times New Roman" w:hAnsi="Century Gothic" w:cs="Calibri"/>
          <w:b/>
          <w:u w:val="single"/>
          <w:lang w:eastAsia="en-US"/>
        </w:rPr>
      </w:pPr>
      <w:r w:rsidRPr="00D03473">
        <w:rPr>
          <w:rFonts w:ascii="Century Gothic" w:eastAsia="Times New Roman" w:hAnsi="Century Gothic" w:cs="Calibri"/>
          <w:b/>
          <w:u w:val="single"/>
          <w:lang w:eastAsia="en-US"/>
        </w:rPr>
        <w:t>Group Relationships</w:t>
      </w:r>
    </w:p>
    <w:p w:rsidR="00383324" w:rsidRPr="00D03473" w:rsidRDefault="00383324" w:rsidP="00CB0981">
      <w:pPr>
        <w:spacing w:after="0" w:line="240" w:lineRule="auto"/>
        <w:jc w:val="both"/>
        <w:rPr>
          <w:rFonts w:ascii="Century Gothic" w:eastAsia="Times New Roman" w:hAnsi="Century Gothic" w:cs="Calibri"/>
          <w:b/>
          <w:u w:val="single"/>
          <w:lang w:eastAsia="en-US"/>
        </w:rPr>
      </w:pPr>
    </w:p>
    <w:p w:rsidR="00383324" w:rsidRPr="00D03473" w:rsidRDefault="00383324"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In order to encourage respectful and positive relationships between children and their peers and educators our service will adhere to the following practices:</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encourage children to participate in enjoyable interactions with their peers, respond positively to ideas, negotiate roles and relationships, contribute to shared play, and develop friendships.</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engage children in ongoing group projects that involve research, planning, problem solving and shared decision making.</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model strategies for children to initiate interactions and participate in group play and social activities and assist them when they have trouble understanding or communicating with each other.</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ensure that the children have many opportunities for peer scaffolding.</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promote a sense of community in the service.</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coordinate the staffing and grouping arrangements to support positive relationships between children.</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support and promote children’s interpersonal relationships and support the inclusion of children from diverse backgrounds and capabilities in group play, projects and experiences.</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learn about children’s shared interests and will use this information to plan further experiences that provide collaborative learning opportunities.</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pre-empt potential conflicts or challenging behaviours by monitoring children’s play and supporting interactions where there is conflict.</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ensure that the program and routines of the service will include regular opportunities for children to engage in social play and group experiences.</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ensure that food is being used appropriately and not as a reward or punishment.</w:t>
      </w:r>
    </w:p>
    <w:p w:rsidR="00193EA3"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ensure that corporal punishment is not used as part of behaviour guidance or any other aspect of our interactions with children. Corporal punishment is never to be used in our service.</w:t>
      </w:r>
    </w:p>
    <w:p w:rsidR="00383324" w:rsidRPr="00D03473" w:rsidRDefault="00383324" w:rsidP="00CB0981">
      <w:pPr>
        <w:spacing w:after="0" w:line="240" w:lineRule="auto"/>
        <w:jc w:val="both"/>
        <w:rPr>
          <w:rFonts w:ascii="Century Gothic" w:eastAsia="Times New Roman" w:hAnsi="Century Gothic" w:cs="Calibri"/>
          <w:lang w:eastAsia="en-US"/>
        </w:rPr>
      </w:pPr>
    </w:p>
    <w:p w:rsidR="00193EA3" w:rsidRPr="00D03473" w:rsidRDefault="00193EA3" w:rsidP="00CB0981">
      <w:pPr>
        <w:spacing w:after="0" w:line="240" w:lineRule="auto"/>
        <w:jc w:val="both"/>
        <w:rPr>
          <w:rFonts w:ascii="Century Gothic" w:eastAsia="Times New Roman" w:hAnsi="Century Gothic" w:cs="Calibri"/>
          <w:b/>
          <w:u w:val="single"/>
          <w:lang w:eastAsia="en-US"/>
        </w:rPr>
      </w:pPr>
    </w:p>
    <w:p w:rsidR="00383324" w:rsidRPr="00D03473" w:rsidRDefault="00383324" w:rsidP="00CB0981">
      <w:pPr>
        <w:spacing w:after="0" w:line="240" w:lineRule="auto"/>
        <w:jc w:val="both"/>
        <w:rPr>
          <w:rFonts w:ascii="Century Gothic" w:eastAsia="Times New Roman" w:hAnsi="Century Gothic" w:cs="Calibri"/>
          <w:b/>
          <w:lang w:eastAsia="en-US"/>
        </w:rPr>
      </w:pPr>
      <w:r w:rsidRPr="00D03473">
        <w:rPr>
          <w:rFonts w:ascii="Century Gothic" w:eastAsia="Times New Roman" w:hAnsi="Century Gothic" w:cs="Calibri"/>
          <w:b/>
          <w:u w:val="single"/>
          <w:lang w:eastAsia="en-US"/>
        </w:rPr>
        <w:t>Behaviour Guidance</w:t>
      </w:r>
    </w:p>
    <w:p w:rsidR="00383324" w:rsidRPr="00D03473" w:rsidRDefault="00383324" w:rsidP="00CB0981">
      <w:pPr>
        <w:spacing w:after="0" w:line="240" w:lineRule="auto"/>
        <w:jc w:val="both"/>
        <w:rPr>
          <w:rFonts w:ascii="Century Gothic" w:eastAsia="Times New Roman" w:hAnsi="Century Gothic" w:cs="Calibri"/>
          <w:lang w:eastAsia="en-US"/>
        </w:rPr>
      </w:pPr>
    </w:p>
    <w:p w:rsidR="00383324" w:rsidRPr="00D03473" w:rsidRDefault="00383324"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The behaviour guidance we provide children with will be guided by the following practices:</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Our service will encourage children to engage in cooperative and pro-social behaviour and express their feelings and responses to others’ behaviour confidently and constructively, including challenging the behaviour of other children when it is disrespectful or unfair. </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support children to explore different identities and points of view and to communicate effectively when resolving disagreements with others.</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discuss emotions, feelings and issues of inclusion and fairness, bias and prejudice and the consequences of their actions and the reasons for this as well as the appropriate rules.</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encourage children to listen to other children’s ideas, consider alternate behaviour and cooperate in problem solving situations.</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listen empathetically to children when they express their emotions, reassure them that it is normal to experience positive and negative emotions and  guide children to remove themselves from situations where they are experiencing frustration, anger or fear.</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support children to negotiate their rights and rights of others and intervene sensitively when children experience difficulty in resolving a disagreement.</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learn about children’s relationships with others and the relationship preferences they have and use this knowledge to support children manage their own behaviour and develop empathy.</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work with each child’s family and, where applicable, their school, to ensure that a consistent approach is used to support children with diagnosed behavioural or social difficulties.</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gather information from families about their children’s social skills and relationship preferences and record this information in the child’s file. Our educators will use this information to engage children in experiences that support children to develop and practice their social and shared decision making skills.</w:t>
      </w:r>
    </w:p>
    <w:p w:rsidR="00383324" w:rsidRPr="00D03473" w:rsidRDefault="00383324" w:rsidP="00CB0981">
      <w:pPr>
        <w:numPr>
          <w:ilvl w:val="0"/>
          <w:numId w:val="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Our service will collaborate with schools and other professionals or support agencies that work with children who have diagnosed behavioural or social difficulties to develop plans for the inclusion of these specific children. These will be kept in the individual child’s file. </w:t>
      </w:r>
    </w:p>
    <w:p w:rsidR="00383324" w:rsidRPr="00D03473" w:rsidRDefault="00383324" w:rsidP="00CB0981">
      <w:pPr>
        <w:numPr>
          <w:ilvl w:val="0"/>
          <w:numId w:val="7"/>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ensure that children are being allowed to make choices and experience the consequences of these choices when there is no risk of physical or emotional harm to the child or anyone else.</w:t>
      </w:r>
    </w:p>
    <w:p w:rsidR="00383324" w:rsidRPr="00D03473" w:rsidRDefault="00383324" w:rsidP="00CB0981">
      <w:pPr>
        <w:numPr>
          <w:ilvl w:val="0"/>
          <w:numId w:val="7"/>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ensure that children are being acknowledged when they make positive choices in managing their behaviour.</w:t>
      </w:r>
    </w:p>
    <w:p w:rsidR="00383324" w:rsidRPr="00D03473" w:rsidRDefault="00383324" w:rsidP="00CB0981">
      <w:pPr>
        <w:numPr>
          <w:ilvl w:val="0"/>
          <w:numId w:val="7"/>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use positive language, gestures, facial expressions and tone of voice when redirecting or discussing children’s behaviour with them. They will also remain calm, gentle, patient and reassuring even when children strongly express distress, frustration or anger.</w:t>
      </w:r>
    </w:p>
    <w:p w:rsidR="00383324" w:rsidRPr="00D03473" w:rsidRDefault="00383324" w:rsidP="00CB0981">
      <w:pPr>
        <w:numPr>
          <w:ilvl w:val="0"/>
          <w:numId w:val="7"/>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Our educators will guide all children’s behaviour in ways that are focused on preserving and promoting children’s </w:t>
      </w:r>
      <w:r w:rsidR="00CF223E" w:rsidRPr="00D03473">
        <w:rPr>
          <w:rFonts w:ascii="Century Gothic" w:eastAsia="Times New Roman" w:hAnsi="Century Gothic" w:cs="Calibri"/>
          <w:lang w:eastAsia="en-US"/>
        </w:rPr>
        <w:t>self-esteem</w:t>
      </w:r>
      <w:r w:rsidRPr="00D03473">
        <w:rPr>
          <w:rFonts w:ascii="Century Gothic" w:eastAsia="Times New Roman" w:hAnsi="Century Gothic" w:cs="Calibri"/>
          <w:lang w:eastAsia="en-US"/>
        </w:rPr>
        <w:t xml:space="preserve"> as well as supporting children to develop skills to self-regulate their behaviour.</w:t>
      </w:r>
    </w:p>
    <w:p w:rsidR="00383324" w:rsidRPr="00D03473" w:rsidRDefault="00383324" w:rsidP="00CB0981">
      <w:pPr>
        <w:numPr>
          <w:ilvl w:val="0"/>
          <w:numId w:val="7"/>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speak in comforting tones and hold babies to soothe them when they are distressed.</w:t>
      </w:r>
    </w:p>
    <w:p w:rsidR="00383324" w:rsidRPr="00D03473" w:rsidRDefault="00383324" w:rsidP="00CB0981">
      <w:pPr>
        <w:numPr>
          <w:ilvl w:val="0"/>
          <w:numId w:val="7"/>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lastRenderedPageBreak/>
        <w:t>Our educators will also respond positively to babies’ and toddlers’ exploratory behaviour.</w:t>
      </w:r>
    </w:p>
    <w:p w:rsidR="00383324" w:rsidRPr="00D03473" w:rsidRDefault="00383324" w:rsidP="00CB0981">
      <w:pPr>
        <w:numPr>
          <w:ilvl w:val="0"/>
          <w:numId w:val="7"/>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have in place strategies to enable educators and co-ordinators encourage positive behaviour in children while minimising negative behaviour. We will also have strategies in place to involve children in developing behaviour limits and the consequences of inappropriate behaviour. Strategies will also be put in place for the nominated supervisor, educators and co-ordinators to manage situations when a child’s behaviour is particularly challenging and when families have different expectations from the service in relation to guiding children’s behaviour.</w:t>
      </w:r>
    </w:p>
    <w:p w:rsidR="00383324" w:rsidRPr="00D03473" w:rsidRDefault="00383324" w:rsidP="00CB0981">
      <w:pPr>
        <w:numPr>
          <w:ilvl w:val="0"/>
          <w:numId w:val="7"/>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Our service will support educators and co-ordinators to enhance their skills and knowledge in relation to guiding children’s behaviour. </w:t>
      </w:r>
    </w:p>
    <w:p w:rsidR="00383324" w:rsidRPr="00D03473" w:rsidRDefault="00AA3B8A" w:rsidP="00CB0981">
      <w:pPr>
        <w:spacing w:after="0" w:line="240" w:lineRule="auto"/>
        <w:jc w:val="both"/>
        <w:rPr>
          <w:rFonts w:ascii="Century Gothic" w:eastAsia="Times New Roman" w:hAnsi="Century Gothic" w:cs="Calibri"/>
          <w:b/>
          <w:lang w:eastAsia="en-US"/>
        </w:rPr>
      </w:pPr>
      <w:r w:rsidRPr="00D03473">
        <w:rPr>
          <w:rFonts w:ascii="Century Gothic" w:eastAsia="Times New Roman" w:hAnsi="Century Gothic" w:cs="Calibri"/>
          <w:b/>
          <w:noProof/>
          <w:u w:val="single"/>
        </w:rPr>
        <w:drawing>
          <wp:anchor distT="0" distB="0" distL="114300" distR="114300" simplePos="0" relativeHeight="251666432" behindDoc="1" locked="0" layoutInCell="1" allowOverlap="1" wp14:anchorId="2AB31D55" wp14:editId="347904F8">
            <wp:simplePos x="0" y="0"/>
            <wp:positionH relativeFrom="column">
              <wp:posOffset>3256280</wp:posOffset>
            </wp:positionH>
            <wp:positionV relativeFrom="paragraph">
              <wp:posOffset>113030</wp:posOffset>
            </wp:positionV>
            <wp:extent cx="2626360" cy="1905000"/>
            <wp:effectExtent l="0" t="0" r="2540" b="0"/>
            <wp:wrapTight wrapText="bothSides">
              <wp:wrapPolygon edited="0">
                <wp:start x="0" y="0"/>
                <wp:lineTo x="0" y="21384"/>
                <wp:lineTo x="21464" y="21384"/>
                <wp:lineTo x="21464" y="0"/>
                <wp:lineTo x="0" y="0"/>
              </wp:wrapPolygon>
            </wp:wrapTight>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35">
                      <a:extLst>
                        <a:ext uri="{28A0092B-C50C-407E-A947-70E740481C1C}">
                          <a14:useLocalDpi xmlns:a14="http://schemas.microsoft.com/office/drawing/2010/main" val="0"/>
                        </a:ext>
                      </a:extLst>
                    </a:blip>
                    <a:stretch>
                      <a:fillRect/>
                    </a:stretch>
                  </pic:blipFill>
                  <pic:spPr>
                    <a:xfrm>
                      <a:off x="0" y="0"/>
                      <a:ext cx="2626360" cy="1905000"/>
                    </a:xfrm>
                    <a:prstGeom prst="rect">
                      <a:avLst/>
                    </a:prstGeom>
                  </pic:spPr>
                </pic:pic>
              </a:graphicData>
            </a:graphic>
            <wp14:sizeRelH relativeFrom="page">
              <wp14:pctWidth>0</wp14:pctWidth>
            </wp14:sizeRelH>
            <wp14:sizeRelV relativeFrom="page">
              <wp14:pctHeight>0</wp14:pctHeight>
            </wp14:sizeRelV>
          </wp:anchor>
        </w:drawing>
      </w:r>
    </w:p>
    <w:p w:rsidR="00383324" w:rsidRPr="00D03473" w:rsidRDefault="00383324" w:rsidP="00CB0981">
      <w:pPr>
        <w:spacing w:after="0" w:line="240" w:lineRule="auto"/>
        <w:jc w:val="both"/>
        <w:rPr>
          <w:rFonts w:ascii="Century Gothic" w:eastAsia="Times New Roman" w:hAnsi="Century Gothic" w:cs="Calibri"/>
          <w:b/>
          <w:u w:val="single"/>
          <w:lang w:eastAsia="en-US"/>
        </w:rPr>
      </w:pPr>
      <w:r w:rsidRPr="00D03473">
        <w:rPr>
          <w:rFonts w:ascii="Century Gothic" w:eastAsia="Times New Roman" w:hAnsi="Century Gothic" w:cs="Calibri"/>
          <w:b/>
          <w:u w:val="single"/>
          <w:lang w:eastAsia="en-US"/>
        </w:rPr>
        <w:t>Inclusion</w:t>
      </w:r>
    </w:p>
    <w:p w:rsidR="00383324" w:rsidRPr="00D03473" w:rsidRDefault="00383324" w:rsidP="00CB0981">
      <w:p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Australia is a pluralistic society regardless of specific regional variations in cultural profiles. In order to reduce bias and ensure that no child is excluded our service will abide by the following practices:</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service will promote and value cultural diversity and equity for all children, families and educators from diverse cultural and linguistic backgrounds;</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 xml:space="preserve">Our service will </w:t>
      </w:r>
      <w:r w:rsidRPr="00D03473">
        <w:rPr>
          <w:rFonts w:ascii="Century Gothic" w:eastAsia="Times New Roman" w:hAnsi="Century Gothic" w:cs="Calibri"/>
          <w:lang w:eastAsia="en-US"/>
        </w:rPr>
        <w:t>recognise</w:t>
      </w:r>
      <w:r w:rsidRPr="00D03473">
        <w:rPr>
          <w:rFonts w:ascii="Century Gothic" w:eastAsia="Times New Roman" w:hAnsi="Century Gothic" w:cs="Calibri"/>
          <w:lang w:val="en-US" w:eastAsia="en-US"/>
        </w:rPr>
        <w:t xml:space="preserve"> that children and adults from all cultures have similar needs and that each person is unique and valuable;</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 xml:space="preserve">Our service will develop a positive </w:t>
      </w:r>
      <w:r w:rsidR="00CF223E" w:rsidRPr="00D03473">
        <w:rPr>
          <w:rFonts w:ascii="Century Gothic" w:eastAsia="Times New Roman" w:hAnsi="Century Gothic" w:cs="Calibri"/>
          <w:lang w:val="en-US" w:eastAsia="en-US"/>
        </w:rPr>
        <w:t>self-concept</w:t>
      </w:r>
      <w:r w:rsidRPr="00D03473">
        <w:rPr>
          <w:rFonts w:ascii="Century Gothic" w:eastAsia="Times New Roman" w:hAnsi="Century Gothic" w:cs="Calibri"/>
          <w:lang w:val="en-US" w:eastAsia="en-US"/>
        </w:rPr>
        <w:t xml:space="preserve"> for each child and adult in the group by exploring the cultural backgrounds of each family and child;</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 xml:space="preserve">Our service will </w:t>
      </w:r>
      <w:r w:rsidRPr="00D03473">
        <w:rPr>
          <w:rFonts w:ascii="Century Gothic" w:eastAsia="Times New Roman" w:hAnsi="Century Gothic" w:cs="Calibri"/>
          <w:lang w:eastAsia="en-US"/>
        </w:rPr>
        <w:t>endeavour</w:t>
      </w:r>
      <w:r w:rsidRPr="00D03473">
        <w:rPr>
          <w:rFonts w:ascii="Century Gothic" w:eastAsia="Times New Roman" w:hAnsi="Century Gothic" w:cs="Calibri"/>
          <w:lang w:val="en-US" w:eastAsia="en-US"/>
        </w:rPr>
        <w:t xml:space="preserve"> to provide a foundation that instills in each child a sense of self identity, dignity and tolerance for all people;</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service will increase the knowledge and understanding each child has about his or her own cultural ethnic heritage in partnership with their family, educators and community and other children in the Service;</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service will explore family compositions, customs and lifestyles of children and families in many cultures;</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service will assist, in partnership with parents, extended family and the community in exploring their own “roots” as they involve children in the cultura</w:t>
      </w:r>
      <w:r w:rsidR="00CF223E" w:rsidRPr="00D03473">
        <w:rPr>
          <w:rFonts w:ascii="Century Gothic" w:eastAsia="Times New Roman" w:hAnsi="Century Gothic" w:cs="Calibri"/>
          <w:lang w:val="en-US" w:eastAsia="en-US"/>
        </w:rPr>
        <w:t>lly diverse environment of the s</w:t>
      </w:r>
      <w:r w:rsidRPr="00D03473">
        <w:rPr>
          <w:rFonts w:ascii="Century Gothic" w:eastAsia="Times New Roman" w:hAnsi="Century Gothic" w:cs="Calibri"/>
          <w:lang w:val="en-US" w:eastAsia="en-US"/>
        </w:rPr>
        <w:t>ervice;</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service will provide support for fostered or adopted children to develop a sense of heritage and belonging;</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service will avoid common stereotypes and recognise individual differences within a cultural or ethnic group;</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service will assist wherever possible families who are new to Australia with a transition to a new and different culture.</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educators will become aware of their own beliefs, attitudes, cultural backgrounds, their relationship with the larger society and their attitudes to people;</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educators will acknowledge that they too have been influenced by their own background prejudices and their points of view;</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educators will accept that all children can learn and that differences in lifestyles and languages does not mean ignorance;</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educators will broaden their own cultural and ethnic group awareness and help children to understand themselves in relation to their family, community and other cultures;</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lastRenderedPageBreak/>
        <w:t xml:space="preserve">Our educators will be actively involved in the development of appropriate resources, support and implement an </w:t>
      </w:r>
      <w:r w:rsidR="00CF223E" w:rsidRPr="00D03473">
        <w:rPr>
          <w:rFonts w:ascii="Century Gothic" w:eastAsia="Times New Roman" w:hAnsi="Century Gothic" w:cs="Calibri"/>
          <w:lang w:val="en-US" w:eastAsia="en-US"/>
        </w:rPr>
        <w:t>anti-bias</w:t>
      </w:r>
      <w:r w:rsidRPr="00D03473">
        <w:rPr>
          <w:rFonts w:ascii="Century Gothic" w:eastAsia="Times New Roman" w:hAnsi="Century Gothic" w:cs="Calibri"/>
          <w:lang w:val="en-US" w:eastAsia="en-US"/>
        </w:rPr>
        <w:t>, cross c</w:t>
      </w:r>
      <w:r w:rsidR="00CF223E" w:rsidRPr="00D03473">
        <w:rPr>
          <w:rFonts w:ascii="Century Gothic" w:eastAsia="Times New Roman" w:hAnsi="Century Gothic" w:cs="Calibri"/>
          <w:lang w:val="en-US" w:eastAsia="en-US"/>
        </w:rPr>
        <w:t>ultural program throughout the s</w:t>
      </w:r>
      <w:r w:rsidRPr="00D03473">
        <w:rPr>
          <w:rFonts w:ascii="Century Gothic" w:eastAsia="Times New Roman" w:hAnsi="Century Gothic" w:cs="Calibri"/>
          <w:lang w:val="en-US" w:eastAsia="en-US"/>
        </w:rPr>
        <w:t>ervice environment which is reflective of all families/children and the diversity present in Australian society and network with community agencies involved with cross cultural issues wherever possible;</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educators will be actively involved with children, showing respect, sharing ideas and experiences and asking questions.</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 xml:space="preserve">Our educators will access and make available resources and information supporting the delivery of </w:t>
      </w:r>
      <w:r w:rsidR="00CF223E" w:rsidRPr="00D03473">
        <w:rPr>
          <w:rFonts w:ascii="Century Gothic" w:eastAsia="Times New Roman" w:hAnsi="Century Gothic" w:cs="Calibri"/>
          <w:lang w:val="en-US" w:eastAsia="en-US"/>
        </w:rPr>
        <w:t>anti-bias</w:t>
      </w:r>
      <w:r w:rsidRPr="00D03473">
        <w:rPr>
          <w:rFonts w:ascii="Century Gothic" w:eastAsia="Times New Roman" w:hAnsi="Century Gothic" w:cs="Calibri"/>
          <w:lang w:val="en-US" w:eastAsia="en-US"/>
        </w:rPr>
        <w:t xml:space="preserve"> concepts in the program and attend regular training courses as required. Such resources will be integrated into the daily program and be made available to families.</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educators will reflect on the service’s philosophy and ensure that practices and attitude concur with the philosophy.</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educators will work with families to encourage positive attitudes to diversity and an ant-bias ethos.</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 xml:space="preserve">Our educators will ensure that casual workers or visitors to the service are aware of these practices and respect these values. </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Children will listen to records and practice singing songs in different languages;</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Children will learn words and phrases in a language not native to children in their group;</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Children will talk to other children using the words from their culture;</w:t>
      </w:r>
    </w:p>
    <w:p w:rsidR="00383324" w:rsidRPr="00D03473" w:rsidRDefault="00383324" w:rsidP="00CB0981">
      <w:pPr>
        <w:numPr>
          <w:ilvl w:val="0"/>
          <w:numId w:val="8"/>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Children will be encouraged to become independent wherever possible and be actively involved with their peers.</w:t>
      </w:r>
    </w:p>
    <w:p w:rsidR="00383324" w:rsidRPr="00D03473" w:rsidRDefault="00383324" w:rsidP="00CB0981">
      <w:pPr>
        <w:numPr>
          <w:ilvl w:val="0"/>
          <w:numId w:val="9"/>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Children will explore with foods from other cultures (</w:t>
      </w:r>
      <w:r w:rsidR="00CF223E" w:rsidRPr="00D03473">
        <w:rPr>
          <w:rFonts w:ascii="Century Gothic" w:eastAsia="Times New Roman" w:hAnsi="Century Gothic" w:cs="Calibri"/>
          <w:lang w:val="en-US" w:eastAsia="en-US"/>
        </w:rPr>
        <w:t>e.g.</w:t>
      </w:r>
      <w:r w:rsidRPr="00D03473">
        <w:rPr>
          <w:rFonts w:ascii="Century Gothic" w:eastAsia="Times New Roman" w:hAnsi="Century Gothic" w:cs="Calibri"/>
          <w:lang w:val="en-US" w:eastAsia="en-US"/>
        </w:rPr>
        <w:t xml:space="preserve"> have family members from different home cultures come in and cook, to have “food tasting” parties);</w:t>
      </w:r>
    </w:p>
    <w:p w:rsidR="00383324" w:rsidRPr="00D03473" w:rsidRDefault="00383324" w:rsidP="00CB0981">
      <w:pPr>
        <w:numPr>
          <w:ilvl w:val="0"/>
          <w:numId w:val="9"/>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service will encourage children to bring in real objects and artifacts used by their families that may be historical or typical of that child’s/family’s cultural group including food;</w:t>
      </w:r>
    </w:p>
    <w:p w:rsidR="00383324" w:rsidRPr="00D03473" w:rsidRDefault="00383324" w:rsidP="00CB0981">
      <w:pPr>
        <w:numPr>
          <w:ilvl w:val="0"/>
          <w:numId w:val="9"/>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help children to develop ease with and have a respect for physical, racial, religious and cultural differences.</w:t>
      </w:r>
    </w:p>
    <w:p w:rsidR="00383324" w:rsidRPr="00D03473" w:rsidRDefault="00383324" w:rsidP="00CB0981">
      <w:pPr>
        <w:numPr>
          <w:ilvl w:val="0"/>
          <w:numId w:val="9"/>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encourage children to develop autonomy, independence, competency, confidence and pride.</w:t>
      </w:r>
    </w:p>
    <w:p w:rsidR="00383324" w:rsidRPr="00D03473" w:rsidRDefault="00383324" w:rsidP="00CB0981">
      <w:pPr>
        <w:numPr>
          <w:ilvl w:val="0"/>
          <w:numId w:val="9"/>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Our service will provide all children with accurate and appropriate material that provides information about their own and other’s disabilities and cultures.</w:t>
      </w:r>
    </w:p>
    <w:p w:rsidR="00383324" w:rsidRPr="00D03473" w:rsidRDefault="00383324" w:rsidP="00CB0981">
      <w:pPr>
        <w:numPr>
          <w:ilvl w:val="0"/>
          <w:numId w:val="9"/>
        </w:num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Our service will not isolate a child for any reason other than illness, accident or a prearranged appointment with parental consent</w:t>
      </w:r>
    </w:p>
    <w:p w:rsidR="00383324" w:rsidRPr="00D03473" w:rsidRDefault="00383324" w:rsidP="00CB0981">
      <w:pPr>
        <w:spacing w:after="0" w:line="240" w:lineRule="auto"/>
        <w:jc w:val="both"/>
        <w:rPr>
          <w:rFonts w:ascii="Century Gothic" w:eastAsia="Times New Roman" w:hAnsi="Century Gothic" w:cs="Calibri"/>
          <w:b/>
          <w:lang w:eastAsia="en-US"/>
        </w:rPr>
      </w:pPr>
    </w:p>
    <w:p w:rsidR="00383324" w:rsidRPr="00D03473" w:rsidRDefault="00383324" w:rsidP="00CB0981">
      <w:pPr>
        <w:spacing w:after="0" w:line="240" w:lineRule="auto"/>
        <w:jc w:val="both"/>
        <w:rPr>
          <w:rFonts w:ascii="Century Gothic" w:eastAsia="Times New Roman" w:hAnsi="Century Gothic" w:cs="Calibri"/>
          <w:b/>
          <w:u w:val="single"/>
          <w:lang w:val="en-US" w:eastAsia="en-US"/>
        </w:rPr>
      </w:pPr>
    </w:p>
    <w:p w:rsidR="00383324" w:rsidRPr="00D03473" w:rsidRDefault="00383324" w:rsidP="00CB0981">
      <w:pPr>
        <w:spacing w:after="0" w:line="240" w:lineRule="auto"/>
        <w:jc w:val="both"/>
        <w:rPr>
          <w:rFonts w:ascii="Century Gothic" w:eastAsia="Times New Roman" w:hAnsi="Century Gothic" w:cs="Calibri"/>
          <w:b/>
          <w:u w:val="single"/>
          <w:lang w:val="en-US" w:eastAsia="en-US"/>
        </w:rPr>
      </w:pPr>
      <w:r w:rsidRPr="00D03473">
        <w:rPr>
          <w:rFonts w:ascii="Century Gothic" w:eastAsia="Times New Roman" w:hAnsi="Century Gothic" w:cs="Calibri"/>
          <w:b/>
          <w:u w:val="single"/>
          <w:lang w:val="en-US" w:eastAsia="en-US"/>
        </w:rPr>
        <w:t>Supporting Children through Difficult Situations</w:t>
      </w:r>
    </w:p>
    <w:p w:rsidR="00383324" w:rsidRPr="00D03473" w:rsidRDefault="00383324"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When a child, family, educator or the service as a whole experiences a stressful or traumatic situation such as a bushfire, car accident, sudden illness or death, crime or violent situation it is important to provide appropriate support so they can recover from the ordeal.  A child’s reaction to a stressful or traumatic situation will depend on factors such as their age, stage of development and impact of the event on people around them.  A child may react in ways that you don’t expect and sometimes will act normally at first but be wary of a delayed reaction. Some reactions include:</w:t>
      </w:r>
    </w:p>
    <w:p w:rsidR="00383324" w:rsidRPr="00D03473" w:rsidRDefault="00383324" w:rsidP="00CB0981">
      <w:pPr>
        <w:numPr>
          <w:ilvl w:val="0"/>
          <w:numId w:val="10"/>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Physical symptoms such as stomach aches and headaches.</w:t>
      </w:r>
    </w:p>
    <w:p w:rsidR="00383324" w:rsidRPr="00D03473" w:rsidRDefault="00383324" w:rsidP="00CB0981">
      <w:pPr>
        <w:numPr>
          <w:ilvl w:val="0"/>
          <w:numId w:val="10"/>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Being anxious or clingy.</w:t>
      </w:r>
    </w:p>
    <w:p w:rsidR="00383324" w:rsidRPr="00D03473" w:rsidRDefault="00383324" w:rsidP="00CB0981">
      <w:pPr>
        <w:numPr>
          <w:ilvl w:val="0"/>
          <w:numId w:val="10"/>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Suffering from separation anxiety.</w:t>
      </w:r>
    </w:p>
    <w:p w:rsidR="00383324" w:rsidRPr="00D03473" w:rsidRDefault="00383324" w:rsidP="00CB0981">
      <w:pPr>
        <w:numPr>
          <w:ilvl w:val="0"/>
          <w:numId w:val="10"/>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Having sleeping problems or nightmares.</w:t>
      </w:r>
    </w:p>
    <w:p w:rsidR="00383324" w:rsidRPr="00D03473" w:rsidRDefault="00383324" w:rsidP="00CB0981">
      <w:pPr>
        <w:numPr>
          <w:ilvl w:val="0"/>
          <w:numId w:val="10"/>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Re-living the experience through drawing or play.</w:t>
      </w:r>
    </w:p>
    <w:p w:rsidR="00383324" w:rsidRPr="00D03473" w:rsidRDefault="00383324" w:rsidP="00CB0981">
      <w:pPr>
        <w:numPr>
          <w:ilvl w:val="0"/>
          <w:numId w:val="10"/>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Losing interest in activities.</w:t>
      </w:r>
    </w:p>
    <w:p w:rsidR="00383324" w:rsidRPr="00D03473" w:rsidRDefault="00383324" w:rsidP="00CB0981">
      <w:pPr>
        <w:numPr>
          <w:ilvl w:val="0"/>
          <w:numId w:val="10"/>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Loss of self-confidence.</w:t>
      </w:r>
    </w:p>
    <w:p w:rsidR="00383324" w:rsidRPr="00D03473" w:rsidRDefault="00383324" w:rsidP="00CB0981">
      <w:pPr>
        <w:numPr>
          <w:ilvl w:val="0"/>
          <w:numId w:val="10"/>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Regressing to “babyish” activities.</w:t>
      </w:r>
    </w:p>
    <w:p w:rsidR="00383324" w:rsidRPr="00D03473" w:rsidRDefault="00383324"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lastRenderedPageBreak/>
        <w:t>Our educators will talk with a child about the event to bring any issues out into the open. The ways our educators will approach this are:</w:t>
      </w:r>
    </w:p>
    <w:p w:rsidR="00383324" w:rsidRPr="00D03473" w:rsidRDefault="00383324" w:rsidP="00CB0981">
      <w:pPr>
        <w:numPr>
          <w:ilvl w:val="0"/>
          <w:numId w:val="11"/>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Reassuring the child that they are safe, but only if they really are. </w:t>
      </w:r>
    </w:p>
    <w:p w:rsidR="00383324" w:rsidRPr="00D03473" w:rsidRDefault="00383324" w:rsidP="00CB0981">
      <w:pPr>
        <w:numPr>
          <w:ilvl w:val="0"/>
          <w:numId w:val="11"/>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Talking to the child about what happened in a way that they will understand and without going into frightening or graphic detail. Our educators will not leave out important information though, as children will fill in the gaps.</w:t>
      </w:r>
    </w:p>
    <w:p w:rsidR="00383324" w:rsidRPr="00D03473" w:rsidRDefault="00383324" w:rsidP="00CB0981">
      <w:pPr>
        <w:numPr>
          <w:ilvl w:val="0"/>
          <w:numId w:val="11"/>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Ensuring the child hasn’t jumped to conclusions. Some children will think they are to blame in a tragic event; our educators will make sure they know this isn’t so. </w:t>
      </w:r>
    </w:p>
    <w:p w:rsidR="00383324" w:rsidRPr="00D03473" w:rsidRDefault="00383324" w:rsidP="00CB0981">
      <w:pPr>
        <w:numPr>
          <w:ilvl w:val="0"/>
          <w:numId w:val="11"/>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Talking about the event with appropriate people (for example, all children if the event has affected the whole service or the children that have been affected) and letting everyone have their say including children. </w:t>
      </w:r>
    </w:p>
    <w:p w:rsidR="00383324" w:rsidRPr="00D03473" w:rsidRDefault="00383324" w:rsidP="00CB0981">
      <w:pPr>
        <w:numPr>
          <w:ilvl w:val="0"/>
          <w:numId w:val="11"/>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Talking to the children about how people react to stressful or traumatic situations and that the feelings they are feelings are normal.  </w:t>
      </w:r>
    </w:p>
    <w:p w:rsidR="00383324" w:rsidRPr="00D03473" w:rsidRDefault="00383324" w:rsidP="00CB0981">
      <w:pPr>
        <w:spacing w:after="0" w:line="240" w:lineRule="auto"/>
        <w:ind w:left="720"/>
        <w:jc w:val="both"/>
        <w:rPr>
          <w:rFonts w:ascii="Century Gothic" w:eastAsia="Times New Roman" w:hAnsi="Century Gothic" w:cs="Calibri"/>
          <w:u w:val="single"/>
          <w:lang w:eastAsia="en-US"/>
        </w:rPr>
      </w:pPr>
    </w:p>
    <w:p w:rsidR="00383324" w:rsidRPr="00D03473" w:rsidRDefault="00383324" w:rsidP="00CB0981">
      <w:pPr>
        <w:spacing w:after="0" w:line="240" w:lineRule="auto"/>
        <w:jc w:val="both"/>
        <w:rPr>
          <w:rFonts w:ascii="Century Gothic" w:eastAsia="Times New Roman" w:hAnsi="Century Gothic" w:cs="Calibri"/>
          <w:b/>
          <w:u w:val="single"/>
          <w:lang w:eastAsia="en-US"/>
        </w:rPr>
      </w:pPr>
      <w:r w:rsidRPr="00D03473">
        <w:rPr>
          <w:rFonts w:ascii="Century Gothic" w:eastAsia="Times New Roman" w:hAnsi="Century Gothic" w:cs="Calibri"/>
          <w:b/>
          <w:u w:val="single"/>
          <w:lang w:eastAsia="en-US"/>
        </w:rPr>
        <w:t>Coping Mechanisms</w:t>
      </w:r>
    </w:p>
    <w:p w:rsidR="00383324" w:rsidRPr="00D03473" w:rsidRDefault="00383324"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Some strategies that our educators will use to help children cope in these situations are:</w:t>
      </w:r>
    </w:p>
    <w:p w:rsidR="00383324" w:rsidRPr="00D03473" w:rsidRDefault="00383324" w:rsidP="00CB0981">
      <w:pPr>
        <w:numPr>
          <w:ilvl w:val="0"/>
          <w:numId w:val="12"/>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Giving children a sense of control of their environment and life. Letting the child make minor decisions, such as what to eat for lunch, what to wear or what toy to play with will make the child feel more in control.</w:t>
      </w:r>
    </w:p>
    <w:p w:rsidR="00383324" w:rsidRPr="00D03473" w:rsidRDefault="00383324" w:rsidP="00CB0981">
      <w:pPr>
        <w:numPr>
          <w:ilvl w:val="0"/>
          <w:numId w:val="12"/>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Allowing the children plenty of time to play and to do physical exercise; this will help the child burn off stress chemicals and allow for more sleep.</w:t>
      </w:r>
    </w:p>
    <w:p w:rsidR="00383324" w:rsidRPr="00D03473" w:rsidRDefault="00383324" w:rsidP="00CB0981">
      <w:pPr>
        <w:numPr>
          <w:ilvl w:val="0"/>
          <w:numId w:val="12"/>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Helping the children physically relax with story times and cuddles.</w:t>
      </w:r>
    </w:p>
    <w:p w:rsidR="00383324" w:rsidRPr="00D03473" w:rsidRDefault="00383324" w:rsidP="00CB0981">
      <w:pPr>
        <w:numPr>
          <w:ilvl w:val="0"/>
          <w:numId w:val="12"/>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Limiting stimulants like chocolate, lollies etc. </w:t>
      </w:r>
    </w:p>
    <w:p w:rsidR="00383324" w:rsidRPr="00D03473" w:rsidRDefault="00383324"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It is important to remember how you respond to the stressful or traumatic event will affect your child’s response. Children look to their families and educators to find ways to deal with a situation they probably don’t understand. Children need their family members (and other adults who are close to them) to help them understand the situation and their emotions and also offer comfort and support. If adults are distressed about a situation it is important for them to seek help for themselves.</w:t>
      </w:r>
    </w:p>
    <w:p w:rsidR="00383324" w:rsidRPr="00D03473" w:rsidRDefault="00383324"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At the service, we wish to help in whatever way we can if your family has undergone a tragedy. Talk to educators (or confidentially to the Nominated Supervisor) and we will endeavour to work with families and children to support all parties through the situation. </w:t>
      </w:r>
    </w:p>
    <w:p w:rsidR="00383324" w:rsidRPr="00D03473" w:rsidRDefault="00383324"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Should it be required, educators will liaise with appropriate authorities, such as the Department of Education and Children’s Services, and follow any recommendations made by these authorities.  </w:t>
      </w:r>
    </w:p>
    <w:p w:rsidR="00383324" w:rsidRPr="00D03473" w:rsidRDefault="00383324" w:rsidP="00CB0981">
      <w:pPr>
        <w:spacing w:after="0" w:line="240" w:lineRule="auto"/>
        <w:jc w:val="both"/>
        <w:rPr>
          <w:rFonts w:ascii="Century Gothic" w:eastAsia="Times New Roman" w:hAnsi="Century Gothic" w:cs="Calibri"/>
          <w:sz w:val="4"/>
          <w:szCs w:val="4"/>
          <w:lang w:val="en-US" w:eastAsia="en-US"/>
        </w:rPr>
      </w:pPr>
    </w:p>
    <w:p w:rsidR="00040FF0" w:rsidRPr="00D03473" w:rsidRDefault="00040FF0" w:rsidP="00CB0981">
      <w:pPr>
        <w:spacing w:after="0" w:line="240" w:lineRule="auto"/>
        <w:jc w:val="both"/>
        <w:rPr>
          <w:rFonts w:ascii="Century Gothic" w:eastAsia="Times New Roman" w:hAnsi="Century Gothic" w:cs="Calibri"/>
          <w:b/>
          <w:u w:val="single"/>
          <w:lang w:val="en-US" w:eastAsia="en-US"/>
        </w:rPr>
      </w:pPr>
    </w:p>
    <w:p w:rsidR="00383324" w:rsidRPr="00D03473" w:rsidRDefault="003C4932" w:rsidP="00CB0981">
      <w:pPr>
        <w:spacing w:after="0" w:line="240" w:lineRule="auto"/>
        <w:jc w:val="both"/>
        <w:rPr>
          <w:rFonts w:ascii="Century Gothic" w:eastAsia="Times New Roman" w:hAnsi="Century Gothic" w:cs="Calibri"/>
          <w:b/>
          <w:u w:val="single"/>
          <w:lang w:val="en-US" w:eastAsia="en-US"/>
        </w:rPr>
      </w:pPr>
      <w:r w:rsidRPr="00D03473">
        <w:rPr>
          <w:rFonts w:ascii="Century Gothic" w:eastAsia="Times New Roman" w:hAnsi="Century Gothic" w:cs="Calibri"/>
          <w:b/>
          <w:bCs/>
          <w:noProof/>
        </w:rPr>
        <w:drawing>
          <wp:anchor distT="0" distB="0" distL="114300" distR="114300" simplePos="0" relativeHeight="251670528" behindDoc="1" locked="0" layoutInCell="1" allowOverlap="1" wp14:anchorId="21C075B0" wp14:editId="6F6FA160">
            <wp:simplePos x="0" y="0"/>
            <wp:positionH relativeFrom="column">
              <wp:posOffset>3869055</wp:posOffset>
            </wp:positionH>
            <wp:positionV relativeFrom="paragraph">
              <wp:posOffset>133985</wp:posOffset>
            </wp:positionV>
            <wp:extent cx="2508885" cy="2508885"/>
            <wp:effectExtent l="0" t="0" r="5715" b="5715"/>
            <wp:wrapTight wrapText="bothSides">
              <wp:wrapPolygon edited="0">
                <wp:start x="0" y="0"/>
                <wp:lineTo x="0" y="21485"/>
                <wp:lineTo x="21485" y="21485"/>
                <wp:lineTo x="21485" y="0"/>
                <wp:lineTo x="0" y="0"/>
              </wp:wrapPolygon>
            </wp:wrapTight>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llyingFree_.jpg"/>
                    <pic:cNvPicPr/>
                  </pic:nvPicPr>
                  <pic:blipFill>
                    <a:blip r:embed="rId36">
                      <a:extLst>
                        <a:ext uri="{28A0092B-C50C-407E-A947-70E740481C1C}">
                          <a14:useLocalDpi xmlns:a14="http://schemas.microsoft.com/office/drawing/2010/main" val="0"/>
                        </a:ext>
                      </a:extLst>
                    </a:blip>
                    <a:stretch>
                      <a:fillRect/>
                    </a:stretch>
                  </pic:blipFill>
                  <pic:spPr>
                    <a:xfrm>
                      <a:off x="0" y="0"/>
                      <a:ext cx="2508885" cy="2508885"/>
                    </a:xfrm>
                    <a:prstGeom prst="rect">
                      <a:avLst/>
                    </a:prstGeom>
                  </pic:spPr>
                </pic:pic>
              </a:graphicData>
            </a:graphic>
            <wp14:sizeRelH relativeFrom="page">
              <wp14:pctWidth>0</wp14:pctWidth>
            </wp14:sizeRelH>
            <wp14:sizeRelV relativeFrom="page">
              <wp14:pctHeight>0</wp14:pctHeight>
            </wp14:sizeRelV>
          </wp:anchor>
        </w:drawing>
      </w:r>
      <w:r w:rsidR="00383324" w:rsidRPr="00D03473">
        <w:rPr>
          <w:rFonts w:ascii="Century Gothic" w:eastAsia="Times New Roman" w:hAnsi="Century Gothic" w:cs="Calibri"/>
          <w:b/>
          <w:u w:val="single"/>
          <w:lang w:val="en-US" w:eastAsia="en-US"/>
        </w:rPr>
        <w:t>Bullying</w:t>
      </w:r>
    </w:p>
    <w:p w:rsidR="00383324" w:rsidRPr="00D03473" w:rsidRDefault="00383324" w:rsidP="00CB0981">
      <w:p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In order to overcome bullying in our service, our educators will be aware of the following information and maintain the following practices:</w:t>
      </w:r>
    </w:p>
    <w:p w:rsidR="00383324" w:rsidRPr="00D03473" w:rsidRDefault="00383324" w:rsidP="00CB0981">
      <w:pPr>
        <w:spacing w:after="0" w:line="240" w:lineRule="auto"/>
        <w:jc w:val="both"/>
        <w:rPr>
          <w:rFonts w:ascii="Century Gothic" w:eastAsia="Times New Roman" w:hAnsi="Century Gothic" w:cs="Calibri"/>
          <w:b/>
          <w:lang w:val="en-US" w:eastAsia="en-US"/>
        </w:rPr>
      </w:pPr>
    </w:p>
    <w:p w:rsidR="00383324" w:rsidRPr="00D03473" w:rsidRDefault="00383324" w:rsidP="00CB0981">
      <w:p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
          <w:bCs/>
          <w:lang w:eastAsia="en-US"/>
        </w:rPr>
        <w:t>Our educators will be aware of the following characteristics in children who bully -</w:t>
      </w:r>
    </w:p>
    <w:p w:rsidR="00383324" w:rsidRPr="00D03473" w:rsidRDefault="00383324" w:rsidP="00CB0981">
      <w:pPr>
        <w:numPr>
          <w:ilvl w:val="0"/>
          <w:numId w:val="13"/>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Children of all backgrounds can bully</w:t>
      </w:r>
    </w:p>
    <w:p w:rsidR="00383324" w:rsidRPr="00D03473" w:rsidRDefault="00383324" w:rsidP="00CB0981">
      <w:pPr>
        <w:numPr>
          <w:ilvl w:val="0"/>
          <w:numId w:val="13"/>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Preconceived notions of children who bully should be avoided</w:t>
      </w:r>
    </w:p>
    <w:p w:rsidR="00383324" w:rsidRPr="00D03473" w:rsidRDefault="00383324" w:rsidP="00CB0981">
      <w:pPr>
        <w:numPr>
          <w:ilvl w:val="0"/>
          <w:numId w:val="13"/>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The child who bullies may also be the victim of bullying</w:t>
      </w:r>
    </w:p>
    <w:p w:rsidR="00383324" w:rsidRPr="00D03473" w:rsidRDefault="00383324" w:rsidP="00CB0981">
      <w:pPr>
        <w:numPr>
          <w:ilvl w:val="0"/>
          <w:numId w:val="13"/>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 xml:space="preserve">The child who bullies will often think that they are innocent, and that the child being bullied is somehow deserving of this negative </w:t>
      </w:r>
      <w:r w:rsidRPr="00D03473">
        <w:rPr>
          <w:rFonts w:ascii="Century Gothic" w:eastAsia="Times New Roman" w:hAnsi="Century Gothic" w:cs="Calibri"/>
          <w:bCs/>
          <w:lang w:eastAsia="en-US"/>
        </w:rPr>
        <w:lastRenderedPageBreak/>
        <w:t>experience.</w:t>
      </w:r>
    </w:p>
    <w:p w:rsidR="00383324" w:rsidRPr="00D03473" w:rsidRDefault="00383324" w:rsidP="00CB0981">
      <w:pPr>
        <w:numPr>
          <w:ilvl w:val="0"/>
          <w:numId w:val="13"/>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Recent research demonstrates that aggressive behaviour and bullying inclinations begin in some children as early as two years old, which highlights the importance of children’s services educators in effectively responding to children who bully.</w:t>
      </w:r>
    </w:p>
    <w:p w:rsidR="00383324" w:rsidRPr="00D03473" w:rsidRDefault="00383324" w:rsidP="00CB0981">
      <w:pPr>
        <w:spacing w:after="0" w:line="240" w:lineRule="auto"/>
        <w:jc w:val="both"/>
        <w:rPr>
          <w:rFonts w:ascii="Century Gothic" w:eastAsia="Times New Roman" w:hAnsi="Century Gothic" w:cs="Calibri"/>
          <w:b/>
          <w:bCs/>
          <w:lang w:eastAsia="en-US"/>
        </w:rPr>
      </w:pPr>
    </w:p>
    <w:p w:rsidR="00383324" w:rsidRPr="00D03473" w:rsidRDefault="00383324" w:rsidP="00CB0981">
      <w:p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
          <w:bCs/>
          <w:lang w:eastAsia="en-US"/>
        </w:rPr>
        <w:t>Our educators will be aware of the following characteristics of victims of bullying -</w:t>
      </w:r>
    </w:p>
    <w:p w:rsidR="00383324" w:rsidRPr="00D03473" w:rsidRDefault="00383324" w:rsidP="00CB0981">
      <w:pPr>
        <w:numPr>
          <w:ilvl w:val="0"/>
          <w:numId w:val="14"/>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Children of all backgrounds can fall victim to bullying</w:t>
      </w:r>
    </w:p>
    <w:p w:rsidR="00383324" w:rsidRPr="00D03473" w:rsidRDefault="00383324" w:rsidP="00CB0981">
      <w:pPr>
        <w:numPr>
          <w:ilvl w:val="0"/>
          <w:numId w:val="14"/>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Preconceived notions of children who fall victim to bullying should be avoided</w:t>
      </w:r>
    </w:p>
    <w:p w:rsidR="00383324" w:rsidRPr="00D03473" w:rsidRDefault="00383324" w:rsidP="00CB0981">
      <w:pPr>
        <w:numPr>
          <w:ilvl w:val="0"/>
          <w:numId w:val="14"/>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Boys are victims of bullying more than girls.</w:t>
      </w:r>
    </w:p>
    <w:p w:rsidR="00383324" w:rsidRPr="00D03473" w:rsidRDefault="00383324" w:rsidP="00CB0981">
      <w:pPr>
        <w:numPr>
          <w:ilvl w:val="0"/>
          <w:numId w:val="14"/>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Victims may have low self-esteem, lack of confidence, lack social skills or be viewed as unpopular.</w:t>
      </w:r>
    </w:p>
    <w:p w:rsidR="00383324" w:rsidRPr="00D03473" w:rsidRDefault="00383324" w:rsidP="00CB0981">
      <w:pPr>
        <w:numPr>
          <w:ilvl w:val="0"/>
          <w:numId w:val="14"/>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 xml:space="preserve">It is important to remember that victims are often sensitive and easily hurt, and feel incapable of preventing such negative experiences. </w:t>
      </w:r>
    </w:p>
    <w:p w:rsidR="00383324" w:rsidRPr="00D03473" w:rsidRDefault="00383324" w:rsidP="00CB0981">
      <w:pPr>
        <w:spacing w:after="0" w:line="240" w:lineRule="auto"/>
        <w:jc w:val="both"/>
        <w:rPr>
          <w:rFonts w:ascii="Century Gothic" w:eastAsia="Times New Roman" w:hAnsi="Century Gothic" w:cs="Calibri"/>
          <w:b/>
          <w:bCs/>
          <w:lang w:eastAsia="en-US"/>
        </w:rPr>
      </w:pPr>
    </w:p>
    <w:p w:rsidR="00383324" w:rsidRPr="00D03473" w:rsidRDefault="00383324" w:rsidP="00CB0981">
      <w:p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
          <w:bCs/>
          <w:lang w:eastAsia="en-US"/>
        </w:rPr>
        <w:t>Our educators will implement the following strategies to overcome bullying -</w:t>
      </w:r>
    </w:p>
    <w:p w:rsidR="00383324" w:rsidRPr="00D03473" w:rsidRDefault="00383324" w:rsidP="00CB0981">
      <w:pPr>
        <w:numPr>
          <w:ilvl w:val="0"/>
          <w:numId w:val="15"/>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 xml:space="preserve">Our educators will practice all-encompassing and socially inclusive care. </w:t>
      </w:r>
    </w:p>
    <w:p w:rsidR="00383324" w:rsidRPr="00D03473" w:rsidRDefault="00383324" w:rsidP="00CB0981">
      <w:pPr>
        <w:numPr>
          <w:ilvl w:val="0"/>
          <w:numId w:val="15"/>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 xml:space="preserve">Daily programs will </w:t>
      </w:r>
      <w:proofErr w:type="gramStart"/>
      <w:r w:rsidRPr="00D03473">
        <w:rPr>
          <w:rFonts w:ascii="Century Gothic" w:eastAsia="Times New Roman" w:hAnsi="Century Gothic" w:cs="Calibri"/>
          <w:bCs/>
          <w:lang w:eastAsia="en-US"/>
        </w:rPr>
        <w:t>recognise,</w:t>
      </w:r>
      <w:proofErr w:type="gramEnd"/>
      <w:r w:rsidRPr="00D03473">
        <w:rPr>
          <w:rFonts w:ascii="Century Gothic" w:eastAsia="Times New Roman" w:hAnsi="Century Gothic" w:cs="Calibri"/>
          <w:bCs/>
          <w:lang w:eastAsia="en-US"/>
        </w:rPr>
        <w:t xml:space="preserve"> value and reflect the social and cultural diversity of our community.</w:t>
      </w:r>
    </w:p>
    <w:p w:rsidR="00383324" w:rsidRPr="00D03473" w:rsidRDefault="00383324" w:rsidP="00CB0981">
      <w:pPr>
        <w:numPr>
          <w:ilvl w:val="0"/>
          <w:numId w:val="15"/>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Our educators will role model and actively encourage appropriate behaviours.</w:t>
      </w:r>
    </w:p>
    <w:p w:rsidR="00383324" w:rsidRPr="00D03473" w:rsidRDefault="00383324" w:rsidP="00CB0981">
      <w:pPr>
        <w:numPr>
          <w:ilvl w:val="0"/>
          <w:numId w:val="15"/>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Our educators will form a close relationship with family members in order to work cooperatively to overcome instances of bullying.</w:t>
      </w:r>
    </w:p>
    <w:p w:rsidR="00383324" w:rsidRPr="00D03473" w:rsidRDefault="00383324" w:rsidP="00CB0981">
      <w:pPr>
        <w:numPr>
          <w:ilvl w:val="0"/>
          <w:numId w:val="15"/>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 xml:space="preserve">Our educators will empower children by giving </w:t>
      </w:r>
      <w:proofErr w:type="gramStart"/>
      <w:r w:rsidRPr="00D03473">
        <w:rPr>
          <w:rFonts w:ascii="Century Gothic" w:eastAsia="Times New Roman" w:hAnsi="Century Gothic" w:cs="Calibri"/>
          <w:bCs/>
          <w:lang w:eastAsia="en-US"/>
        </w:rPr>
        <w:t>them</w:t>
      </w:r>
      <w:proofErr w:type="gramEnd"/>
      <w:r w:rsidRPr="00D03473">
        <w:rPr>
          <w:rFonts w:ascii="Century Gothic" w:eastAsia="Times New Roman" w:hAnsi="Century Gothic" w:cs="Calibri"/>
          <w:bCs/>
          <w:lang w:eastAsia="en-US"/>
        </w:rPr>
        <w:t xml:space="preserve"> responsibilities that will make them feel valued.</w:t>
      </w:r>
    </w:p>
    <w:p w:rsidR="00383324" w:rsidRPr="00D03473" w:rsidRDefault="00383324" w:rsidP="00CB0981">
      <w:pPr>
        <w:numPr>
          <w:ilvl w:val="0"/>
          <w:numId w:val="15"/>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 xml:space="preserve">Our educators will help children deal with their anger. This includes offering alternative dispute resolution techniques that are socially acceptable. </w:t>
      </w:r>
    </w:p>
    <w:p w:rsidR="00383324" w:rsidRPr="00D03473" w:rsidRDefault="00383324" w:rsidP="00CB0981">
      <w:pPr>
        <w:numPr>
          <w:ilvl w:val="0"/>
          <w:numId w:val="15"/>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Our educators will seek the support of children’s services professionals when it is necessary.</w:t>
      </w:r>
    </w:p>
    <w:p w:rsidR="00383324" w:rsidRPr="00D03473" w:rsidRDefault="00383324" w:rsidP="00CB0981">
      <w:pPr>
        <w:numPr>
          <w:ilvl w:val="0"/>
          <w:numId w:val="15"/>
        </w:numPr>
        <w:spacing w:after="0" w:line="240" w:lineRule="auto"/>
        <w:jc w:val="both"/>
        <w:rPr>
          <w:rFonts w:ascii="Century Gothic" w:eastAsia="Times New Roman" w:hAnsi="Century Gothic" w:cs="Calibri"/>
          <w:b/>
          <w:bCs/>
          <w:lang w:eastAsia="en-US"/>
        </w:rPr>
      </w:pPr>
      <w:r w:rsidRPr="00D03473">
        <w:rPr>
          <w:rFonts w:ascii="Century Gothic" w:eastAsia="Times New Roman" w:hAnsi="Century Gothic" w:cs="Calibri"/>
          <w:bCs/>
          <w:lang w:eastAsia="en-US"/>
        </w:rPr>
        <w:t>Our educators will respond promptly to children’s aggressive or bullying behaviour.</w:t>
      </w:r>
    </w:p>
    <w:p w:rsidR="00D07A91" w:rsidRPr="00D03473" w:rsidRDefault="00D07A91" w:rsidP="00CB0981">
      <w:pPr>
        <w:spacing w:after="0" w:line="240" w:lineRule="auto"/>
        <w:jc w:val="both"/>
        <w:rPr>
          <w:rFonts w:ascii="Century Gothic" w:eastAsia="Times New Roman" w:hAnsi="Century Gothic" w:cs="Calibri"/>
          <w:b/>
          <w:bCs/>
          <w:sz w:val="4"/>
          <w:szCs w:val="4"/>
          <w:u w:val="single"/>
          <w:lang w:eastAsia="en-US"/>
        </w:rPr>
      </w:pPr>
    </w:p>
    <w:p w:rsidR="00383324" w:rsidRPr="00D03473" w:rsidRDefault="00383324" w:rsidP="00CB0981">
      <w:pPr>
        <w:spacing w:after="0" w:line="240" w:lineRule="auto"/>
        <w:jc w:val="both"/>
        <w:rPr>
          <w:rFonts w:ascii="Century Gothic" w:eastAsia="Times New Roman" w:hAnsi="Century Gothic" w:cs="Calibri"/>
          <w:b/>
          <w:bCs/>
          <w:u w:val="single"/>
          <w:lang w:eastAsia="en-US"/>
        </w:rPr>
      </w:pPr>
      <w:r w:rsidRPr="00D03473">
        <w:rPr>
          <w:rFonts w:ascii="Century Gothic" w:eastAsia="Times New Roman" w:hAnsi="Century Gothic" w:cs="Calibri"/>
          <w:b/>
          <w:bCs/>
          <w:u w:val="single"/>
          <w:lang w:eastAsia="en-US"/>
        </w:rPr>
        <w:t>Biting</w:t>
      </w:r>
    </w:p>
    <w:p w:rsidR="00383324" w:rsidRPr="00D03473" w:rsidRDefault="00383324"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All individuals involved in the care of a child need to recognise that at times, some children, for a variety of reasons, attempt to bite other children.</w:t>
      </w:r>
    </w:p>
    <w:p w:rsidR="00383324" w:rsidRPr="00D03473" w:rsidRDefault="00383324" w:rsidP="00CB0981">
      <w:pPr>
        <w:spacing w:after="0" w:line="240" w:lineRule="auto"/>
        <w:jc w:val="both"/>
        <w:rPr>
          <w:rFonts w:ascii="Century Gothic" w:eastAsia="Times New Roman" w:hAnsi="Century Gothic" w:cs="Calibri"/>
          <w:lang w:eastAsia="en-US"/>
        </w:rPr>
      </w:pPr>
    </w:p>
    <w:p w:rsidR="00383324" w:rsidRPr="00D03473" w:rsidRDefault="00383324"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Some reasons a child may bite are:</w:t>
      </w:r>
    </w:p>
    <w:p w:rsidR="00383324" w:rsidRPr="00D03473" w:rsidRDefault="00383324" w:rsidP="00CB0981">
      <w:pPr>
        <w:spacing w:after="0" w:line="240" w:lineRule="auto"/>
        <w:jc w:val="both"/>
        <w:rPr>
          <w:rFonts w:ascii="Century Gothic" w:eastAsia="Times New Roman" w:hAnsi="Century Gothic" w:cs="Calibri"/>
          <w:lang w:eastAsia="en-US"/>
        </w:rPr>
      </w:pPr>
    </w:p>
    <w:p w:rsidR="00383324" w:rsidRPr="00D03473" w:rsidRDefault="00383324" w:rsidP="00CB0981">
      <w:pPr>
        <w:numPr>
          <w:ilvl w:val="0"/>
          <w:numId w:val="1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Infants – Experimental, Sensory Pleasure, Teething</w:t>
      </w:r>
    </w:p>
    <w:p w:rsidR="00383324" w:rsidRPr="00D03473" w:rsidRDefault="00383324" w:rsidP="00CB0981">
      <w:pPr>
        <w:numPr>
          <w:ilvl w:val="0"/>
          <w:numId w:val="1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Toddlers – Frustration, fatigue, attention seeking, confined spaces.</w:t>
      </w:r>
    </w:p>
    <w:p w:rsidR="00383324" w:rsidRPr="00D03473" w:rsidRDefault="00383324" w:rsidP="00CB0981">
      <w:pPr>
        <w:numPr>
          <w:ilvl w:val="0"/>
          <w:numId w:val="16"/>
        </w:num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Older Children – Aggression, deliberate. </w:t>
      </w:r>
    </w:p>
    <w:p w:rsidR="00383324" w:rsidRPr="00D03473" w:rsidRDefault="00383324" w:rsidP="00CB0981">
      <w:pPr>
        <w:spacing w:after="0" w:line="240" w:lineRule="auto"/>
        <w:jc w:val="both"/>
        <w:rPr>
          <w:rFonts w:ascii="Century Gothic" w:eastAsia="Times New Roman" w:hAnsi="Century Gothic" w:cs="Calibri"/>
          <w:lang w:val="en-US" w:eastAsia="en-US"/>
        </w:rPr>
      </w:pPr>
    </w:p>
    <w:p w:rsidR="00383324" w:rsidRPr="00D03473" w:rsidRDefault="00383324" w:rsidP="00CB0981">
      <w:pPr>
        <w:spacing w:after="0" w:line="240" w:lineRule="auto"/>
        <w:jc w:val="both"/>
        <w:rPr>
          <w:rFonts w:ascii="Century Gothic" w:eastAsia="Times New Roman" w:hAnsi="Century Gothic" w:cs="Calibri"/>
          <w:lang w:val="en-US" w:eastAsia="en-US"/>
        </w:rPr>
      </w:pPr>
      <w:r w:rsidRPr="00D03473">
        <w:rPr>
          <w:rFonts w:ascii="Century Gothic" w:eastAsia="Times New Roman" w:hAnsi="Century Gothic" w:cs="Calibri"/>
          <w:lang w:val="en-US" w:eastAsia="en-US"/>
        </w:rPr>
        <w:t>In the event of a biting incident, educators will abide by the following procedure:</w:t>
      </w:r>
    </w:p>
    <w:p w:rsidR="00383324" w:rsidRPr="00D03473" w:rsidRDefault="00383324" w:rsidP="00D07A91">
      <w:pPr>
        <w:numPr>
          <w:ilvl w:val="0"/>
          <w:numId w:val="17"/>
        </w:numPr>
        <w:spacing w:after="0" w:line="240" w:lineRule="auto"/>
        <w:ind w:left="709" w:hanging="283"/>
        <w:jc w:val="both"/>
        <w:rPr>
          <w:rFonts w:ascii="Century Gothic" w:eastAsia="Times New Roman" w:hAnsi="Century Gothic" w:cs="Calibri"/>
          <w:lang w:eastAsia="en-US"/>
        </w:rPr>
      </w:pPr>
      <w:r w:rsidRPr="00D03473">
        <w:rPr>
          <w:rFonts w:ascii="Century Gothic" w:eastAsia="Times New Roman" w:hAnsi="Century Gothic" w:cs="Calibri"/>
          <w:lang w:eastAsia="en-US"/>
        </w:rPr>
        <w:t>Check for broken skin.</w:t>
      </w:r>
    </w:p>
    <w:p w:rsidR="00383324" w:rsidRPr="00D03473" w:rsidRDefault="00383324" w:rsidP="00D07A91">
      <w:pPr>
        <w:numPr>
          <w:ilvl w:val="0"/>
          <w:numId w:val="17"/>
        </w:numPr>
        <w:spacing w:after="0" w:line="240" w:lineRule="auto"/>
        <w:ind w:left="709" w:hanging="283"/>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Clean all bites, regardless of whether the skin is broken or not. </w:t>
      </w:r>
    </w:p>
    <w:p w:rsidR="00383324" w:rsidRPr="00D03473" w:rsidRDefault="00383324" w:rsidP="00D07A91">
      <w:pPr>
        <w:numPr>
          <w:ilvl w:val="0"/>
          <w:numId w:val="17"/>
        </w:numPr>
        <w:spacing w:after="0" w:line="240" w:lineRule="auto"/>
        <w:ind w:left="709" w:hanging="283"/>
        <w:jc w:val="both"/>
        <w:rPr>
          <w:rFonts w:ascii="Century Gothic" w:eastAsia="Times New Roman" w:hAnsi="Century Gothic" w:cs="Calibri"/>
          <w:lang w:eastAsia="en-US"/>
        </w:rPr>
      </w:pPr>
      <w:r w:rsidRPr="00D03473">
        <w:rPr>
          <w:rFonts w:ascii="Century Gothic" w:eastAsia="Times New Roman" w:hAnsi="Century Gothic" w:cs="Calibri"/>
          <w:lang w:eastAsia="en-US"/>
        </w:rPr>
        <w:t>Apply a cold compress to the bitten area</w:t>
      </w:r>
    </w:p>
    <w:p w:rsidR="00383324" w:rsidRPr="00D03473" w:rsidRDefault="00383324" w:rsidP="00D07A91">
      <w:pPr>
        <w:numPr>
          <w:ilvl w:val="0"/>
          <w:numId w:val="17"/>
        </w:numPr>
        <w:spacing w:after="0" w:line="240" w:lineRule="auto"/>
        <w:ind w:left="709" w:hanging="283"/>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contact the families of the child who has bitten and the child that has been bitten as soon as possible. Families are then responsible for any follow up medical treatment.</w:t>
      </w:r>
    </w:p>
    <w:p w:rsidR="00383324" w:rsidRPr="00D03473" w:rsidRDefault="00383324" w:rsidP="00D07A91">
      <w:pPr>
        <w:numPr>
          <w:ilvl w:val="0"/>
          <w:numId w:val="17"/>
        </w:numPr>
        <w:spacing w:after="0" w:line="240" w:lineRule="auto"/>
        <w:ind w:left="709" w:hanging="283"/>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If the biter is a known infectious disease carrier, or can be seen to have facial herpes and the victim’s skin is broken, the Nominated Supervisor or Authorised Supervisor will convey this information to the family. </w:t>
      </w:r>
    </w:p>
    <w:p w:rsidR="00383324" w:rsidRPr="00D03473" w:rsidRDefault="00383324" w:rsidP="00D07A91">
      <w:pPr>
        <w:numPr>
          <w:ilvl w:val="0"/>
          <w:numId w:val="17"/>
        </w:numPr>
        <w:spacing w:after="0" w:line="240" w:lineRule="auto"/>
        <w:ind w:left="709" w:hanging="283"/>
        <w:jc w:val="both"/>
        <w:rPr>
          <w:rFonts w:ascii="Century Gothic" w:eastAsia="Times New Roman" w:hAnsi="Century Gothic" w:cs="Calibri"/>
          <w:lang w:eastAsia="en-US"/>
        </w:rPr>
      </w:pPr>
      <w:r w:rsidRPr="00D03473">
        <w:rPr>
          <w:rFonts w:ascii="Century Gothic" w:eastAsia="Times New Roman" w:hAnsi="Century Gothic" w:cs="Calibri"/>
          <w:lang w:eastAsia="en-US"/>
        </w:rPr>
        <w:lastRenderedPageBreak/>
        <w:t xml:space="preserve">Should the behaviour continue, our educators will work in conjunction with families and, if necessary, external agencies, to develop a Behaviour Guidance plan for the child who is </w:t>
      </w:r>
      <w:proofErr w:type="gramStart"/>
      <w:r w:rsidRPr="00D03473">
        <w:rPr>
          <w:rFonts w:ascii="Century Gothic" w:eastAsia="Times New Roman" w:hAnsi="Century Gothic" w:cs="Calibri"/>
          <w:lang w:eastAsia="en-US"/>
        </w:rPr>
        <w:t>biting.</w:t>
      </w:r>
      <w:proofErr w:type="gramEnd"/>
      <w:r w:rsidRPr="00D03473">
        <w:rPr>
          <w:rFonts w:ascii="Century Gothic" w:eastAsia="Times New Roman" w:hAnsi="Century Gothic" w:cs="Calibri"/>
          <w:lang w:eastAsia="en-US"/>
        </w:rPr>
        <w:t xml:space="preserve"> </w:t>
      </w:r>
    </w:p>
    <w:p w:rsidR="00383324" w:rsidRPr="00D03473" w:rsidRDefault="00383324" w:rsidP="00D07A91">
      <w:pPr>
        <w:numPr>
          <w:ilvl w:val="0"/>
          <w:numId w:val="17"/>
        </w:numPr>
        <w:spacing w:after="0" w:line="240" w:lineRule="auto"/>
        <w:ind w:left="709" w:hanging="283"/>
        <w:jc w:val="both"/>
        <w:rPr>
          <w:rFonts w:ascii="Century Gothic" w:eastAsia="Times New Roman" w:hAnsi="Century Gothic" w:cs="Calibri"/>
          <w:lang w:eastAsia="en-US"/>
        </w:rPr>
      </w:pPr>
      <w:r w:rsidRPr="00D03473">
        <w:rPr>
          <w:rFonts w:ascii="Century Gothic" w:eastAsia="Times New Roman" w:hAnsi="Century Gothic" w:cs="Calibri"/>
          <w:lang w:eastAsia="en-US"/>
        </w:rPr>
        <w:t>Our educators will complete an incident report for any occasion where a child bites and submit to the Nominated Supervisor.</w:t>
      </w:r>
    </w:p>
    <w:p w:rsidR="00383324" w:rsidRPr="00D03473" w:rsidRDefault="00383324" w:rsidP="00D07A91">
      <w:pPr>
        <w:numPr>
          <w:ilvl w:val="0"/>
          <w:numId w:val="17"/>
        </w:numPr>
        <w:spacing w:after="0" w:line="240" w:lineRule="auto"/>
        <w:ind w:left="709" w:hanging="283"/>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Monitor the behaviour of the child who has bitten and use distraction techniques to prevent the child reaching the point where the child feels the need to bite. </w:t>
      </w:r>
    </w:p>
    <w:p w:rsidR="00A71D16" w:rsidRPr="00D03473" w:rsidRDefault="00A71D16" w:rsidP="00CB0981">
      <w:pPr>
        <w:pStyle w:val="Heading1"/>
        <w:jc w:val="left"/>
        <w:rPr>
          <w:rFonts w:ascii="Comic Sans MS" w:hAnsi="Comic Sans MS"/>
          <w:b/>
          <w:sz w:val="28"/>
          <w:szCs w:val="28"/>
          <w:u w:val="none"/>
          <w:lang w:eastAsia="en-US"/>
        </w:rPr>
      </w:pPr>
    </w:p>
    <w:p w:rsidR="00885FD1" w:rsidRPr="00885FD1" w:rsidRDefault="00885FD1" w:rsidP="00885FD1">
      <w:pPr>
        <w:spacing w:after="0" w:line="240" w:lineRule="auto"/>
        <w:rPr>
          <w:rFonts w:ascii="Century Gothic" w:eastAsia="Calibri" w:hAnsi="Century Gothic" w:cs="Calibri"/>
          <w:b/>
          <w:lang w:eastAsia="en-US"/>
        </w:rPr>
      </w:pPr>
      <w:r w:rsidRPr="00885FD1">
        <w:rPr>
          <w:rFonts w:ascii="Century Gothic" w:eastAsia="Calibri" w:hAnsi="Century Gothic" w:cs="Calibri"/>
          <w:b/>
          <w:lang w:eastAsia="en-US"/>
        </w:rPr>
        <w:t>Updated: June 2015</w:t>
      </w:r>
    </w:p>
    <w:p w:rsidR="00885FD1" w:rsidRPr="00885FD1" w:rsidRDefault="00885FD1" w:rsidP="00885FD1">
      <w:pPr>
        <w:spacing w:after="0" w:line="240" w:lineRule="auto"/>
        <w:rPr>
          <w:rFonts w:ascii="Century Gothic" w:eastAsia="Calibri" w:hAnsi="Century Gothic" w:cs="Calibri"/>
          <w:b/>
          <w:sz w:val="20"/>
          <w:szCs w:val="20"/>
          <w:lang w:eastAsia="en-US"/>
        </w:rPr>
      </w:pPr>
      <w:r w:rsidRPr="00885FD1">
        <w:rPr>
          <w:rFonts w:ascii="Century Gothic" w:eastAsia="Calibri" w:hAnsi="Century Gothic" w:cs="Calibri"/>
          <w:b/>
          <w:lang w:eastAsia="en-US"/>
        </w:rPr>
        <w:t>Reviewed: June 2015</w:t>
      </w:r>
      <w:r w:rsidRPr="00885FD1">
        <w:rPr>
          <w:rFonts w:ascii="Century Gothic" w:eastAsia="Calibri" w:hAnsi="Century Gothic" w:cs="Calibri"/>
          <w:b/>
          <w:lang w:eastAsia="en-US"/>
        </w:rPr>
        <w:tab/>
      </w:r>
      <w:r w:rsidRPr="00885FD1">
        <w:rPr>
          <w:rFonts w:ascii="Century Gothic" w:eastAsia="Calibri" w:hAnsi="Century Gothic" w:cs="Calibri"/>
          <w:b/>
          <w:lang w:eastAsia="en-US"/>
        </w:rPr>
        <w:tab/>
        <w:t>Date for next review: June 2016</w:t>
      </w:r>
    </w:p>
    <w:p w:rsidR="00767546" w:rsidRPr="00885FD1" w:rsidRDefault="00767546" w:rsidP="00885FD1">
      <w:pPr>
        <w:spacing w:line="240" w:lineRule="auto"/>
        <w:rPr>
          <w:rFonts w:ascii="Century Gothic" w:eastAsia="Calibri" w:hAnsi="Century Gothic" w:cs="Calibri"/>
          <w:b/>
          <w:lang w:eastAsia="en-US"/>
        </w:rPr>
      </w:pPr>
      <w:r w:rsidRPr="00D03473">
        <w:rPr>
          <w:rFonts w:ascii="Comic Sans MS" w:hAnsi="Comic Sans MS"/>
          <w:b/>
          <w:noProof/>
          <w:sz w:val="28"/>
          <w:szCs w:val="28"/>
        </w:rPr>
        <w:drawing>
          <wp:anchor distT="0" distB="0" distL="114300" distR="114300" simplePos="0" relativeHeight="251750400" behindDoc="1" locked="0" layoutInCell="1" allowOverlap="1" wp14:anchorId="288EC1CF" wp14:editId="07ADE544">
            <wp:simplePos x="0" y="0"/>
            <wp:positionH relativeFrom="column">
              <wp:posOffset>3803015</wp:posOffset>
            </wp:positionH>
            <wp:positionV relativeFrom="paragraph">
              <wp:posOffset>215265</wp:posOffset>
            </wp:positionV>
            <wp:extent cx="2118360" cy="2118360"/>
            <wp:effectExtent l="0" t="0" r="0" b="0"/>
            <wp:wrapTight wrapText="bothSides">
              <wp:wrapPolygon edited="0">
                <wp:start x="0" y="0"/>
                <wp:lineTo x="0" y="21367"/>
                <wp:lineTo x="21367" y="21367"/>
                <wp:lineTo x="21367" y="0"/>
                <wp:lineTo x="0" y="0"/>
              </wp:wrapPolygon>
            </wp:wrapTight>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rt-clip-art.png"/>
                    <pic:cNvPicPr/>
                  </pic:nvPicPr>
                  <pic:blipFill>
                    <a:blip r:embed="rId37">
                      <a:extLst>
                        <a:ext uri="{28A0092B-C50C-407E-A947-70E740481C1C}">
                          <a14:useLocalDpi xmlns:a14="http://schemas.microsoft.com/office/drawing/2010/main" val="0"/>
                        </a:ext>
                      </a:extLst>
                    </a:blip>
                    <a:stretch>
                      <a:fillRect/>
                    </a:stretch>
                  </pic:blipFill>
                  <pic:spPr>
                    <a:xfrm>
                      <a:off x="0" y="0"/>
                      <a:ext cx="2118360" cy="2118360"/>
                    </a:xfrm>
                    <a:prstGeom prst="rect">
                      <a:avLst/>
                    </a:prstGeom>
                  </pic:spPr>
                </pic:pic>
              </a:graphicData>
            </a:graphic>
            <wp14:sizeRelH relativeFrom="page">
              <wp14:pctWidth>0</wp14:pctWidth>
            </wp14:sizeRelH>
            <wp14:sizeRelV relativeFrom="page">
              <wp14:pctHeight>0</wp14:pctHeight>
            </wp14:sizeRelV>
          </wp:anchor>
        </w:drawing>
      </w:r>
    </w:p>
    <w:p w:rsidR="00C22C6A" w:rsidRPr="00D03473" w:rsidRDefault="00C22C6A"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ADDITIONAL NEEDS</w:t>
      </w:r>
    </w:p>
    <w:p w:rsidR="00C22C6A" w:rsidRPr="00D03473" w:rsidRDefault="00C22C6A" w:rsidP="00193EA3">
      <w:pPr>
        <w:spacing w:line="240" w:lineRule="auto"/>
        <w:rPr>
          <w:rFonts w:ascii="Century Gothic" w:eastAsia="Calibri" w:hAnsi="Century Gothic" w:cs="Calibri"/>
          <w:lang w:eastAsia="en-US"/>
        </w:rPr>
      </w:pPr>
      <w:r w:rsidRPr="00D03473">
        <w:rPr>
          <w:rFonts w:ascii="Century Gothic" w:eastAsia="Calibri" w:hAnsi="Century Gothic" w:cs="Calibri"/>
          <w:lang w:eastAsia="en-US"/>
        </w:rPr>
        <w:t>To provide each child regardless of their additional needs and abilities with a supportive and inclusive environment that allows each child to fully participate in their education and care at the service. Educators will remain positive, open-minded and honest at all times when working with families and external support professionals to most positively meet the additional needs of each child being educated and cared for at the service.</w:t>
      </w:r>
    </w:p>
    <w:p w:rsidR="00C22C6A" w:rsidRPr="00D03473" w:rsidRDefault="00C22C6A" w:rsidP="00193EA3">
      <w:pPr>
        <w:spacing w:line="240" w:lineRule="auto"/>
        <w:rPr>
          <w:rFonts w:ascii="Century Gothic" w:eastAsia="Calibri" w:hAnsi="Century Gothic" w:cs="Calibri"/>
          <w:lang w:eastAsia="en-US"/>
        </w:rPr>
      </w:pPr>
    </w:p>
    <w:p w:rsidR="00C22C6A" w:rsidRPr="00D03473" w:rsidRDefault="00C22C6A" w:rsidP="00193EA3">
      <w:pPr>
        <w:spacing w:line="240" w:lineRule="auto"/>
        <w:rPr>
          <w:rFonts w:ascii="Century Gothic" w:eastAsia="Calibri" w:hAnsi="Century Gothic" w:cs="Calibri"/>
          <w:b/>
          <w:lang w:eastAsia="en-US"/>
        </w:rPr>
      </w:pPr>
      <w:r w:rsidRPr="00D03473">
        <w:rPr>
          <w:rFonts w:ascii="Century Gothic" w:eastAsia="Calibri" w:hAnsi="Century Gothic" w:cs="Calibri"/>
          <w:lang w:eastAsia="en-US"/>
        </w:rPr>
        <w:t xml:space="preserve">The following has been taken directly from our </w:t>
      </w:r>
      <w:r w:rsidRPr="00D03473">
        <w:rPr>
          <w:rFonts w:ascii="Century Gothic" w:eastAsia="Calibri" w:hAnsi="Century Gothic" w:cs="Calibri"/>
          <w:i/>
          <w:lang w:eastAsia="en-US"/>
        </w:rPr>
        <w:t>Additional Needs Policy.</w:t>
      </w:r>
      <w:r w:rsidRPr="00D03473">
        <w:rPr>
          <w:rStyle w:val="Emphasis"/>
          <w:rFonts w:ascii="Century Gothic" w:hAnsi="Century Gothic"/>
          <w:i w:val="0"/>
          <w:lang w:eastAsia="en-US"/>
        </w:rPr>
        <w:t xml:space="preserve"> The policy in full can be accessed in our policy manual located in the foyer.</w:t>
      </w:r>
    </w:p>
    <w:p w:rsidR="00C22C6A" w:rsidRPr="00D03473" w:rsidRDefault="00C22C6A" w:rsidP="00193EA3">
      <w:pPr>
        <w:spacing w:line="240" w:lineRule="auto"/>
        <w:rPr>
          <w:rFonts w:ascii="Century Gothic" w:eastAsia="Calibri" w:hAnsi="Century Gothic" w:cs="Times New Roman"/>
          <w:b/>
          <w:lang w:eastAsia="en-US"/>
        </w:rPr>
      </w:pPr>
      <w:r w:rsidRPr="00D03473">
        <w:rPr>
          <w:rFonts w:ascii="Century Gothic" w:eastAsia="Calibri" w:hAnsi="Century Gothic" w:cs="Times New Roman"/>
          <w:b/>
          <w:bCs/>
          <w:lang w:eastAsia="en-US"/>
        </w:rPr>
        <w:t xml:space="preserve">As per the National Quality Standard, our service positively responds to and welcomes children with additional needs </w:t>
      </w:r>
      <w:r w:rsidRPr="00D03473">
        <w:rPr>
          <w:rFonts w:ascii="Century Gothic" w:eastAsia="Calibri" w:hAnsi="Century Gothic" w:cs="Times New Roman"/>
          <w:b/>
          <w:lang w:eastAsia="en-US"/>
        </w:rPr>
        <w:t>who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are Aboriginals or Torres Strait Islanders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are recent arrivals in Australia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have a culturally and linguistically diverse background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live in isolated geographic locations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are experiencing difficult family circumstances or stress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are at risk of abuse or neglect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are experiencing language and communication difficulties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have a diagnosed disability—physical, sensory, intellectual or autism spectrum disorder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have a medical or health condition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demonstrate challenging behaviours and behavioural or psychological disorders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have developmental delays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have learning difficulties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are gifted or have special talents </w:t>
      </w:r>
    </w:p>
    <w:p w:rsidR="00C22C6A" w:rsidRPr="00D03473" w:rsidRDefault="00C22C6A" w:rsidP="000B1FE8">
      <w:pPr>
        <w:numPr>
          <w:ilvl w:val="0"/>
          <w:numId w:val="86"/>
        </w:numPr>
        <w:spacing w:line="240" w:lineRule="auto"/>
        <w:contextualSpacing/>
        <w:rPr>
          <w:rFonts w:ascii="Century Gothic" w:eastAsia="Calibri" w:hAnsi="Century Gothic" w:cs="Times New Roman"/>
          <w:lang w:eastAsia="en-US"/>
        </w:rPr>
      </w:pPr>
      <w:proofErr w:type="gramStart"/>
      <w:r w:rsidRPr="00D03473">
        <w:rPr>
          <w:rFonts w:ascii="Century Gothic" w:eastAsia="Calibri" w:hAnsi="Century Gothic" w:cs="Times New Roman"/>
          <w:lang w:eastAsia="en-US"/>
        </w:rPr>
        <w:t>have</w:t>
      </w:r>
      <w:proofErr w:type="gramEnd"/>
      <w:r w:rsidRPr="00D03473">
        <w:rPr>
          <w:rFonts w:ascii="Century Gothic" w:eastAsia="Calibri" w:hAnsi="Century Gothic" w:cs="Times New Roman"/>
          <w:lang w:eastAsia="en-US"/>
        </w:rPr>
        <w:t xml:space="preserve"> other extra support needs. </w:t>
      </w:r>
    </w:p>
    <w:p w:rsidR="00C22C6A" w:rsidRPr="00D03473" w:rsidRDefault="00C22C6A" w:rsidP="00193EA3">
      <w:p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We understand that additional needs arise from different causes, and that causes require different responses.  Any child may have additional needs from time to time.</w:t>
      </w:r>
    </w:p>
    <w:p w:rsidR="00C22C6A" w:rsidRPr="00D03473" w:rsidRDefault="00C22C6A" w:rsidP="00193EA3">
      <w:p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We recognise that additional needs may b</w:t>
      </w:r>
      <w:r w:rsidR="00193EA3" w:rsidRPr="00D03473">
        <w:rPr>
          <w:rFonts w:ascii="Century Gothic" w:eastAsia="Calibri" w:hAnsi="Century Gothic" w:cs="Times New Roman"/>
          <w:lang w:eastAsia="en-US"/>
        </w:rPr>
        <w:t xml:space="preserve">e temporary or for a lifetime. </w:t>
      </w:r>
    </w:p>
    <w:p w:rsidR="00885FD1" w:rsidRDefault="00885FD1" w:rsidP="00193EA3">
      <w:pPr>
        <w:spacing w:line="240" w:lineRule="auto"/>
        <w:rPr>
          <w:rFonts w:ascii="Century Gothic" w:eastAsia="Calibri" w:hAnsi="Century Gothic" w:cs="Times New Roman"/>
          <w:b/>
          <w:lang w:eastAsia="en-US"/>
        </w:rPr>
      </w:pPr>
    </w:p>
    <w:p w:rsidR="00C22C6A" w:rsidRPr="00D03473" w:rsidRDefault="00C22C6A" w:rsidP="00193EA3">
      <w:pPr>
        <w:spacing w:line="240" w:lineRule="auto"/>
        <w:rPr>
          <w:rFonts w:ascii="Century Gothic" w:eastAsia="Calibri" w:hAnsi="Century Gothic" w:cs="Times New Roman"/>
          <w:b/>
          <w:lang w:eastAsia="en-US"/>
        </w:rPr>
      </w:pPr>
      <w:r w:rsidRPr="00D03473">
        <w:rPr>
          <w:rFonts w:ascii="Century Gothic" w:eastAsia="Calibri" w:hAnsi="Century Gothic" w:cs="Times New Roman"/>
          <w:b/>
          <w:lang w:eastAsia="en-US"/>
        </w:rPr>
        <w:lastRenderedPageBreak/>
        <w:t>Learning Environments</w:t>
      </w:r>
    </w:p>
    <w:p w:rsidR="00C22C6A" w:rsidRPr="00D03473" w:rsidRDefault="00C22C6A" w:rsidP="000B1FE8">
      <w:pPr>
        <w:numPr>
          <w:ilvl w:val="0"/>
          <w:numId w:val="87"/>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The service environment and equipment will be designed or adapted to ensure access and participation by every child in the service to support the inclusion of children with additional needs.</w:t>
      </w:r>
    </w:p>
    <w:p w:rsidR="00C22C6A" w:rsidRPr="00D03473" w:rsidRDefault="00C22C6A" w:rsidP="000B1FE8">
      <w:pPr>
        <w:numPr>
          <w:ilvl w:val="0"/>
          <w:numId w:val="87"/>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The indoor and the outdoor environment will be suitable for children with additional needs.</w:t>
      </w:r>
    </w:p>
    <w:p w:rsidR="00C22C6A" w:rsidRPr="00D03473" w:rsidRDefault="00C22C6A" w:rsidP="000B1FE8">
      <w:pPr>
        <w:numPr>
          <w:ilvl w:val="0"/>
          <w:numId w:val="87"/>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The service will ensure the program and curriculum meets the needs of children with additional needs. Learning materials and equipment such as books and games will reflect positive inclusion and children with additional needs in the community. </w:t>
      </w:r>
    </w:p>
    <w:p w:rsidR="00C22C6A" w:rsidRPr="00D03473" w:rsidRDefault="00C22C6A" w:rsidP="000B1FE8">
      <w:pPr>
        <w:numPr>
          <w:ilvl w:val="0"/>
          <w:numId w:val="87"/>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The service will work with external professionals and families to ensure that learning environments are most suited to each child with additional needs and children and families from culturally diverse backgrounds. We will also involve children in this process.  And where appropriate, the service will keep a copy of any specific plans or instructions provided by external resource providers and professionals for children with additional needs.</w:t>
      </w:r>
    </w:p>
    <w:p w:rsidR="00C22C6A" w:rsidRPr="00D03473" w:rsidRDefault="00C22C6A" w:rsidP="000B1FE8">
      <w:pPr>
        <w:numPr>
          <w:ilvl w:val="0"/>
          <w:numId w:val="87"/>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Children may have sensory sensitivities to pressure, texture, smell, noise or visual expectation of the environment or colour which may need to be considered in the environment.</w:t>
      </w:r>
    </w:p>
    <w:p w:rsidR="00C22C6A" w:rsidRPr="00D03473" w:rsidRDefault="00C22C6A" w:rsidP="000B1FE8">
      <w:pPr>
        <w:numPr>
          <w:ilvl w:val="0"/>
          <w:numId w:val="87"/>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Children will be encouraged to feel safe and secure during their education and care at the service by developing trusting relationships with educators, other children and the community. </w:t>
      </w:r>
    </w:p>
    <w:p w:rsidR="00C22C6A" w:rsidRPr="00D03473" w:rsidRDefault="00C22C6A" w:rsidP="00193EA3">
      <w:pPr>
        <w:spacing w:line="240" w:lineRule="auto"/>
        <w:rPr>
          <w:rFonts w:ascii="Century Gothic" w:eastAsia="Calibri" w:hAnsi="Century Gothic" w:cs="Times New Roman"/>
          <w:b/>
          <w:lang w:eastAsia="en-US"/>
        </w:rPr>
      </w:pPr>
    </w:p>
    <w:p w:rsidR="00C22C6A" w:rsidRPr="00D03473" w:rsidRDefault="00C22C6A" w:rsidP="00193EA3">
      <w:pPr>
        <w:spacing w:line="240" w:lineRule="auto"/>
        <w:rPr>
          <w:rFonts w:ascii="Century Gothic" w:eastAsia="Calibri" w:hAnsi="Century Gothic" w:cs="Times New Roman"/>
          <w:b/>
          <w:lang w:eastAsia="en-US"/>
        </w:rPr>
      </w:pPr>
      <w:r w:rsidRPr="00D03473">
        <w:rPr>
          <w:rFonts w:ascii="Century Gothic" w:eastAsia="Calibri" w:hAnsi="Century Gothic" w:cs="Times New Roman"/>
          <w:b/>
          <w:lang w:eastAsia="en-US"/>
        </w:rPr>
        <w:t>Positively Promoting Each Child’s Personal Ability</w:t>
      </w:r>
    </w:p>
    <w:p w:rsidR="00C22C6A" w:rsidRPr="00D03473" w:rsidRDefault="00C22C6A" w:rsidP="00193EA3">
      <w:pPr>
        <w:spacing w:line="240" w:lineRule="auto"/>
        <w:rPr>
          <w:rFonts w:ascii="Century Gothic" w:eastAsia="Calibri" w:hAnsi="Century Gothic" w:cs="Times New Roman"/>
          <w:b/>
          <w:lang w:eastAsia="en-US"/>
        </w:rPr>
      </w:pPr>
      <w:r w:rsidRPr="00D03473">
        <w:rPr>
          <w:rFonts w:ascii="Century Gothic" w:eastAsia="Calibri" w:hAnsi="Century Gothic" w:cs="Times New Roman"/>
          <w:lang w:eastAsia="en-US"/>
        </w:rPr>
        <w:t>Our service wants children to develop to the best of their personal ability. Our philosophy highlights our commitment to equality and fairness for all children. Every child in our service is an individual and we aim to promote and encourage this by:</w:t>
      </w:r>
    </w:p>
    <w:p w:rsidR="00C22C6A" w:rsidRPr="00D03473" w:rsidRDefault="00C22C6A" w:rsidP="000B1FE8">
      <w:pPr>
        <w:numPr>
          <w:ilvl w:val="0"/>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Our commitment to ensuring each child is able to fully participate in their education and care at the service.</w:t>
      </w:r>
    </w:p>
    <w:p w:rsidR="00C22C6A" w:rsidRPr="00D03473" w:rsidRDefault="00C22C6A" w:rsidP="000B1FE8">
      <w:pPr>
        <w:numPr>
          <w:ilvl w:val="0"/>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Helping children to develop ease with and have a respect for physical, racial, religious and cultural differences.</w:t>
      </w:r>
    </w:p>
    <w:p w:rsidR="00C22C6A" w:rsidRPr="00D03473" w:rsidRDefault="00C22C6A" w:rsidP="000B1FE8">
      <w:pPr>
        <w:numPr>
          <w:ilvl w:val="0"/>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Enabling children to develop autonomy, independence, competency, confidence and pride.</w:t>
      </w:r>
    </w:p>
    <w:p w:rsidR="00C22C6A" w:rsidRPr="00D03473" w:rsidRDefault="00C22C6A" w:rsidP="000B1FE8">
      <w:pPr>
        <w:numPr>
          <w:ilvl w:val="0"/>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To provide all children with accurate and appropriate material that provides information about the additional needs of others.</w:t>
      </w:r>
    </w:p>
    <w:p w:rsidR="00C22C6A" w:rsidRPr="00D03473" w:rsidRDefault="00C22C6A" w:rsidP="000B1FE8">
      <w:pPr>
        <w:numPr>
          <w:ilvl w:val="0"/>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Providing educators of a high calibre who encourage children to experience active and energetic play in order to develop their physical potential. </w:t>
      </w:r>
    </w:p>
    <w:p w:rsidR="00C22C6A" w:rsidRPr="00D03473" w:rsidRDefault="00C22C6A" w:rsidP="000B1FE8">
      <w:pPr>
        <w:numPr>
          <w:ilvl w:val="0"/>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Presenting children with a wide range of male and female work roles, both within the home and the workplace, including nurturing roles. </w:t>
      </w:r>
    </w:p>
    <w:p w:rsidR="00C22C6A" w:rsidRPr="00D03473" w:rsidRDefault="00C22C6A" w:rsidP="000B1FE8">
      <w:pPr>
        <w:numPr>
          <w:ilvl w:val="0"/>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Encouraging children to develop friendships with each other based on mutual trust and respect.</w:t>
      </w:r>
    </w:p>
    <w:p w:rsidR="00C22C6A" w:rsidRPr="00D03473" w:rsidRDefault="00C22C6A" w:rsidP="000B1FE8">
      <w:pPr>
        <w:numPr>
          <w:ilvl w:val="0"/>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Including in our program and curriculum, and the physical environment, an awareness of cross-cultural and non-discriminatory practices. </w:t>
      </w:r>
    </w:p>
    <w:p w:rsidR="00C22C6A" w:rsidRPr="00D03473" w:rsidRDefault="00C22C6A" w:rsidP="000B1FE8">
      <w:pPr>
        <w:numPr>
          <w:ilvl w:val="0"/>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Using a program that is based on a child’s development, that is also relevant to the children’s life experiences, interests and social skills.</w:t>
      </w:r>
    </w:p>
    <w:p w:rsidR="00C22C6A" w:rsidRPr="00D03473" w:rsidRDefault="00C22C6A" w:rsidP="000B1FE8">
      <w:pPr>
        <w:numPr>
          <w:ilvl w:val="0"/>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Encouraging parents from non-English speaking backgrounds to contribute their knowledge and culture to the service to enhance the program. </w:t>
      </w:r>
    </w:p>
    <w:p w:rsidR="00C22C6A" w:rsidRPr="00D03473" w:rsidRDefault="00C22C6A" w:rsidP="000B1FE8">
      <w:pPr>
        <w:numPr>
          <w:ilvl w:val="0"/>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Making it clear to children through all educators that it is not acceptable for a child to say or do unfair thing to another person and that if this does occur an educator will firmly step in.</w:t>
      </w:r>
    </w:p>
    <w:p w:rsidR="00C22C6A" w:rsidRPr="00D03473" w:rsidRDefault="00C22C6A" w:rsidP="000B1FE8">
      <w:pPr>
        <w:numPr>
          <w:ilvl w:val="0"/>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Educators will familiarise themselves with, and share knowledge about, the specific communication needs of each child. This will include verbal and non-</w:t>
      </w:r>
      <w:r w:rsidRPr="00D03473">
        <w:rPr>
          <w:rFonts w:ascii="Century Gothic" w:eastAsia="Calibri" w:hAnsi="Century Gothic" w:cs="Times New Roman"/>
          <w:lang w:eastAsia="en-US"/>
        </w:rPr>
        <w:lastRenderedPageBreak/>
        <w:t xml:space="preserve">verbal communication skills and cues. Where applicable, this may include things such as sign language and or learning key words in the child’s home language. </w:t>
      </w:r>
    </w:p>
    <w:p w:rsidR="00C22C6A" w:rsidRPr="00D03473" w:rsidRDefault="00C22C6A" w:rsidP="00193EA3">
      <w:pPr>
        <w:spacing w:line="240" w:lineRule="auto"/>
        <w:rPr>
          <w:rFonts w:ascii="Century Gothic" w:eastAsia="Calibri" w:hAnsi="Century Gothic" w:cs="Times New Roman"/>
          <w:b/>
          <w:lang w:eastAsia="en-US"/>
        </w:rPr>
      </w:pPr>
    </w:p>
    <w:p w:rsidR="00C22C6A" w:rsidRPr="00D03473" w:rsidRDefault="00C22C6A" w:rsidP="00193EA3">
      <w:pPr>
        <w:spacing w:line="240" w:lineRule="auto"/>
        <w:rPr>
          <w:rFonts w:ascii="Century Gothic" w:eastAsia="Calibri" w:hAnsi="Century Gothic" w:cs="Times New Roman"/>
          <w:b/>
          <w:lang w:eastAsia="en-US"/>
        </w:rPr>
      </w:pPr>
      <w:r w:rsidRPr="00D03473">
        <w:rPr>
          <w:rFonts w:ascii="Century Gothic" w:eastAsia="Calibri" w:hAnsi="Century Gothic" w:cs="Times New Roman"/>
          <w:b/>
          <w:lang w:eastAsia="en-US"/>
        </w:rPr>
        <w:t>Professional Support Services for Children</w:t>
      </w:r>
    </w:p>
    <w:p w:rsidR="00C22C6A" w:rsidRPr="00D03473" w:rsidRDefault="00C22C6A" w:rsidP="000B1FE8">
      <w:pPr>
        <w:numPr>
          <w:ilvl w:val="0"/>
          <w:numId w:val="88"/>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Our service will not hesitate to access external professional support services for children with additional needs.</w:t>
      </w:r>
    </w:p>
    <w:p w:rsidR="00C22C6A" w:rsidRPr="00D03473" w:rsidRDefault="00C22C6A" w:rsidP="000B1FE8">
      <w:pPr>
        <w:numPr>
          <w:ilvl w:val="0"/>
          <w:numId w:val="88"/>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Educators will liaise with the Nominated Supervisor to ensure the needs of each child are met throughout their education and care at the service.</w:t>
      </w:r>
    </w:p>
    <w:p w:rsidR="00C22C6A" w:rsidRPr="00D03473" w:rsidRDefault="00C22C6A" w:rsidP="000B1FE8">
      <w:pPr>
        <w:numPr>
          <w:ilvl w:val="0"/>
          <w:numId w:val="88"/>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The service will use the Enrolment Form to gather information about children with additional needs. Educators will encourage families to update this information throughout the year and families are responsible for passing on information from any professional support services accessed outside of the service. This will promote the continuity of learning for each child.</w:t>
      </w:r>
    </w:p>
    <w:p w:rsidR="00C22C6A" w:rsidRPr="00D03473" w:rsidRDefault="00C22C6A" w:rsidP="000B1FE8">
      <w:pPr>
        <w:numPr>
          <w:ilvl w:val="0"/>
          <w:numId w:val="88"/>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Information gathered about children with additional needs may be used to develop an individual support plan that will be kept on file at the service and shared with families, the child’s medical practitioners and/or professional support services and where appropriate the child’s local school if known by the family.</w:t>
      </w:r>
    </w:p>
    <w:p w:rsidR="00C22C6A" w:rsidRPr="00D03473" w:rsidRDefault="00C22C6A" w:rsidP="000B1FE8">
      <w:pPr>
        <w:numPr>
          <w:ilvl w:val="0"/>
          <w:numId w:val="88"/>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 xml:space="preserve">The service will work with local schools to help children with additional needs transition. We are open to sharing information about the additional needs of children to promote continuity of learning. </w:t>
      </w:r>
    </w:p>
    <w:p w:rsidR="00C22C6A" w:rsidRPr="00D03473" w:rsidRDefault="00C22C6A" w:rsidP="000B1FE8">
      <w:pPr>
        <w:numPr>
          <w:ilvl w:val="0"/>
          <w:numId w:val="88"/>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Educators will remain positive, open-minded and honest at all times.</w:t>
      </w:r>
    </w:p>
    <w:p w:rsidR="00C22C6A" w:rsidRPr="00D03473" w:rsidRDefault="00C22C6A" w:rsidP="000B1FE8">
      <w:pPr>
        <w:numPr>
          <w:ilvl w:val="0"/>
          <w:numId w:val="88"/>
        </w:numPr>
        <w:spacing w:line="240" w:lineRule="auto"/>
        <w:contextualSpacing/>
        <w:rPr>
          <w:rFonts w:ascii="Century Gothic" w:eastAsia="Calibri" w:hAnsi="Century Gothic" w:cs="Times New Roman"/>
          <w:b/>
          <w:lang w:eastAsia="en-US"/>
        </w:rPr>
      </w:pPr>
      <w:r w:rsidRPr="00D03473">
        <w:rPr>
          <w:rFonts w:ascii="Century Gothic" w:eastAsia="Calibri" w:hAnsi="Century Gothic" w:cs="Calibri"/>
          <w:snapToGrid w:val="0"/>
          <w:lang w:eastAsia="en-US"/>
        </w:rPr>
        <w:t>The Inclusion Support Agency (ISA) is funded by the Australian Government.  The service can lodge an application for Special Needs Subsidy Support (SNSS) funding for additional support workers through the ISA. Funding will be granted when the child meets specific criteria. SNSS workers will help the service with the integration of children with additional needs and will assist educator in putting together an individual program for each child. Australian government funding is necessary in continuing the availability of support through ISA’s and SNSS Workers. Information is available from DEEWR at the following website –</w:t>
      </w:r>
    </w:p>
    <w:p w:rsidR="00C22C6A" w:rsidRPr="00D03473" w:rsidRDefault="00C22C6A" w:rsidP="000B1FE8">
      <w:pPr>
        <w:numPr>
          <w:ilvl w:val="1"/>
          <w:numId w:val="88"/>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http://www.deewr.gov.au/Earlychildhood/Programs/ChildCareforServices/SupportFamilyCCS/Pages/InclusionSupportProgram.aspx</w:t>
      </w:r>
    </w:p>
    <w:p w:rsidR="00193EA3" w:rsidRPr="00D03473" w:rsidRDefault="00193EA3" w:rsidP="00CB0981">
      <w:pPr>
        <w:spacing w:line="240" w:lineRule="auto"/>
        <w:rPr>
          <w:rFonts w:eastAsia="Calibri" w:cs="Times New Roman"/>
          <w:b/>
          <w:lang w:eastAsia="en-US"/>
        </w:rPr>
      </w:pPr>
    </w:p>
    <w:p w:rsidR="00C22C6A" w:rsidRPr="00D03473" w:rsidRDefault="00C22C6A" w:rsidP="00CB0981">
      <w:pPr>
        <w:spacing w:line="240" w:lineRule="auto"/>
        <w:rPr>
          <w:rFonts w:ascii="Century Gothic" w:eastAsia="Calibri" w:hAnsi="Century Gothic" w:cs="Times New Roman"/>
          <w:b/>
          <w:lang w:eastAsia="en-US"/>
        </w:rPr>
      </w:pPr>
      <w:r w:rsidRPr="00D03473">
        <w:rPr>
          <w:rFonts w:ascii="Century Gothic" w:eastAsia="Calibri" w:hAnsi="Century Gothic" w:cs="Times New Roman"/>
          <w:b/>
          <w:lang w:eastAsia="en-US"/>
        </w:rPr>
        <w:t>Professional Development for Educators</w:t>
      </w:r>
    </w:p>
    <w:p w:rsidR="00C22C6A" w:rsidRPr="00D03473" w:rsidRDefault="00C22C6A" w:rsidP="000B1FE8">
      <w:pPr>
        <w:numPr>
          <w:ilvl w:val="0"/>
          <w:numId w:val="88"/>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Our service will access professional development for educators to help the service meet the needs of each child with additional needs.</w:t>
      </w:r>
    </w:p>
    <w:p w:rsidR="00C22C6A" w:rsidRDefault="00C22C6A" w:rsidP="00CB0981">
      <w:pPr>
        <w:spacing w:line="240" w:lineRule="auto"/>
        <w:rPr>
          <w:rFonts w:ascii="Century Gothic" w:eastAsia="Calibri" w:hAnsi="Century Gothic" w:cs="Times New Roman"/>
          <w:lang w:eastAsia="en-US"/>
        </w:rPr>
      </w:pPr>
    </w:p>
    <w:p w:rsidR="00BA7CFC" w:rsidRPr="00BA7CFC" w:rsidRDefault="00BA7CFC" w:rsidP="00BA7CFC">
      <w:pPr>
        <w:rPr>
          <w:rFonts w:ascii="Century Gothic" w:eastAsia="Calibri" w:hAnsi="Century Gothic" w:cs="Calibri"/>
          <w:b/>
          <w:szCs w:val="20"/>
          <w:lang w:eastAsia="en-US"/>
        </w:rPr>
      </w:pPr>
      <w:r w:rsidRPr="00BA7CFC">
        <w:rPr>
          <w:rFonts w:ascii="Century Gothic" w:eastAsia="Calibri" w:hAnsi="Century Gothic" w:cs="Calibri"/>
          <w:b/>
          <w:szCs w:val="20"/>
          <w:lang w:eastAsia="en-US"/>
        </w:rPr>
        <w:t>Last reviewed: September 2015</w:t>
      </w:r>
      <w:r w:rsidRPr="00BA7CFC">
        <w:rPr>
          <w:rFonts w:ascii="Century Gothic" w:eastAsia="Calibri" w:hAnsi="Century Gothic" w:cs="Calibri"/>
          <w:b/>
          <w:szCs w:val="20"/>
          <w:lang w:eastAsia="en-US"/>
        </w:rPr>
        <w:tab/>
      </w:r>
      <w:r w:rsidRPr="00BA7CFC">
        <w:rPr>
          <w:rFonts w:ascii="Century Gothic" w:eastAsia="Calibri" w:hAnsi="Century Gothic" w:cs="Calibri"/>
          <w:b/>
          <w:szCs w:val="20"/>
          <w:lang w:eastAsia="en-US"/>
        </w:rPr>
        <w:tab/>
        <w:t>Date for next review: September 2016</w:t>
      </w:r>
    </w:p>
    <w:p w:rsidR="003618EB" w:rsidRPr="00D03473" w:rsidRDefault="003618EB" w:rsidP="00CB0981">
      <w:pPr>
        <w:pStyle w:val="Heading1"/>
        <w:jc w:val="left"/>
        <w:rPr>
          <w:rFonts w:ascii="Comic Sans MS" w:hAnsi="Comic Sans MS"/>
          <w:b/>
          <w:sz w:val="28"/>
          <w:szCs w:val="28"/>
          <w:u w:val="none"/>
          <w:lang w:eastAsia="en-US"/>
        </w:rPr>
      </w:pPr>
    </w:p>
    <w:p w:rsidR="003618EB" w:rsidRDefault="003618EB" w:rsidP="00CB0981">
      <w:pPr>
        <w:pStyle w:val="Heading1"/>
        <w:jc w:val="left"/>
        <w:rPr>
          <w:rFonts w:ascii="Comic Sans MS" w:hAnsi="Comic Sans MS"/>
          <w:b/>
          <w:sz w:val="28"/>
          <w:szCs w:val="28"/>
          <w:u w:val="none"/>
          <w:lang w:eastAsia="en-US"/>
        </w:rPr>
      </w:pPr>
    </w:p>
    <w:p w:rsidR="00ED301F" w:rsidRDefault="00ED301F" w:rsidP="00ED301F">
      <w:pPr>
        <w:rPr>
          <w:lang w:eastAsia="en-US"/>
        </w:rPr>
      </w:pPr>
    </w:p>
    <w:p w:rsidR="00ED301F" w:rsidRDefault="00ED301F" w:rsidP="00ED301F">
      <w:pPr>
        <w:rPr>
          <w:lang w:eastAsia="en-US"/>
        </w:rPr>
      </w:pPr>
    </w:p>
    <w:p w:rsidR="00ED301F" w:rsidRPr="00ED301F" w:rsidRDefault="00ED301F" w:rsidP="00ED301F">
      <w:pPr>
        <w:rPr>
          <w:lang w:eastAsia="en-US"/>
        </w:rPr>
      </w:pPr>
    </w:p>
    <w:p w:rsidR="00ED301F" w:rsidRDefault="00ED301F" w:rsidP="00CB0981">
      <w:pPr>
        <w:pStyle w:val="Heading1"/>
        <w:jc w:val="left"/>
        <w:rPr>
          <w:rFonts w:ascii="Comic Sans MS" w:hAnsi="Comic Sans MS"/>
          <w:b/>
          <w:sz w:val="28"/>
          <w:szCs w:val="28"/>
          <w:u w:val="none"/>
          <w:lang w:eastAsia="en-US"/>
        </w:rPr>
      </w:pPr>
      <w:r w:rsidRPr="00D03473">
        <w:rPr>
          <w:rFonts w:ascii="Century Gothic" w:hAnsi="Century Gothic"/>
          <w:b/>
          <w:noProof/>
          <w:sz w:val="28"/>
          <w:szCs w:val="28"/>
          <w:u w:val="none"/>
          <w14:shadow w14:blurRad="0" w14:dist="0" w14:dir="0" w14:sx="0" w14:sy="0" w14:kx="0" w14:ky="0" w14:algn="none">
            <w14:srgbClr w14:val="000000"/>
          </w14:shadow>
        </w:rPr>
        <w:lastRenderedPageBreak/>
        <w:drawing>
          <wp:anchor distT="0" distB="0" distL="114300" distR="114300" simplePos="0" relativeHeight="251641856" behindDoc="1" locked="0" layoutInCell="1" allowOverlap="1" wp14:anchorId="3541049F" wp14:editId="1A5B13F7">
            <wp:simplePos x="0" y="0"/>
            <wp:positionH relativeFrom="column">
              <wp:posOffset>-20840</wp:posOffset>
            </wp:positionH>
            <wp:positionV relativeFrom="paragraph">
              <wp:posOffset>75218</wp:posOffset>
            </wp:positionV>
            <wp:extent cx="2487295" cy="1670685"/>
            <wp:effectExtent l="0" t="0" r="8255" b="5715"/>
            <wp:wrapTight wrapText="bothSides">
              <wp:wrapPolygon edited="0">
                <wp:start x="5459" y="0"/>
                <wp:lineTo x="0" y="493"/>
                <wp:lineTo x="0" y="3694"/>
                <wp:lineTo x="993" y="3941"/>
                <wp:lineTo x="993" y="5418"/>
                <wp:lineTo x="1985" y="7881"/>
                <wp:lineTo x="2647" y="7881"/>
                <wp:lineTo x="3970" y="11822"/>
                <wp:lineTo x="3640" y="18718"/>
                <wp:lineTo x="3805" y="19704"/>
                <wp:lineTo x="4798" y="19704"/>
                <wp:lineTo x="4798" y="20689"/>
                <wp:lineTo x="7941" y="21428"/>
                <wp:lineTo x="11415" y="21428"/>
                <wp:lineTo x="12904" y="21428"/>
                <wp:lineTo x="21506" y="20935"/>
                <wp:lineTo x="21506" y="17241"/>
                <wp:lineTo x="20183" y="15763"/>
                <wp:lineTo x="16874" y="10344"/>
                <wp:lineTo x="16378" y="9113"/>
                <wp:lineTo x="14227" y="7881"/>
                <wp:lineTo x="12077" y="3941"/>
                <wp:lineTo x="12242" y="1724"/>
                <wp:lineTo x="10753" y="493"/>
                <wp:lineTo x="7610" y="0"/>
                <wp:lineTo x="5459"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eeping-star-hi.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487295" cy="1670685"/>
                    </a:xfrm>
                    <a:prstGeom prst="rect">
                      <a:avLst/>
                    </a:prstGeom>
                  </pic:spPr>
                </pic:pic>
              </a:graphicData>
            </a:graphic>
            <wp14:sizeRelH relativeFrom="page">
              <wp14:pctWidth>0</wp14:pctWidth>
            </wp14:sizeRelH>
            <wp14:sizeRelV relativeFrom="page">
              <wp14:pctHeight>0</wp14:pctHeight>
            </wp14:sizeRelV>
          </wp:anchor>
        </w:drawing>
      </w:r>
    </w:p>
    <w:p w:rsidR="00ED301F" w:rsidRDefault="00ED301F" w:rsidP="00CB0981">
      <w:pPr>
        <w:pStyle w:val="Heading1"/>
        <w:jc w:val="left"/>
        <w:rPr>
          <w:rFonts w:ascii="Comic Sans MS" w:hAnsi="Comic Sans MS"/>
          <w:b/>
          <w:sz w:val="28"/>
          <w:szCs w:val="28"/>
          <w:u w:val="none"/>
          <w:lang w:eastAsia="en-US"/>
        </w:rPr>
      </w:pPr>
    </w:p>
    <w:p w:rsidR="00ED301F" w:rsidRDefault="00ED301F" w:rsidP="00CB0981">
      <w:pPr>
        <w:pStyle w:val="Heading1"/>
        <w:jc w:val="left"/>
        <w:rPr>
          <w:rFonts w:ascii="Comic Sans MS" w:hAnsi="Comic Sans MS"/>
          <w:b/>
          <w:sz w:val="28"/>
          <w:szCs w:val="28"/>
          <w:u w:val="none"/>
          <w:lang w:eastAsia="en-US"/>
        </w:rPr>
      </w:pPr>
    </w:p>
    <w:p w:rsidR="00ED301F" w:rsidRDefault="00ED301F" w:rsidP="00CB0981">
      <w:pPr>
        <w:pStyle w:val="Heading1"/>
        <w:jc w:val="left"/>
        <w:rPr>
          <w:rFonts w:ascii="Comic Sans MS" w:hAnsi="Comic Sans MS"/>
          <w:b/>
          <w:sz w:val="28"/>
          <w:szCs w:val="28"/>
          <w:u w:val="none"/>
          <w:lang w:eastAsia="en-US"/>
        </w:rPr>
      </w:pPr>
    </w:p>
    <w:p w:rsidR="00ED301F" w:rsidRDefault="00ED301F" w:rsidP="00CB0981">
      <w:pPr>
        <w:pStyle w:val="Heading1"/>
        <w:jc w:val="left"/>
        <w:rPr>
          <w:rFonts w:ascii="Comic Sans MS" w:hAnsi="Comic Sans MS"/>
          <w:b/>
          <w:sz w:val="28"/>
          <w:szCs w:val="28"/>
          <w:u w:val="none"/>
          <w:lang w:eastAsia="en-US"/>
        </w:rPr>
      </w:pPr>
    </w:p>
    <w:p w:rsidR="00A71D16" w:rsidRPr="00D03473" w:rsidRDefault="00A71D16"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SLEEP</w:t>
      </w:r>
      <w:r w:rsidR="007D695F" w:rsidRPr="00D03473">
        <w:rPr>
          <w:rFonts w:ascii="Comic Sans MS" w:hAnsi="Comic Sans MS"/>
          <w:b/>
          <w:sz w:val="28"/>
          <w:szCs w:val="28"/>
          <w:u w:val="none"/>
          <w:lang w:eastAsia="en-US"/>
        </w:rPr>
        <w:t>,</w:t>
      </w:r>
      <w:r w:rsidRPr="00D03473">
        <w:rPr>
          <w:rFonts w:ascii="Comic Sans MS" w:hAnsi="Comic Sans MS"/>
          <w:b/>
          <w:sz w:val="28"/>
          <w:szCs w:val="28"/>
          <w:u w:val="none"/>
          <w:lang w:eastAsia="en-US"/>
        </w:rPr>
        <w:t xml:space="preserve"> REST</w:t>
      </w:r>
      <w:r w:rsidR="007D695F" w:rsidRPr="00D03473">
        <w:rPr>
          <w:rFonts w:ascii="Comic Sans MS" w:hAnsi="Comic Sans MS"/>
          <w:b/>
          <w:sz w:val="28"/>
          <w:szCs w:val="28"/>
          <w:u w:val="none"/>
          <w:lang w:eastAsia="en-US"/>
        </w:rPr>
        <w:t xml:space="preserve"> AND RELAXATION</w:t>
      </w:r>
    </w:p>
    <w:p w:rsidR="003618EB" w:rsidRPr="00D03473" w:rsidRDefault="003618EB" w:rsidP="00CB0981">
      <w:pPr>
        <w:spacing w:after="0" w:line="240" w:lineRule="auto"/>
        <w:jc w:val="both"/>
        <w:rPr>
          <w:rFonts w:ascii="Century Gothic" w:eastAsia="Times New Roman" w:hAnsi="Century Gothic" w:cs="Calibri"/>
          <w:lang w:eastAsia="en-US"/>
        </w:rPr>
      </w:pPr>
    </w:p>
    <w:p w:rsidR="0008343D" w:rsidRPr="00D03473" w:rsidRDefault="007D695F"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Sleep and r</w:t>
      </w:r>
      <w:r w:rsidR="00A71D16" w:rsidRPr="00D03473">
        <w:rPr>
          <w:rFonts w:ascii="Century Gothic" w:eastAsia="Times New Roman" w:hAnsi="Century Gothic" w:cs="Calibri"/>
          <w:lang w:eastAsia="en-US"/>
        </w:rPr>
        <w:t>e</w:t>
      </w:r>
      <w:r w:rsidR="0008343D" w:rsidRPr="00D03473">
        <w:rPr>
          <w:rFonts w:ascii="Century Gothic" w:eastAsia="Times New Roman" w:hAnsi="Century Gothic" w:cs="Calibri"/>
          <w:lang w:eastAsia="en-US"/>
        </w:rPr>
        <w:t>st time routine</w:t>
      </w:r>
      <w:r w:rsidRPr="00D03473">
        <w:rPr>
          <w:rFonts w:ascii="Century Gothic" w:eastAsia="Times New Roman" w:hAnsi="Century Gothic" w:cs="Calibri"/>
          <w:lang w:eastAsia="en-US"/>
        </w:rPr>
        <w:t>s vary</w:t>
      </w:r>
      <w:r w:rsidR="0008343D" w:rsidRPr="00D03473">
        <w:rPr>
          <w:rFonts w:ascii="Century Gothic" w:eastAsia="Times New Roman" w:hAnsi="Century Gothic" w:cs="Calibri"/>
          <w:lang w:eastAsia="en-US"/>
        </w:rPr>
        <w:t xml:space="preserve"> according to </w:t>
      </w:r>
      <w:r w:rsidRPr="00D03473">
        <w:rPr>
          <w:rFonts w:ascii="Century Gothic" w:eastAsia="Times New Roman" w:hAnsi="Century Gothic" w:cs="Calibri"/>
          <w:lang w:eastAsia="en-US"/>
        </w:rPr>
        <w:t xml:space="preserve">each child’s </w:t>
      </w:r>
      <w:r w:rsidR="0008343D" w:rsidRPr="00D03473">
        <w:rPr>
          <w:rFonts w:ascii="Century Gothic" w:eastAsia="Times New Roman" w:hAnsi="Century Gothic" w:cs="Calibri"/>
          <w:lang w:eastAsia="en-US"/>
        </w:rPr>
        <w:t>in</w:t>
      </w:r>
      <w:r w:rsidRPr="00D03473">
        <w:rPr>
          <w:rFonts w:ascii="Century Gothic" w:eastAsia="Times New Roman" w:hAnsi="Century Gothic" w:cs="Calibri"/>
          <w:lang w:eastAsia="en-US"/>
        </w:rPr>
        <w:t xml:space="preserve">dividual needs. We aim to make sleep and </w:t>
      </w:r>
      <w:r w:rsidR="0008343D" w:rsidRPr="00D03473">
        <w:rPr>
          <w:rFonts w:ascii="Century Gothic" w:eastAsia="Times New Roman" w:hAnsi="Century Gothic" w:cs="Calibri"/>
          <w:lang w:eastAsia="en-US"/>
        </w:rPr>
        <w:t>rest time</w:t>
      </w:r>
      <w:r w:rsidRPr="00D03473">
        <w:rPr>
          <w:rFonts w:ascii="Century Gothic" w:eastAsia="Times New Roman" w:hAnsi="Century Gothic" w:cs="Calibri"/>
          <w:lang w:eastAsia="en-US"/>
        </w:rPr>
        <w:t xml:space="preserve">s as </w:t>
      </w:r>
      <w:r w:rsidR="0008343D" w:rsidRPr="00D03473">
        <w:rPr>
          <w:rFonts w:ascii="Century Gothic" w:eastAsia="Times New Roman" w:hAnsi="Century Gothic" w:cs="Calibri"/>
          <w:lang w:eastAsia="en-US"/>
        </w:rPr>
        <w:t>relaxed</w:t>
      </w:r>
      <w:r w:rsidRPr="00D03473">
        <w:rPr>
          <w:rFonts w:ascii="Century Gothic" w:eastAsia="Times New Roman" w:hAnsi="Century Gothic" w:cs="Calibri"/>
          <w:lang w:eastAsia="en-US"/>
        </w:rPr>
        <w:t xml:space="preserve"> and </w:t>
      </w:r>
      <w:r w:rsidR="0008343D" w:rsidRPr="00D03473">
        <w:rPr>
          <w:rFonts w:ascii="Century Gothic" w:eastAsia="Times New Roman" w:hAnsi="Century Gothic" w:cs="Calibri"/>
          <w:lang w:eastAsia="en-US"/>
        </w:rPr>
        <w:t xml:space="preserve">pleasant </w:t>
      </w:r>
      <w:r w:rsidRPr="00D03473">
        <w:rPr>
          <w:rFonts w:ascii="Century Gothic" w:eastAsia="Times New Roman" w:hAnsi="Century Gothic" w:cs="Calibri"/>
          <w:lang w:eastAsia="en-US"/>
        </w:rPr>
        <w:t xml:space="preserve">as we can </w:t>
      </w:r>
      <w:r w:rsidR="0008343D" w:rsidRPr="00D03473">
        <w:rPr>
          <w:rFonts w:ascii="Century Gothic" w:eastAsia="Times New Roman" w:hAnsi="Century Gothic" w:cs="Calibri"/>
          <w:lang w:eastAsia="en-US"/>
        </w:rPr>
        <w:t>for all child</w:t>
      </w:r>
      <w:r w:rsidR="003C4932" w:rsidRPr="00D03473">
        <w:rPr>
          <w:rFonts w:ascii="Century Gothic" w:eastAsia="Times New Roman" w:hAnsi="Century Gothic" w:cs="Calibri"/>
          <w:lang w:eastAsia="en-US"/>
        </w:rPr>
        <w:t>ren</w:t>
      </w:r>
      <w:r w:rsidRPr="00D03473">
        <w:rPr>
          <w:rFonts w:ascii="Century Gothic" w:eastAsia="Times New Roman" w:hAnsi="Century Gothic" w:cs="Calibri"/>
          <w:lang w:eastAsia="en-US"/>
        </w:rPr>
        <w:t xml:space="preserve"> and to meet each child’s needs for sleep, rest and relaxation in a safe and caring manner that takes into consideration the preferences and practices of each child’s family. </w:t>
      </w:r>
      <w:r w:rsidR="003C4932" w:rsidRPr="00D03473">
        <w:rPr>
          <w:rFonts w:ascii="Century Gothic" w:eastAsia="Times New Roman" w:hAnsi="Century Gothic" w:cs="Calibri"/>
          <w:lang w:eastAsia="en-US"/>
        </w:rPr>
        <w:t>We provide</w:t>
      </w:r>
      <w:r w:rsidR="004B3119" w:rsidRPr="00D03473">
        <w:rPr>
          <w:rFonts w:ascii="Century Gothic" w:eastAsia="Times New Roman" w:hAnsi="Century Gothic" w:cs="Calibri"/>
          <w:lang w:eastAsia="en-US"/>
        </w:rPr>
        <w:t xml:space="preserve"> all line</w:t>
      </w:r>
      <w:r w:rsidR="00194B55" w:rsidRPr="00D03473">
        <w:rPr>
          <w:rFonts w:ascii="Century Gothic" w:eastAsia="Times New Roman" w:hAnsi="Century Gothic" w:cs="Calibri"/>
          <w:lang w:eastAsia="en-US"/>
        </w:rPr>
        <w:t xml:space="preserve">n as well as cots for the 0-1yrs room, </w:t>
      </w:r>
      <w:r w:rsidR="003C4932" w:rsidRPr="00D03473">
        <w:rPr>
          <w:rFonts w:ascii="Century Gothic" w:eastAsia="Times New Roman" w:hAnsi="Century Gothic" w:cs="Calibri"/>
          <w:lang w:eastAsia="en-US"/>
        </w:rPr>
        <w:t>stretcher beds</w:t>
      </w:r>
      <w:r w:rsidR="00194B55" w:rsidRPr="00D03473">
        <w:rPr>
          <w:rFonts w:ascii="Century Gothic" w:eastAsia="Times New Roman" w:hAnsi="Century Gothic" w:cs="Calibri"/>
          <w:lang w:eastAsia="en-US"/>
        </w:rPr>
        <w:t xml:space="preserve"> for the 1-2yrs and 2-3yrs rooms and </w:t>
      </w:r>
      <w:r w:rsidR="003C4932" w:rsidRPr="00D03473">
        <w:rPr>
          <w:rFonts w:ascii="Century Gothic" w:eastAsia="Times New Roman" w:hAnsi="Century Gothic" w:cs="Calibri"/>
          <w:lang w:eastAsia="en-US"/>
        </w:rPr>
        <w:t xml:space="preserve">pillows </w:t>
      </w:r>
      <w:r w:rsidR="0008343D" w:rsidRPr="00D03473">
        <w:rPr>
          <w:rFonts w:ascii="Century Gothic" w:eastAsia="Times New Roman" w:hAnsi="Century Gothic" w:cs="Calibri"/>
          <w:lang w:eastAsia="en-US"/>
        </w:rPr>
        <w:t xml:space="preserve">for </w:t>
      </w:r>
      <w:r w:rsidR="00194B55" w:rsidRPr="00D03473">
        <w:rPr>
          <w:rFonts w:ascii="Century Gothic" w:eastAsia="Times New Roman" w:hAnsi="Century Gothic" w:cs="Calibri"/>
          <w:lang w:eastAsia="en-US"/>
        </w:rPr>
        <w:t xml:space="preserve">the 3-4yrs and 4-5yrs rooms. </w:t>
      </w:r>
      <w:r w:rsidR="0008343D" w:rsidRPr="00D03473">
        <w:rPr>
          <w:rFonts w:ascii="Century Gothic" w:eastAsia="Times New Roman" w:hAnsi="Century Gothic" w:cs="Calibri"/>
          <w:lang w:eastAsia="en-US"/>
        </w:rPr>
        <w:t xml:space="preserve">Your child may wish to bring a security item, pillow or blanket to have at rest time. Please feel free to discuss your child’s </w:t>
      </w:r>
      <w:r w:rsidR="004B3119" w:rsidRPr="00D03473">
        <w:rPr>
          <w:rFonts w:ascii="Century Gothic" w:eastAsia="Times New Roman" w:hAnsi="Century Gothic" w:cs="Calibri"/>
          <w:lang w:eastAsia="en-US"/>
        </w:rPr>
        <w:t>sleep and rest needs with your child’s e</w:t>
      </w:r>
      <w:r w:rsidR="0008343D" w:rsidRPr="00D03473">
        <w:rPr>
          <w:rFonts w:ascii="Century Gothic" w:eastAsia="Times New Roman" w:hAnsi="Century Gothic" w:cs="Calibri"/>
          <w:lang w:eastAsia="en-US"/>
        </w:rPr>
        <w:t xml:space="preserve">ducators. </w:t>
      </w:r>
      <w:r w:rsidR="00194B55" w:rsidRPr="00D03473">
        <w:rPr>
          <w:rFonts w:ascii="Century Gothic" w:eastAsia="Times New Roman" w:hAnsi="Century Gothic" w:cs="Calibri"/>
          <w:lang w:eastAsia="en-US"/>
        </w:rPr>
        <w:t xml:space="preserve">Please refer to our </w:t>
      </w:r>
      <w:r w:rsidR="00194B55" w:rsidRPr="00D03473">
        <w:rPr>
          <w:rFonts w:ascii="Century Gothic" w:eastAsia="Times New Roman" w:hAnsi="Century Gothic" w:cs="Calibri"/>
          <w:i/>
          <w:lang w:eastAsia="en-US"/>
        </w:rPr>
        <w:t>Sleep, Rest and Relaxation Policy</w:t>
      </w:r>
      <w:r w:rsidR="00194B55" w:rsidRPr="00D03473">
        <w:rPr>
          <w:rFonts w:ascii="Century Gothic" w:eastAsia="Times New Roman" w:hAnsi="Century Gothic" w:cs="Calibri"/>
          <w:lang w:eastAsia="en-US"/>
        </w:rPr>
        <w:t xml:space="preserve"> in the foyer for more details on our safe sleep practices for babies, toddlers and preschool children. </w:t>
      </w:r>
      <w:r w:rsidR="00973208" w:rsidRPr="00D03473">
        <w:rPr>
          <w:rFonts w:ascii="Century Gothic" w:eastAsia="Times New Roman" w:hAnsi="Century Gothic" w:cs="Calibri"/>
          <w:lang w:eastAsia="en-US"/>
        </w:rPr>
        <w:t xml:space="preserve">Educators also implement into their </w:t>
      </w:r>
      <w:r w:rsidR="00360026" w:rsidRPr="00D03473">
        <w:rPr>
          <w:rFonts w:ascii="Century Gothic" w:eastAsia="Times New Roman" w:hAnsi="Century Gothic" w:cs="Calibri"/>
          <w:lang w:eastAsia="en-US"/>
        </w:rPr>
        <w:t xml:space="preserve">programs relaxation activities including </w:t>
      </w:r>
      <w:r w:rsidR="00973208" w:rsidRPr="00D03473">
        <w:rPr>
          <w:rFonts w:ascii="Century Gothic" w:eastAsia="Times New Roman" w:hAnsi="Century Gothic" w:cs="Calibri"/>
          <w:lang w:eastAsia="en-US"/>
        </w:rPr>
        <w:t xml:space="preserve">yoga, </w:t>
      </w:r>
      <w:r w:rsidR="00360026" w:rsidRPr="00D03473">
        <w:rPr>
          <w:rFonts w:ascii="Century Gothic" w:eastAsia="Times New Roman" w:hAnsi="Century Gothic" w:cs="Calibri"/>
          <w:lang w:eastAsia="en-US"/>
        </w:rPr>
        <w:t>mindfulness and self-regulation.</w:t>
      </w:r>
    </w:p>
    <w:p w:rsidR="003618EB" w:rsidRPr="00D03473" w:rsidRDefault="003618EB" w:rsidP="00CB0981">
      <w:pPr>
        <w:pStyle w:val="Heading1"/>
        <w:jc w:val="left"/>
        <w:rPr>
          <w:rFonts w:ascii="Comic Sans MS" w:hAnsi="Comic Sans MS"/>
          <w:b/>
          <w:sz w:val="28"/>
          <w:szCs w:val="28"/>
          <w:u w:val="none"/>
          <w:lang w:eastAsia="en-US"/>
        </w:rPr>
      </w:pPr>
    </w:p>
    <w:p w:rsidR="00ED301F" w:rsidRDefault="00ED301F" w:rsidP="00CB0981">
      <w:pPr>
        <w:pStyle w:val="Heading1"/>
        <w:jc w:val="left"/>
        <w:rPr>
          <w:rFonts w:ascii="Comic Sans MS" w:hAnsi="Comic Sans MS"/>
          <w:b/>
          <w:sz w:val="28"/>
          <w:szCs w:val="28"/>
          <w:u w:val="none"/>
          <w:lang w:eastAsia="en-US"/>
        </w:rPr>
      </w:pPr>
    </w:p>
    <w:p w:rsidR="00A71D16" w:rsidRPr="00D03473" w:rsidRDefault="00A71D16"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SEPERATION ANXIETY AND SETTLING IN</w:t>
      </w:r>
    </w:p>
    <w:bookmarkEnd w:id="8"/>
    <w:bookmarkEnd w:id="9"/>
    <w:bookmarkEnd w:id="10"/>
    <w:bookmarkEnd w:id="11"/>
    <w:bookmarkEnd w:id="12"/>
    <w:bookmarkEnd w:id="13"/>
    <w:bookmarkEnd w:id="14"/>
    <w:bookmarkEnd w:id="15"/>
    <w:bookmarkEnd w:id="16"/>
    <w:bookmarkEnd w:id="17"/>
    <w:bookmarkEnd w:id="18"/>
    <w:p w:rsidR="00A71D16" w:rsidRPr="00D03473" w:rsidRDefault="00A71D16" w:rsidP="00CB0981">
      <w:pPr>
        <w:pStyle w:val="BodyText"/>
        <w:rPr>
          <w:rFonts w:ascii="Century Gothic" w:hAnsi="Century Gothic"/>
          <w:b/>
          <w:smallCaps/>
          <w:sz w:val="24"/>
        </w:rPr>
      </w:pPr>
    </w:p>
    <w:p w:rsidR="002463C0" w:rsidRPr="00D03473" w:rsidRDefault="002463C0" w:rsidP="00CB0981">
      <w:pPr>
        <w:pStyle w:val="BodyText"/>
        <w:rPr>
          <w:rFonts w:ascii="Century Gothic" w:hAnsi="Century Gothic"/>
          <w:sz w:val="22"/>
          <w:szCs w:val="22"/>
        </w:rPr>
      </w:pPr>
      <w:r w:rsidRPr="00D03473">
        <w:rPr>
          <w:rFonts w:ascii="Century Gothic" w:hAnsi="Century Gothic"/>
          <w:sz w:val="22"/>
          <w:szCs w:val="22"/>
        </w:rPr>
        <w:t>Parents can develop a positive attitude in their children, or eliminate fears, by talking to them about the things that will happen during the day e.g. painting, d</w:t>
      </w:r>
      <w:r w:rsidR="0088476E" w:rsidRPr="00D03473">
        <w:rPr>
          <w:rFonts w:ascii="Century Gothic" w:hAnsi="Century Gothic"/>
          <w:sz w:val="22"/>
          <w:szCs w:val="22"/>
        </w:rPr>
        <w:t>rawing, craft, music, games etc.</w:t>
      </w:r>
    </w:p>
    <w:p w:rsidR="002463C0" w:rsidRPr="00D03473" w:rsidRDefault="002463C0" w:rsidP="00CB0981">
      <w:pPr>
        <w:pStyle w:val="BodyText"/>
        <w:rPr>
          <w:rFonts w:ascii="Century Gothic" w:hAnsi="Century Gothic"/>
          <w:sz w:val="22"/>
          <w:szCs w:val="22"/>
        </w:rPr>
      </w:pPr>
    </w:p>
    <w:p w:rsidR="002463C0" w:rsidRPr="00D03473" w:rsidRDefault="002463C0" w:rsidP="00CB0981">
      <w:pPr>
        <w:pStyle w:val="BodyText"/>
        <w:rPr>
          <w:rFonts w:ascii="Century Gothic" w:hAnsi="Century Gothic"/>
          <w:sz w:val="22"/>
          <w:szCs w:val="22"/>
        </w:rPr>
      </w:pPr>
      <w:r w:rsidRPr="00D03473">
        <w:rPr>
          <w:rFonts w:ascii="Century Gothic" w:hAnsi="Century Gothic"/>
          <w:sz w:val="22"/>
          <w:szCs w:val="22"/>
        </w:rPr>
        <w:t xml:space="preserve">On arrival, parents are encouraged to assist </w:t>
      </w:r>
      <w:r w:rsidR="0088476E" w:rsidRPr="00D03473">
        <w:rPr>
          <w:rFonts w:ascii="Century Gothic" w:hAnsi="Century Gothic"/>
          <w:sz w:val="22"/>
          <w:szCs w:val="22"/>
        </w:rPr>
        <w:t xml:space="preserve">educators </w:t>
      </w:r>
      <w:r w:rsidRPr="00D03473">
        <w:rPr>
          <w:rFonts w:ascii="Century Gothic" w:hAnsi="Century Gothic"/>
          <w:sz w:val="22"/>
          <w:szCs w:val="22"/>
        </w:rPr>
        <w:t>by settling their child into an activity. A settling in period prior to your child’s first day is recommended i.e. attending the centre with your child for some time and familiarising them with the centre’s environment.</w:t>
      </w:r>
    </w:p>
    <w:p w:rsidR="002463C0" w:rsidRPr="00D03473" w:rsidRDefault="002463C0" w:rsidP="00CB0981">
      <w:pPr>
        <w:pStyle w:val="BodyText"/>
        <w:rPr>
          <w:rFonts w:ascii="Century Gothic" w:hAnsi="Century Gothic"/>
          <w:sz w:val="22"/>
          <w:szCs w:val="22"/>
        </w:rPr>
      </w:pPr>
    </w:p>
    <w:p w:rsidR="002463C0" w:rsidRPr="00D03473" w:rsidRDefault="002463C0" w:rsidP="00CB0981">
      <w:pPr>
        <w:pStyle w:val="BodyText"/>
        <w:rPr>
          <w:rFonts w:ascii="Century Gothic" w:hAnsi="Century Gothic"/>
          <w:sz w:val="22"/>
          <w:szCs w:val="22"/>
        </w:rPr>
      </w:pPr>
      <w:r w:rsidRPr="00D03473">
        <w:rPr>
          <w:rFonts w:ascii="Century Gothic" w:hAnsi="Century Gothic"/>
          <w:sz w:val="22"/>
          <w:szCs w:val="22"/>
        </w:rPr>
        <w:t xml:space="preserve">Before you leave your child for their first day, tell your child you will pick them up later and take them home. Always say ‘goodbye’ as this will develop a secure and trusting relationship between you and your child. A ‘goodbye’ kiss and cuddle always makes children feel safe and secure, and is the starting point of a happy day! </w:t>
      </w:r>
    </w:p>
    <w:p w:rsidR="002463C0" w:rsidRPr="00D03473" w:rsidRDefault="002463C0" w:rsidP="00CB0981">
      <w:pPr>
        <w:pStyle w:val="BodyText"/>
        <w:rPr>
          <w:rFonts w:ascii="Century Gothic" w:hAnsi="Century Gothic"/>
          <w:sz w:val="22"/>
          <w:szCs w:val="22"/>
        </w:rPr>
      </w:pPr>
    </w:p>
    <w:p w:rsidR="003878BE" w:rsidRPr="00B31161" w:rsidRDefault="00B31161" w:rsidP="00CB0981">
      <w:pPr>
        <w:pStyle w:val="BodyText"/>
        <w:rPr>
          <w:rFonts w:ascii="Century Gothic" w:hAnsi="Century Gothic"/>
          <w:i/>
          <w:sz w:val="22"/>
          <w:szCs w:val="22"/>
        </w:rPr>
      </w:pPr>
      <w:r>
        <w:rPr>
          <w:rFonts w:ascii="Century Gothic" w:hAnsi="Century Gothic"/>
          <w:sz w:val="22"/>
          <w:szCs w:val="22"/>
        </w:rPr>
        <w:t xml:space="preserve">Please refer to our </w:t>
      </w:r>
      <w:r w:rsidRPr="00B31161">
        <w:rPr>
          <w:rFonts w:ascii="Century Gothic" w:hAnsi="Century Gothic"/>
          <w:i/>
          <w:sz w:val="22"/>
          <w:szCs w:val="22"/>
        </w:rPr>
        <w:t xml:space="preserve">Continuity of Education and Care Policy. </w:t>
      </w:r>
    </w:p>
    <w:p w:rsidR="003878BE" w:rsidRPr="00D03473" w:rsidRDefault="003878BE" w:rsidP="00CB0981">
      <w:pPr>
        <w:pStyle w:val="BodyText"/>
        <w:rPr>
          <w:rFonts w:ascii="Century Gothic" w:hAnsi="Century Gothic"/>
          <w:sz w:val="22"/>
          <w:szCs w:val="22"/>
        </w:rPr>
      </w:pPr>
    </w:p>
    <w:p w:rsidR="002463C0" w:rsidRPr="00D03473" w:rsidRDefault="002463C0" w:rsidP="00CB0981">
      <w:pPr>
        <w:pStyle w:val="BodyText"/>
        <w:rPr>
          <w:rFonts w:ascii="Century Gothic" w:hAnsi="Century Gothic"/>
          <w:sz w:val="22"/>
          <w:szCs w:val="22"/>
        </w:rPr>
      </w:pPr>
    </w:p>
    <w:p w:rsidR="00C22C6A" w:rsidRPr="00D03473" w:rsidRDefault="00C22C6A" w:rsidP="00CB0981">
      <w:pPr>
        <w:pStyle w:val="BodyText"/>
        <w:rPr>
          <w:rFonts w:ascii="Century Gothic" w:hAnsi="Century Gothic"/>
          <w:sz w:val="22"/>
          <w:szCs w:val="22"/>
        </w:rPr>
      </w:pPr>
    </w:p>
    <w:p w:rsidR="00C22C6A" w:rsidRPr="00D03473" w:rsidRDefault="00C22C6A" w:rsidP="00CB0981">
      <w:pPr>
        <w:pStyle w:val="BodyText"/>
        <w:rPr>
          <w:rFonts w:ascii="Century Gothic" w:hAnsi="Century Gothic"/>
          <w:sz w:val="22"/>
          <w:szCs w:val="22"/>
        </w:rPr>
      </w:pPr>
    </w:p>
    <w:p w:rsidR="00C22C6A" w:rsidRPr="00D03473" w:rsidRDefault="00C22C6A" w:rsidP="00CB0981">
      <w:pPr>
        <w:pStyle w:val="BodyText"/>
        <w:rPr>
          <w:rFonts w:ascii="Century Gothic" w:hAnsi="Century Gothic"/>
          <w:sz w:val="22"/>
          <w:szCs w:val="22"/>
        </w:rPr>
      </w:pPr>
    </w:p>
    <w:p w:rsidR="00C22C6A" w:rsidRPr="00D03473" w:rsidRDefault="00C22C6A" w:rsidP="00CB0981">
      <w:pPr>
        <w:pStyle w:val="BodyText"/>
        <w:rPr>
          <w:rFonts w:ascii="Century Gothic" w:hAnsi="Century Gothic"/>
          <w:sz w:val="22"/>
          <w:szCs w:val="22"/>
        </w:rPr>
      </w:pPr>
    </w:p>
    <w:p w:rsidR="00424C0F" w:rsidRDefault="00424C0F" w:rsidP="00444243">
      <w:pPr>
        <w:spacing w:line="240" w:lineRule="auto"/>
        <w:rPr>
          <w:rFonts w:ascii="Comic Sans MS" w:hAnsi="Comic Sans MS" w:cs="Arial"/>
          <w:b/>
          <w:sz w:val="140"/>
          <w:szCs w:val="140"/>
        </w:rPr>
      </w:pPr>
    </w:p>
    <w:p w:rsidR="00444243" w:rsidRDefault="00444243" w:rsidP="00444243">
      <w:pPr>
        <w:spacing w:line="240" w:lineRule="auto"/>
        <w:rPr>
          <w:rFonts w:ascii="Comic Sans MS" w:hAnsi="Comic Sans MS" w:cs="Arial"/>
          <w:b/>
          <w:sz w:val="4"/>
          <w:szCs w:val="4"/>
        </w:rPr>
      </w:pPr>
    </w:p>
    <w:p w:rsidR="00444243" w:rsidRDefault="00444243" w:rsidP="00444243">
      <w:pPr>
        <w:spacing w:line="240" w:lineRule="auto"/>
        <w:rPr>
          <w:rFonts w:ascii="Comic Sans MS" w:hAnsi="Comic Sans MS" w:cs="Arial"/>
          <w:b/>
          <w:sz w:val="4"/>
          <w:szCs w:val="4"/>
        </w:rPr>
      </w:pPr>
    </w:p>
    <w:p w:rsidR="00444243" w:rsidRPr="00444243" w:rsidRDefault="00444243" w:rsidP="00444243">
      <w:pPr>
        <w:spacing w:line="240" w:lineRule="auto"/>
        <w:rPr>
          <w:rFonts w:ascii="Comic Sans MS" w:hAnsi="Comic Sans MS" w:cs="Arial"/>
          <w:b/>
          <w:sz w:val="4"/>
          <w:szCs w:val="4"/>
        </w:rPr>
      </w:pPr>
    </w:p>
    <w:p w:rsidR="00E128E0" w:rsidRPr="00E128E0" w:rsidRDefault="00E128E0" w:rsidP="00CB0981">
      <w:pPr>
        <w:spacing w:line="240" w:lineRule="auto"/>
        <w:jc w:val="center"/>
        <w:rPr>
          <w:rFonts w:ascii="Comic Sans MS" w:hAnsi="Comic Sans MS" w:cs="Arial"/>
          <w:b/>
          <w:sz w:val="4"/>
          <w:szCs w:val="4"/>
        </w:rPr>
      </w:pPr>
    </w:p>
    <w:p w:rsidR="000A6DD8" w:rsidRPr="00D03473" w:rsidRDefault="000A6DD8" w:rsidP="00CB0981">
      <w:pPr>
        <w:spacing w:line="240" w:lineRule="auto"/>
        <w:jc w:val="center"/>
        <w:rPr>
          <w:rFonts w:ascii="Comic Sans MS" w:hAnsi="Comic Sans MS" w:cs="Arial"/>
          <w:b/>
          <w:sz w:val="140"/>
          <w:szCs w:val="140"/>
        </w:rPr>
      </w:pPr>
      <w:r w:rsidRPr="00D03473">
        <w:rPr>
          <w:rFonts w:ascii="Comic Sans MS" w:hAnsi="Comic Sans MS" w:cs="Arial"/>
          <w:b/>
          <w:sz w:val="140"/>
          <w:szCs w:val="140"/>
        </w:rPr>
        <w:t>HEALTH AND SAFTEY</w:t>
      </w:r>
    </w:p>
    <w:p w:rsidR="000A6DD8" w:rsidRPr="00D03473" w:rsidRDefault="000A6DD8" w:rsidP="00CB0981">
      <w:pPr>
        <w:spacing w:line="240" w:lineRule="auto"/>
        <w:jc w:val="center"/>
        <w:rPr>
          <w:sz w:val="140"/>
          <w:szCs w:val="140"/>
          <w:lang w:eastAsia="en-US"/>
        </w:rPr>
      </w:pPr>
      <w:r w:rsidRPr="00D03473">
        <w:rPr>
          <w:rFonts w:ascii="Comic Sans MS" w:hAnsi="Comic Sans MS" w:cs="Arial"/>
          <w:b/>
          <w:sz w:val="140"/>
          <w:szCs w:val="140"/>
        </w:rPr>
        <w:t>SECTION</w:t>
      </w:r>
    </w:p>
    <w:p w:rsidR="000A6DD8" w:rsidRPr="00D03473" w:rsidRDefault="000A6DD8" w:rsidP="00CB0981">
      <w:pPr>
        <w:pStyle w:val="BodyText"/>
        <w:rPr>
          <w:rFonts w:ascii="Century Gothic" w:hAnsi="Century Gothic"/>
          <w:sz w:val="22"/>
          <w:szCs w:val="22"/>
        </w:rPr>
      </w:pPr>
    </w:p>
    <w:p w:rsidR="000A6DD8" w:rsidRPr="00D03473" w:rsidRDefault="000A6DD8" w:rsidP="00CB0981">
      <w:pPr>
        <w:pStyle w:val="BodyText"/>
        <w:rPr>
          <w:rFonts w:ascii="Century Gothic" w:hAnsi="Century Gothic"/>
          <w:sz w:val="22"/>
          <w:szCs w:val="22"/>
        </w:rPr>
      </w:pPr>
    </w:p>
    <w:p w:rsidR="000A6DD8" w:rsidRPr="00D03473" w:rsidRDefault="000A6DD8" w:rsidP="00CB0981">
      <w:pPr>
        <w:pStyle w:val="BodyText"/>
        <w:rPr>
          <w:rFonts w:ascii="Century Gothic" w:hAnsi="Century Gothic"/>
          <w:sz w:val="22"/>
          <w:szCs w:val="22"/>
        </w:rPr>
      </w:pPr>
    </w:p>
    <w:p w:rsidR="00AA3B8A" w:rsidRPr="00D03473" w:rsidRDefault="00AA3B8A" w:rsidP="00CB0981">
      <w:pPr>
        <w:pStyle w:val="BodyText"/>
        <w:rPr>
          <w:rFonts w:ascii="Century Gothic" w:hAnsi="Century Gothic"/>
          <w:sz w:val="22"/>
          <w:szCs w:val="22"/>
        </w:rPr>
      </w:pPr>
    </w:p>
    <w:p w:rsidR="00AA3B8A" w:rsidRPr="00D03473" w:rsidRDefault="00AA3B8A" w:rsidP="00CB0981">
      <w:pPr>
        <w:pStyle w:val="BodyText"/>
        <w:rPr>
          <w:rFonts w:ascii="Century Gothic" w:hAnsi="Century Gothic"/>
          <w:sz w:val="22"/>
          <w:szCs w:val="22"/>
        </w:rPr>
      </w:pPr>
    </w:p>
    <w:p w:rsidR="00AA3B8A" w:rsidRPr="00D03473" w:rsidRDefault="00AA3B8A" w:rsidP="00CB0981">
      <w:pPr>
        <w:pStyle w:val="BodyText"/>
        <w:rPr>
          <w:rFonts w:ascii="Century Gothic" w:hAnsi="Century Gothic"/>
          <w:sz w:val="22"/>
          <w:szCs w:val="22"/>
        </w:rPr>
      </w:pPr>
    </w:p>
    <w:p w:rsidR="00F716A7" w:rsidRPr="00D03473" w:rsidRDefault="00F716A7" w:rsidP="00CB0981">
      <w:pPr>
        <w:pStyle w:val="BodyText"/>
        <w:rPr>
          <w:rFonts w:ascii="Century Gothic" w:hAnsi="Century Gothic"/>
          <w:sz w:val="22"/>
          <w:szCs w:val="22"/>
        </w:rPr>
      </w:pPr>
    </w:p>
    <w:p w:rsidR="00F716A7" w:rsidRPr="00D03473" w:rsidRDefault="00F716A7" w:rsidP="00CB0981">
      <w:pPr>
        <w:pStyle w:val="BodyText"/>
        <w:rPr>
          <w:rFonts w:ascii="Century Gothic" w:hAnsi="Century Gothic"/>
          <w:sz w:val="22"/>
          <w:szCs w:val="22"/>
        </w:rPr>
      </w:pPr>
    </w:p>
    <w:p w:rsidR="007C20A4" w:rsidRPr="00D03473" w:rsidRDefault="007C20A4" w:rsidP="00CB0981">
      <w:pPr>
        <w:spacing w:after="0" w:line="240" w:lineRule="auto"/>
        <w:jc w:val="both"/>
        <w:rPr>
          <w:rFonts w:ascii="Century Gothic" w:eastAsia="Times New Roman" w:hAnsi="Century Gothic" w:cs="Calibri"/>
          <w:b/>
          <w:sz w:val="24"/>
          <w:szCs w:val="24"/>
          <w:lang w:eastAsia="en-US"/>
        </w:rPr>
      </w:pPr>
      <w:bookmarkStart w:id="29" w:name="_Toc121555885"/>
      <w:bookmarkStart w:id="30" w:name="_Toc121556221"/>
    </w:p>
    <w:p w:rsidR="0038247B" w:rsidRPr="00D03473" w:rsidRDefault="0038247B" w:rsidP="00CB0981">
      <w:pPr>
        <w:spacing w:after="0" w:line="240" w:lineRule="auto"/>
        <w:jc w:val="both"/>
        <w:rPr>
          <w:rFonts w:ascii="Century Gothic" w:eastAsia="Times New Roman" w:hAnsi="Century Gothic" w:cs="Calibri"/>
          <w:sz w:val="24"/>
          <w:szCs w:val="24"/>
          <w:lang w:eastAsia="en-US"/>
        </w:rPr>
      </w:pPr>
    </w:p>
    <w:p w:rsidR="0038247B" w:rsidRPr="00D03473" w:rsidRDefault="0038247B" w:rsidP="00CB0981">
      <w:pPr>
        <w:spacing w:after="0" w:line="240" w:lineRule="auto"/>
        <w:jc w:val="both"/>
        <w:rPr>
          <w:rFonts w:ascii="Century Gothic" w:eastAsia="Times New Roman" w:hAnsi="Century Gothic" w:cs="Calibri"/>
          <w:sz w:val="24"/>
          <w:szCs w:val="24"/>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BE5BD5" w:rsidRPr="00D03473" w:rsidRDefault="00ED2F72"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 xml:space="preserve">FOOD, </w:t>
      </w:r>
      <w:r w:rsidR="007A1D78" w:rsidRPr="00D03473">
        <w:rPr>
          <w:rFonts w:ascii="Comic Sans MS" w:hAnsi="Comic Sans MS"/>
          <w:b/>
          <w:sz w:val="28"/>
          <w:szCs w:val="28"/>
          <w:u w:val="none"/>
          <w:lang w:eastAsia="en-US"/>
        </w:rPr>
        <w:t>NUTRITION</w:t>
      </w:r>
      <w:r w:rsidRPr="00D03473">
        <w:rPr>
          <w:rFonts w:ascii="Comic Sans MS" w:hAnsi="Comic Sans MS"/>
          <w:b/>
          <w:sz w:val="28"/>
          <w:szCs w:val="28"/>
          <w:u w:val="none"/>
          <w:lang w:eastAsia="en-US"/>
        </w:rPr>
        <w:t xml:space="preserve"> &amp; BE</w:t>
      </w:r>
      <w:r w:rsidR="00F15BA2" w:rsidRPr="00D03473">
        <w:rPr>
          <w:rFonts w:ascii="Comic Sans MS" w:hAnsi="Comic Sans MS"/>
          <w:b/>
          <w:sz w:val="28"/>
          <w:szCs w:val="28"/>
          <w:u w:val="none"/>
          <w:lang w:eastAsia="en-US"/>
        </w:rPr>
        <w:t>VERAGES</w:t>
      </w:r>
      <w:r w:rsidRPr="00D03473">
        <w:rPr>
          <w:rFonts w:ascii="Comic Sans MS" w:hAnsi="Comic Sans MS"/>
          <w:b/>
          <w:sz w:val="28"/>
          <w:szCs w:val="28"/>
          <w:u w:val="none"/>
          <w:lang w:eastAsia="en-US"/>
        </w:rPr>
        <w:t xml:space="preserve"> </w:t>
      </w:r>
      <w:r w:rsidR="00D901B0" w:rsidRPr="00D03473">
        <w:rPr>
          <w:rFonts w:ascii="Comic Sans MS" w:hAnsi="Comic Sans MS"/>
          <w:b/>
          <w:noProof/>
          <w:sz w:val="28"/>
          <w:szCs w:val="28"/>
          <w:u w:val="none"/>
          <w14:shadow w14:blurRad="0" w14:dist="0" w14:dir="0" w14:sx="0" w14:sy="0" w14:kx="0" w14:ky="0" w14:algn="none">
            <w14:srgbClr w14:val="000000"/>
          </w14:shadow>
        </w:rPr>
        <w:drawing>
          <wp:inline distT="0" distB="0" distL="0" distR="0" wp14:anchorId="3319BA28" wp14:editId="7D0758AF">
            <wp:extent cx="5731510" cy="1146175"/>
            <wp:effectExtent l="0" t="0" r="254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893.JPG"/>
                    <pic:cNvPicPr/>
                  </pic:nvPicPr>
                  <pic:blipFill>
                    <a:blip r:embed="rId39">
                      <a:extLst>
                        <a:ext uri="{28A0092B-C50C-407E-A947-70E740481C1C}">
                          <a14:useLocalDpi xmlns:a14="http://schemas.microsoft.com/office/drawing/2010/main" val="0"/>
                        </a:ext>
                      </a:extLst>
                    </a:blip>
                    <a:stretch>
                      <a:fillRect/>
                    </a:stretch>
                  </pic:blipFill>
                  <pic:spPr>
                    <a:xfrm>
                      <a:off x="0" y="0"/>
                      <a:ext cx="5731510" cy="1146175"/>
                    </a:xfrm>
                    <a:prstGeom prst="rect">
                      <a:avLst/>
                    </a:prstGeom>
                  </pic:spPr>
                </pic:pic>
              </a:graphicData>
            </a:graphic>
          </wp:inline>
        </w:drawing>
      </w:r>
    </w:p>
    <w:p w:rsidR="0098761F" w:rsidRPr="00D03473" w:rsidRDefault="007A1D78" w:rsidP="00CB0981">
      <w:pPr>
        <w:spacing w:after="0" w:line="240" w:lineRule="auto"/>
        <w:jc w:val="both"/>
        <w:rPr>
          <w:rFonts w:ascii="Century Gothic" w:eastAsia="Calibri" w:hAnsi="Century Gothic" w:cs="Calibri"/>
          <w:lang w:eastAsia="en-US"/>
        </w:rPr>
      </w:pPr>
      <w:r w:rsidRPr="00D03473">
        <w:rPr>
          <w:rFonts w:ascii="Calibri" w:eastAsia="Calibri" w:hAnsi="Calibri" w:cs="Calibri"/>
          <w:b/>
          <w:lang w:eastAsia="en-US"/>
        </w:rPr>
        <w:br/>
      </w:r>
      <w:r w:rsidRPr="00D03473">
        <w:rPr>
          <w:rFonts w:ascii="Century Gothic" w:eastAsia="Calibri" w:hAnsi="Century Gothic" w:cs="Calibri"/>
          <w:lang w:eastAsia="en-US"/>
        </w:rPr>
        <w:t>Our service aims to promote good nutrition and heal</w:t>
      </w:r>
      <w:r w:rsidR="00C43BC8" w:rsidRPr="00D03473">
        <w:rPr>
          <w:rFonts w:ascii="Century Gothic" w:eastAsia="Calibri" w:hAnsi="Century Gothic" w:cs="Calibri"/>
          <w:lang w:eastAsia="en-US"/>
        </w:rPr>
        <w:t>t</w:t>
      </w:r>
      <w:r w:rsidR="00A3292D" w:rsidRPr="00D03473">
        <w:rPr>
          <w:rFonts w:ascii="Century Gothic" w:eastAsia="Calibri" w:hAnsi="Century Gothic" w:cs="Calibri"/>
          <w:lang w:eastAsia="en-US"/>
        </w:rPr>
        <w:t>hy food habits and attitudes to</w:t>
      </w:r>
      <w:r w:rsidRPr="00D03473">
        <w:rPr>
          <w:rFonts w:ascii="Century Gothic" w:eastAsia="Calibri" w:hAnsi="Century Gothic" w:cs="Calibri"/>
          <w:lang w:eastAsia="en-US"/>
        </w:rPr>
        <w:t xml:space="preserve"> all children and families at the service. We also aim to support and provide for children with food allergies, dietary requirements or restrictions, and specific cultural or religious practices.</w:t>
      </w:r>
      <w:r w:rsidR="009757CE" w:rsidRPr="00D03473">
        <w:rPr>
          <w:rFonts w:ascii="Century Gothic" w:eastAsia="Calibri" w:hAnsi="Century Gothic" w:cs="Calibri"/>
          <w:lang w:eastAsia="en-US"/>
        </w:rPr>
        <w:t xml:space="preserve"> Our menu is displayed in ea</w:t>
      </w:r>
      <w:r w:rsidR="0098761F" w:rsidRPr="00D03473">
        <w:rPr>
          <w:rFonts w:ascii="Century Gothic" w:eastAsia="Calibri" w:hAnsi="Century Gothic" w:cs="Calibri"/>
          <w:lang w:eastAsia="en-US"/>
        </w:rPr>
        <w:t>ch of the rooms and our kitchen. It is tailored around the change</w:t>
      </w:r>
      <w:r w:rsidR="006437BB" w:rsidRPr="00D03473">
        <w:rPr>
          <w:rFonts w:ascii="Century Gothic" w:eastAsia="Calibri" w:hAnsi="Century Gothic" w:cs="Calibri"/>
          <w:lang w:eastAsia="en-US"/>
        </w:rPr>
        <w:t xml:space="preserve">s in season, the </w:t>
      </w:r>
      <w:r w:rsidR="0098761F" w:rsidRPr="00D03473">
        <w:rPr>
          <w:rFonts w:ascii="Century Gothic" w:eastAsia="Calibri" w:hAnsi="Century Gothic" w:cs="Calibri"/>
          <w:lang w:eastAsia="en-US"/>
        </w:rPr>
        <w:t>needs</w:t>
      </w:r>
      <w:r w:rsidR="006437BB" w:rsidRPr="00D03473">
        <w:rPr>
          <w:rFonts w:ascii="Century Gothic" w:eastAsia="Calibri" w:hAnsi="Century Gothic" w:cs="Calibri"/>
          <w:lang w:eastAsia="en-US"/>
        </w:rPr>
        <w:t xml:space="preserve"> and interests of the children and the ideas, suggestions and feedback from families.</w:t>
      </w:r>
    </w:p>
    <w:p w:rsidR="0098761F" w:rsidRPr="00D03473" w:rsidRDefault="0098761F" w:rsidP="00CB0981">
      <w:pPr>
        <w:spacing w:after="0" w:line="240" w:lineRule="auto"/>
        <w:jc w:val="both"/>
        <w:rPr>
          <w:rFonts w:ascii="Century Gothic" w:eastAsia="Calibri" w:hAnsi="Century Gothic" w:cs="Calibri"/>
          <w:lang w:eastAsia="en-US"/>
        </w:rPr>
      </w:pPr>
    </w:p>
    <w:p w:rsidR="0098761F" w:rsidRPr="00D03473" w:rsidRDefault="0098761F" w:rsidP="00CB0981">
      <w:pPr>
        <w:widowControl w:val="0"/>
        <w:spacing w:after="0" w:line="240" w:lineRule="auto"/>
        <w:jc w:val="both"/>
        <w:rPr>
          <w:rFonts w:ascii="Century Gothic" w:eastAsia="Times New Roman" w:hAnsi="Century Gothic" w:cs="Calibri"/>
          <w:b/>
          <w:lang w:eastAsia="en-US"/>
        </w:rPr>
      </w:pPr>
      <w:r w:rsidRPr="00D03473">
        <w:rPr>
          <w:rFonts w:ascii="Century Gothic" w:eastAsia="Times New Roman" w:hAnsi="Century Gothic" w:cs="Calibri"/>
          <w:b/>
          <w:lang w:eastAsia="en-US"/>
        </w:rPr>
        <w:t xml:space="preserve">Please be aware that if </w:t>
      </w:r>
      <w:r w:rsidR="009757CE" w:rsidRPr="00D03473">
        <w:rPr>
          <w:rFonts w:ascii="Century Gothic" w:eastAsia="Times New Roman" w:hAnsi="Century Gothic" w:cs="Calibri"/>
          <w:b/>
          <w:lang w:eastAsia="en-US"/>
        </w:rPr>
        <w:t>your child has a food related medical condition a Medical Management Plan needs to be completed by parents/guardians in consultation with the family doctor. Our service will develop a Risk Minimisation Plan and Communication Plan which is based on information in the Medical Management Plan.</w:t>
      </w:r>
      <w:r w:rsidRPr="00D03473">
        <w:rPr>
          <w:rFonts w:ascii="Century Gothic" w:eastAsia="Times New Roman" w:hAnsi="Century Gothic" w:cs="Calibri"/>
          <w:b/>
          <w:lang w:eastAsia="en-US"/>
        </w:rPr>
        <w:t xml:space="preserve"> For more information please refer to our Medical Conditions Policy.</w:t>
      </w:r>
    </w:p>
    <w:p w:rsidR="0088476E" w:rsidRPr="00D03473" w:rsidRDefault="0088476E" w:rsidP="00CB0981">
      <w:pPr>
        <w:spacing w:after="0" w:line="240" w:lineRule="auto"/>
        <w:jc w:val="both"/>
        <w:rPr>
          <w:rFonts w:ascii="Century Gothic" w:eastAsia="Times New Roman" w:hAnsi="Century Gothic" w:cs="Calibri"/>
          <w:b/>
          <w:lang w:eastAsia="en-US"/>
        </w:rPr>
      </w:pPr>
    </w:p>
    <w:p w:rsidR="0088476E" w:rsidRPr="00D03473" w:rsidRDefault="0088476E" w:rsidP="00CB0981">
      <w:pPr>
        <w:spacing w:after="0" w:line="240" w:lineRule="auto"/>
        <w:jc w:val="both"/>
        <w:rPr>
          <w:rFonts w:ascii="Century Gothic" w:eastAsia="Times New Roman" w:hAnsi="Century Gothic" w:cs="Calibri"/>
          <w:b/>
          <w:lang w:eastAsia="en-US"/>
        </w:rPr>
      </w:pPr>
    </w:p>
    <w:p w:rsidR="00E45D54" w:rsidRPr="00D03473" w:rsidRDefault="0088476E" w:rsidP="00DE7989">
      <w:pPr>
        <w:spacing w:after="0"/>
        <w:rPr>
          <w:rFonts w:ascii="Century Gothic" w:eastAsia="Calibri" w:hAnsi="Century Gothic" w:cs="Calibri"/>
          <w:u w:val="single"/>
          <w:lang w:eastAsia="en-US"/>
        </w:rPr>
      </w:pPr>
      <w:r w:rsidRPr="00D03473">
        <w:rPr>
          <w:rFonts w:ascii="Century Gothic" w:hAnsi="Century Gothic"/>
        </w:rPr>
        <w:t>PLEASE</w:t>
      </w:r>
      <w:r w:rsidR="00A70A16" w:rsidRPr="00D03473">
        <w:rPr>
          <w:rFonts w:ascii="Century Gothic" w:hAnsi="Century Gothic"/>
        </w:rPr>
        <w:t xml:space="preserve"> ALSO NOTE LITTLE</w:t>
      </w:r>
      <w:r w:rsidRPr="00D03473">
        <w:rPr>
          <w:rFonts w:ascii="Century Gothic" w:hAnsi="Century Gothic"/>
        </w:rPr>
        <w:t xml:space="preserve"> LEARNERS IS A NUT FREE ZONE. ALL MEALS PROVIDED AT THE CENTRE ARE</w:t>
      </w:r>
      <w:r w:rsidR="00A70A16" w:rsidRPr="00D03473">
        <w:rPr>
          <w:rFonts w:ascii="Century Gothic" w:hAnsi="Century Gothic"/>
        </w:rPr>
        <w:t xml:space="preserve"> FREE FROM NUTS. We</w:t>
      </w:r>
      <w:r w:rsidRPr="00D03473">
        <w:rPr>
          <w:rFonts w:ascii="Century Gothic" w:hAnsi="Century Gothic"/>
        </w:rPr>
        <w:t xml:space="preserve"> ask that you</w:t>
      </w:r>
      <w:r w:rsidR="00A70A16" w:rsidRPr="00D03473">
        <w:rPr>
          <w:rFonts w:ascii="Century Gothic" w:hAnsi="Century Gothic"/>
        </w:rPr>
        <w:t xml:space="preserve"> please </w:t>
      </w:r>
      <w:r w:rsidRPr="00D03473">
        <w:rPr>
          <w:rFonts w:ascii="Century Gothic" w:hAnsi="Century Gothic"/>
        </w:rPr>
        <w:t>sanitise your hands every time you enter our centre and ensure others with you do so to ensure our environment is free from these produc</w:t>
      </w:r>
      <w:r w:rsidR="00A70A16" w:rsidRPr="00D03473">
        <w:rPr>
          <w:rFonts w:ascii="Century Gothic" w:hAnsi="Century Gothic"/>
        </w:rPr>
        <w:t xml:space="preserve">ts. </w:t>
      </w:r>
      <w:r w:rsidR="00A70A16" w:rsidRPr="00D03473">
        <w:rPr>
          <w:rFonts w:ascii="Century Gothic" w:hAnsi="Century Gothic" w:cs="Calibri"/>
          <w:bCs/>
          <w:lang w:eastAsia="en-US"/>
        </w:rPr>
        <w:t xml:space="preserve">If your child has consumed nuts before attending please ensure that they do not have any traces of nuts on themselves or their clothing. </w:t>
      </w:r>
      <w:r w:rsidR="004D4805" w:rsidRPr="00D03473">
        <w:rPr>
          <w:rFonts w:ascii="Century Gothic" w:hAnsi="Century Gothic" w:cs="Calibri"/>
          <w:bCs/>
          <w:lang w:eastAsia="en-US"/>
        </w:rPr>
        <w:t>If there is a child with anaphylaxis within the centre to any type of food there will be a sign clearly displayed in the foyer.</w:t>
      </w:r>
      <w:r w:rsidR="007A1D78" w:rsidRPr="00D03473">
        <w:rPr>
          <w:rFonts w:ascii="Century Gothic" w:eastAsia="Calibri" w:hAnsi="Century Gothic" w:cs="Calibri"/>
          <w:lang w:eastAsia="en-US"/>
        </w:rPr>
        <w:br/>
      </w:r>
      <w:r w:rsidR="007A1D78" w:rsidRPr="00D03473">
        <w:rPr>
          <w:rFonts w:ascii="Century Gothic" w:eastAsia="Calibri" w:hAnsi="Century Gothic" w:cs="Calibri"/>
          <w:u w:val="single"/>
          <w:lang w:eastAsia="en-US"/>
        </w:rPr>
        <w:br/>
      </w:r>
      <w:r w:rsidR="001B0415" w:rsidRPr="00D03473">
        <w:rPr>
          <w:rFonts w:ascii="Century Gothic" w:eastAsia="Calibri" w:hAnsi="Century Gothic" w:cs="Calibri"/>
          <w:lang w:eastAsia="en-US"/>
        </w:rPr>
        <w:t>The following has been taken</w:t>
      </w:r>
      <w:r w:rsidR="00D96177" w:rsidRPr="00D03473">
        <w:rPr>
          <w:rFonts w:ascii="Century Gothic" w:eastAsia="Calibri" w:hAnsi="Century Gothic" w:cs="Calibri"/>
          <w:lang w:eastAsia="en-US"/>
        </w:rPr>
        <w:t xml:space="preserve"> directly</w:t>
      </w:r>
      <w:r w:rsidR="001B0415" w:rsidRPr="00D03473">
        <w:rPr>
          <w:rFonts w:ascii="Century Gothic" w:eastAsia="Calibri" w:hAnsi="Century Gothic" w:cs="Calibri"/>
          <w:lang w:eastAsia="en-US"/>
        </w:rPr>
        <w:t xml:space="preserve"> from our </w:t>
      </w:r>
      <w:r w:rsidR="0023303A" w:rsidRPr="00D03473">
        <w:rPr>
          <w:rFonts w:ascii="Century Gothic" w:eastAsia="Calibri" w:hAnsi="Century Gothic" w:cs="Calibri"/>
          <w:i/>
          <w:lang w:eastAsia="en-US"/>
        </w:rPr>
        <w:t xml:space="preserve">Food, </w:t>
      </w:r>
      <w:r w:rsidR="00E45D54" w:rsidRPr="00D03473">
        <w:rPr>
          <w:rFonts w:ascii="Century Gothic" w:eastAsia="Calibri" w:hAnsi="Century Gothic" w:cs="Calibri"/>
          <w:i/>
          <w:lang w:eastAsia="en-US"/>
        </w:rPr>
        <w:t>Nutrition and Beverage Policy.</w:t>
      </w:r>
      <w:r w:rsidR="007E15B5" w:rsidRPr="00D03473">
        <w:rPr>
          <w:rStyle w:val="Emphasis"/>
          <w:rFonts w:ascii="Century Gothic" w:hAnsi="Century Gothic"/>
          <w:i w:val="0"/>
          <w:lang w:eastAsia="en-US"/>
        </w:rPr>
        <w:t xml:space="preserve"> The policy in full can be accessed in our policy manual located in the foyer.</w:t>
      </w:r>
    </w:p>
    <w:p w:rsidR="009B5919" w:rsidRPr="00D03473" w:rsidRDefault="009B5919" w:rsidP="00DE7989">
      <w:pPr>
        <w:spacing w:after="0"/>
        <w:rPr>
          <w:rFonts w:ascii="Century Gothic" w:eastAsia="Calibri" w:hAnsi="Century Gothic" w:cs="Calibri"/>
          <w:lang w:eastAsia="en-US"/>
        </w:rPr>
      </w:pPr>
      <w:r w:rsidRPr="00D03473">
        <w:rPr>
          <w:rFonts w:ascii="Calibri" w:eastAsia="Calibri" w:hAnsi="Calibri" w:cs="Calibri"/>
          <w:lang w:eastAsia="en-US"/>
        </w:rPr>
        <w:br/>
      </w:r>
      <w:r w:rsidRPr="00D03473">
        <w:rPr>
          <w:rFonts w:ascii="Century Gothic" w:eastAsia="Calibri" w:hAnsi="Century Gothic" w:cs="Calibri"/>
          <w:lang w:eastAsia="en-US"/>
        </w:rPr>
        <w:t>The Nominated Supervisor, educators, staff, volunteers and students will:</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ensure</w:t>
      </w:r>
      <w:proofErr w:type="gramEnd"/>
      <w:r w:rsidRPr="00D03473">
        <w:rPr>
          <w:rFonts w:ascii="Century Gothic" w:eastAsia="Calibri" w:hAnsi="Century Gothic" w:cs="Calibri"/>
          <w:lang w:eastAsia="en-US"/>
        </w:rPr>
        <w:t xml:space="preserve"> children have access to water and offer them water regularly during the day.</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ensure</w:t>
      </w:r>
      <w:proofErr w:type="gramEnd"/>
      <w:r w:rsidRPr="00D03473">
        <w:rPr>
          <w:rFonts w:ascii="Century Gothic" w:eastAsia="Calibri" w:hAnsi="Century Gothic" w:cs="Calibri"/>
          <w:lang w:eastAsia="en-US"/>
        </w:rPr>
        <w:t xml:space="preserve"> children are offered foods and beverages throughout the day that meet their nutritional and developmental needs and any specific dietary requirements. These requirements may be based on written advice from families (eg in the enrolment form) or as part of a child’s medical management plan.  </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provide</w:t>
      </w:r>
      <w:proofErr w:type="gramEnd"/>
      <w:r w:rsidRPr="00D03473">
        <w:rPr>
          <w:rFonts w:ascii="Century Gothic" w:eastAsia="Calibri" w:hAnsi="Century Gothic" w:cs="Calibri"/>
          <w:lang w:eastAsia="en-US"/>
        </w:rPr>
        <w:t xml:space="preserve"> foods that take into account each child’s likes, dislikes, culture and religion. Families will be reminded to update this information regularly or when necessary.</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ensure</w:t>
      </w:r>
      <w:proofErr w:type="gramEnd"/>
      <w:r w:rsidRPr="00D03473">
        <w:rPr>
          <w:rFonts w:ascii="Century Gothic" w:eastAsia="Calibri" w:hAnsi="Century Gothic" w:cs="Calibri"/>
          <w:lang w:eastAsia="en-US"/>
        </w:rPr>
        <w:t xml:space="preserve"> routines are flexible enough so that children who do not eat during routine meal or snack times, or who are hungry, are provided with food. Educators will not force children to eat food they do not like or more than they want.</w:t>
      </w:r>
    </w:p>
    <w:p w:rsidR="009B5919" w:rsidRPr="00D03473" w:rsidRDefault="009B5919" w:rsidP="00DE7989">
      <w:pPr>
        <w:numPr>
          <w:ilvl w:val="0"/>
          <w:numId w:val="56"/>
        </w:numPr>
        <w:spacing w:after="0"/>
        <w:ind w:left="360"/>
        <w:rPr>
          <w:rFonts w:ascii="Century Gothic" w:eastAsia="Calibri" w:hAnsi="Century Gothic" w:cs="Calibri"/>
          <w:lang w:eastAsia="en-US"/>
        </w:rPr>
      </w:pPr>
      <w:r w:rsidRPr="00D03473">
        <w:rPr>
          <w:rFonts w:ascii="Century Gothic" w:eastAsia="Calibri" w:hAnsi="Century Gothic" w:cs="Calibri"/>
          <w:lang w:eastAsia="en-US"/>
        </w:rPr>
        <w:t>ensure food is consistent with the Government’s -</w:t>
      </w:r>
    </w:p>
    <w:p w:rsidR="009B5919" w:rsidRPr="00D03473" w:rsidRDefault="009B5919" w:rsidP="00DE7989">
      <w:pPr>
        <w:numPr>
          <w:ilvl w:val="1"/>
          <w:numId w:val="56"/>
        </w:numPr>
        <w:spacing w:after="0"/>
        <w:ind w:left="1080"/>
        <w:rPr>
          <w:rFonts w:ascii="Century Gothic" w:eastAsia="Calibri" w:hAnsi="Century Gothic" w:cs="Calibri"/>
          <w:lang w:eastAsia="en-US"/>
        </w:rPr>
      </w:pPr>
      <w:r w:rsidRPr="00D03473">
        <w:rPr>
          <w:rFonts w:ascii="Century Gothic" w:eastAsia="Calibri" w:hAnsi="Century Gothic" w:cs="Calibri"/>
          <w:lang w:eastAsia="en-US"/>
        </w:rPr>
        <w:lastRenderedPageBreak/>
        <w:t>Australian Dietary Guidelines 2013</w:t>
      </w:r>
    </w:p>
    <w:p w:rsidR="009B5919" w:rsidRPr="00D03473" w:rsidRDefault="000D65B3" w:rsidP="00DE7989">
      <w:pPr>
        <w:spacing w:after="0"/>
        <w:ind w:left="720"/>
        <w:rPr>
          <w:rFonts w:ascii="Century Gothic" w:eastAsia="Calibri" w:hAnsi="Century Gothic" w:cs="Calibri"/>
          <w:lang w:eastAsia="en-US"/>
        </w:rPr>
      </w:pPr>
      <w:hyperlink r:id="rId40" w:history="1">
        <w:r w:rsidR="009B5919" w:rsidRPr="00D03473">
          <w:rPr>
            <w:rFonts w:ascii="Century Gothic" w:eastAsia="Calibri" w:hAnsi="Century Gothic" w:cs="Calibri"/>
            <w:u w:val="single"/>
            <w:lang w:eastAsia="en-US"/>
          </w:rPr>
          <w:t>http://www.nhmrc.gov.au/guidelines/publications/n55</w:t>
        </w:r>
      </w:hyperlink>
    </w:p>
    <w:p w:rsidR="009B5919" w:rsidRPr="00D03473" w:rsidRDefault="009B5919" w:rsidP="00DE7989">
      <w:pPr>
        <w:spacing w:after="0"/>
        <w:ind w:left="720"/>
        <w:rPr>
          <w:rFonts w:ascii="Century Gothic" w:eastAsia="Calibri" w:hAnsi="Century Gothic" w:cs="Calibri"/>
          <w:lang w:eastAsia="en-US"/>
        </w:rPr>
      </w:pPr>
      <w:r w:rsidRPr="00D03473">
        <w:rPr>
          <w:rFonts w:ascii="Century Gothic" w:eastAsia="Calibri" w:hAnsi="Century Gothic" w:cs="Calibri"/>
          <w:lang w:eastAsia="en-US"/>
        </w:rPr>
        <w:t xml:space="preserve">A Summary of the Guidelines is available at  </w:t>
      </w:r>
    </w:p>
    <w:p w:rsidR="009B5919" w:rsidRPr="00D03473" w:rsidRDefault="000D65B3" w:rsidP="00DE7989">
      <w:pPr>
        <w:spacing w:after="0"/>
        <w:ind w:left="720"/>
        <w:rPr>
          <w:rFonts w:ascii="Century Gothic" w:eastAsia="Calibri" w:hAnsi="Century Gothic" w:cs="Calibri"/>
          <w:lang w:eastAsia="en-US"/>
        </w:rPr>
      </w:pPr>
      <w:hyperlink r:id="rId41" w:history="1">
        <w:r w:rsidR="009B5919" w:rsidRPr="00D03473">
          <w:rPr>
            <w:rFonts w:ascii="Century Gothic" w:eastAsia="Calibri" w:hAnsi="Century Gothic" w:cs="Calibri"/>
            <w:u w:val="single"/>
            <w:lang w:eastAsia="en-US"/>
          </w:rPr>
          <w:t>http://www.nhmrc.gov.au/_files_nhmrc/publications/attachments/n55a_australian_dietary_guidelines_summary_book_0.pdf</w:t>
        </w:r>
      </w:hyperlink>
    </w:p>
    <w:p w:rsidR="009B5919" w:rsidRPr="00D03473" w:rsidRDefault="009B5919" w:rsidP="00DE7989">
      <w:pPr>
        <w:spacing w:after="0"/>
        <w:ind w:left="720"/>
        <w:rPr>
          <w:rFonts w:ascii="Century Gothic" w:eastAsia="Calibri" w:hAnsi="Century Gothic" w:cs="Calibri"/>
          <w:lang w:eastAsia="en-US"/>
        </w:rPr>
      </w:pPr>
      <w:r w:rsidRPr="00D03473">
        <w:rPr>
          <w:rFonts w:ascii="Century Gothic" w:eastAsia="Calibri" w:hAnsi="Century Gothic" w:cs="Calibri"/>
          <w:lang w:eastAsia="en-US"/>
        </w:rPr>
        <w:t>and/or</w:t>
      </w:r>
    </w:p>
    <w:p w:rsidR="009B5919" w:rsidRPr="00D03473" w:rsidRDefault="009B5919" w:rsidP="00DE7989">
      <w:pPr>
        <w:numPr>
          <w:ilvl w:val="0"/>
          <w:numId w:val="61"/>
        </w:numPr>
        <w:spacing w:after="0"/>
        <w:rPr>
          <w:rFonts w:ascii="Century Gothic" w:eastAsia="Calibri" w:hAnsi="Century Gothic" w:cs="Calibri"/>
          <w:lang w:eastAsia="en-US"/>
        </w:rPr>
      </w:pPr>
      <w:r w:rsidRPr="00D03473">
        <w:rPr>
          <w:rFonts w:ascii="Century Gothic" w:eastAsia="Calibri" w:hAnsi="Century Gothic" w:cs="Calibri"/>
          <w:lang w:eastAsia="en-US"/>
        </w:rPr>
        <w:t>Infant Feeding Guidelines 2012</w:t>
      </w:r>
    </w:p>
    <w:p w:rsidR="009B5919" w:rsidRPr="00D03473" w:rsidRDefault="000D65B3" w:rsidP="00DE7989">
      <w:pPr>
        <w:spacing w:after="0"/>
        <w:ind w:left="720"/>
        <w:rPr>
          <w:rFonts w:ascii="Century Gothic" w:eastAsia="Calibri" w:hAnsi="Century Gothic" w:cs="Calibri"/>
          <w:lang w:eastAsia="en-US"/>
        </w:rPr>
      </w:pPr>
      <w:hyperlink r:id="rId42" w:history="1">
        <w:r w:rsidR="009B5919" w:rsidRPr="00D03473">
          <w:rPr>
            <w:rFonts w:ascii="Century Gothic" w:eastAsia="Calibri" w:hAnsi="Century Gothic" w:cs="Calibri"/>
            <w:u w:val="single"/>
            <w:lang w:eastAsia="en-US"/>
          </w:rPr>
          <w:t>http://www.nhmrc.gov.au/_files_nhmrc/publications/attachments/n56_infant_feeding_guidelines.pdf</w:t>
        </w:r>
      </w:hyperlink>
    </w:p>
    <w:p w:rsidR="009B5919" w:rsidRPr="00D03473" w:rsidRDefault="009B5919" w:rsidP="00DE7989">
      <w:pPr>
        <w:spacing w:after="0"/>
        <w:ind w:left="720"/>
        <w:rPr>
          <w:rFonts w:ascii="Century Gothic" w:eastAsia="Calibri" w:hAnsi="Century Gothic" w:cs="Calibri"/>
          <w:lang w:eastAsia="en-US"/>
        </w:rPr>
      </w:pPr>
      <w:r w:rsidRPr="00D03473">
        <w:rPr>
          <w:rFonts w:ascii="Century Gothic" w:eastAsia="Calibri" w:hAnsi="Century Gothic" w:cs="Calibri"/>
          <w:lang w:eastAsia="en-US"/>
        </w:rPr>
        <w:br/>
        <w:t>A summary of the Infant Feeding Guidelines is available at</w:t>
      </w:r>
    </w:p>
    <w:p w:rsidR="009B5919" w:rsidRPr="00D03473" w:rsidRDefault="000D65B3" w:rsidP="00DE7989">
      <w:pPr>
        <w:spacing w:after="0"/>
        <w:ind w:left="720"/>
        <w:rPr>
          <w:rFonts w:ascii="Century Gothic" w:eastAsia="Calibri" w:hAnsi="Century Gothic" w:cs="Calibri"/>
          <w:i/>
          <w:lang w:eastAsia="en-US"/>
        </w:rPr>
      </w:pPr>
      <w:hyperlink r:id="rId43" w:history="1">
        <w:r w:rsidR="009B5919" w:rsidRPr="00D03473">
          <w:rPr>
            <w:rFonts w:ascii="Century Gothic" w:eastAsia="Calibri" w:hAnsi="Century Gothic" w:cs="Calibri"/>
            <w:u w:val="single"/>
            <w:lang w:eastAsia="en-US"/>
          </w:rPr>
          <w:t>http://www.nhmrc.gov.au/guidelines/publications/n56</w:t>
        </w:r>
      </w:hyperlink>
      <w:r w:rsidR="009B5919" w:rsidRPr="00D03473">
        <w:rPr>
          <w:rFonts w:ascii="Century Gothic" w:eastAsia="Calibri" w:hAnsi="Century Gothic" w:cs="Calibri"/>
          <w:i/>
          <w:lang w:eastAsia="en-US"/>
        </w:rPr>
        <w:t xml:space="preserve"> </w:t>
      </w:r>
    </w:p>
    <w:p w:rsidR="009B5919" w:rsidRPr="00D03473" w:rsidRDefault="009B5919" w:rsidP="00DE7989">
      <w:pPr>
        <w:numPr>
          <w:ilvl w:val="0"/>
          <w:numId w:val="60"/>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follow</w:t>
      </w:r>
      <w:proofErr w:type="gramEnd"/>
      <w:r w:rsidRPr="00D03473">
        <w:rPr>
          <w:rFonts w:ascii="Century Gothic" w:eastAsia="Calibri" w:hAnsi="Century Gothic" w:cs="Calibri"/>
          <w:lang w:eastAsia="en-US"/>
        </w:rPr>
        <w:t xml:space="preserve"> the guidelines for serving different types of food and the serving sizes in the Guidelines and may use the Australian Government “eat for health” calculator </w:t>
      </w:r>
      <w:hyperlink r:id="rId44" w:history="1">
        <w:r w:rsidRPr="00D03473">
          <w:rPr>
            <w:rFonts w:ascii="Century Gothic" w:eastAsia="Calibri" w:hAnsi="Century Gothic" w:cs="Calibri"/>
            <w:u w:val="single"/>
            <w:lang w:eastAsia="en-US"/>
          </w:rPr>
          <w:t>http://www.eatforhealth.gov.au/eat-health-calculators</w:t>
        </w:r>
      </w:hyperlink>
      <w:r w:rsidRPr="00D03473">
        <w:rPr>
          <w:rFonts w:ascii="Century Gothic" w:eastAsia="Calibri" w:hAnsi="Century Gothic" w:cs="Calibri"/>
          <w:lang w:eastAsia="en-US"/>
        </w:rPr>
        <w:t>.</w:t>
      </w:r>
    </w:p>
    <w:p w:rsidR="009B5919" w:rsidRPr="00D03473" w:rsidRDefault="009B5919" w:rsidP="00DE7989">
      <w:pPr>
        <w:numPr>
          <w:ilvl w:val="0"/>
          <w:numId w:val="56"/>
        </w:numPr>
        <w:spacing w:after="0"/>
        <w:ind w:left="360"/>
        <w:rPr>
          <w:rFonts w:ascii="Century Gothic" w:eastAsia="Calibri" w:hAnsi="Century Gothic" w:cs="Calibri"/>
          <w:lang w:eastAsia="en-US"/>
        </w:rPr>
      </w:pPr>
      <w:r w:rsidRPr="00D03473">
        <w:rPr>
          <w:rFonts w:ascii="Century Gothic" w:eastAsia="Calibri" w:hAnsi="Century Gothic" w:cs="Calibri"/>
          <w:lang w:eastAsia="en-US"/>
        </w:rPr>
        <w:t xml:space="preserve">encourage families to provide healthy food for their children at home which is consistent with the Australian Dietary Guidelines, talk to families about their child’s food intake and voice any concerns about their child’s eating </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follow</w:t>
      </w:r>
      <w:proofErr w:type="gramEnd"/>
      <w:r w:rsidRPr="00D03473">
        <w:rPr>
          <w:rFonts w:ascii="Century Gothic" w:eastAsia="Calibri" w:hAnsi="Century Gothic" w:cs="Calibri"/>
          <w:lang w:eastAsia="en-US"/>
        </w:rPr>
        <w:t xml:space="preserve"> the guidelines for food, nutrition and learning experiences in Caring for Children Birth-5yrs 2014 Edition and Munch and Move Resource Manual.</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provide</w:t>
      </w:r>
      <w:proofErr w:type="gramEnd"/>
      <w:r w:rsidRPr="00D03473">
        <w:rPr>
          <w:rFonts w:ascii="Century Gothic" w:eastAsia="Calibri" w:hAnsi="Century Gothic" w:cs="Calibri"/>
          <w:lang w:eastAsia="en-US"/>
        </w:rPr>
        <w:t xml:space="preserve"> food that is safe and prepared hygienically by following the relevant procedures set out in the Health, Hygiene and Safe Food Policy.</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provide</w:t>
      </w:r>
      <w:proofErr w:type="gramEnd"/>
      <w:r w:rsidRPr="00D03473">
        <w:rPr>
          <w:rFonts w:ascii="Century Gothic" w:eastAsia="Calibri" w:hAnsi="Century Gothic" w:cs="Calibri"/>
          <w:lang w:eastAsia="en-US"/>
        </w:rPr>
        <w:t xml:space="preserve"> food and beverages that minimise the risk of children choking.</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provide</w:t>
      </w:r>
      <w:proofErr w:type="gramEnd"/>
      <w:r w:rsidRPr="00D03473">
        <w:rPr>
          <w:rFonts w:ascii="Century Gothic" w:eastAsia="Calibri" w:hAnsi="Century Gothic" w:cs="Calibri"/>
          <w:lang w:eastAsia="en-US"/>
        </w:rPr>
        <w:t xml:space="preserve"> families with daily information about their child’s food and beverage intake and related experiences. </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provide</w:t>
      </w:r>
      <w:proofErr w:type="gramEnd"/>
      <w:r w:rsidRPr="00D03473">
        <w:rPr>
          <w:rFonts w:ascii="Century Gothic" w:eastAsia="Calibri" w:hAnsi="Century Gothic" w:cs="Calibri"/>
          <w:lang w:eastAsia="en-US"/>
        </w:rPr>
        <w:t xml:space="preserve"> a weekly menu of food and beverages based on the Australian Dietary Guidelines that accurately describes the food and beverages provided every day.</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display</w:t>
      </w:r>
      <w:proofErr w:type="gramEnd"/>
      <w:r w:rsidRPr="00D03473">
        <w:rPr>
          <w:rFonts w:ascii="Century Gothic" w:eastAsia="Calibri" w:hAnsi="Century Gothic" w:cs="Calibri"/>
          <w:lang w:eastAsia="en-US"/>
        </w:rPr>
        <w:t xml:space="preserve"> the weekly menu in a prominent area where it can be easily viewed by parents. We will also display nutritional information for families and keep them regularly updated. </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feed</w:t>
      </w:r>
      <w:proofErr w:type="gramEnd"/>
      <w:r w:rsidRPr="00D03473">
        <w:rPr>
          <w:rFonts w:ascii="Century Gothic" w:eastAsia="Calibri" w:hAnsi="Century Gothic" w:cs="Calibri"/>
          <w:lang w:eastAsia="en-US"/>
        </w:rPr>
        <w:t xml:space="preserve"> babies individually.</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provide</w:t>
      </w:r>
      <w:proofErr w:type="gramEnd"/>
      <w:r w:rsidRPr="00D03473">
        <w:rPr>
          <w:rFonts w:ascii="Century Gothic" w:eastAsia="Calibri" w:hAnsi="Century Gothic" w:cs="Calibri"/>
          <w:lang w:eastAsia="en-US"/>
        </w:rPr>
        <w:t xml:space="preserve"> age and developmentally appropriately utensils and furniture for each child.</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ensure</w:t>
      </w:r>
      <w:proofErr w:type="gramEnd"/>
      <w:r w:rsidRPr="00D03473">
        <w:rPr>
          <w:rFonts w:ascii="Century Gothic" w:eastAsia="Calibri" w:hAnsi="Century Gothic" w:cs="Calibri"/>
          <w:lang w:eastAsia="en-US"/>
        </w:rPr>
        <w:t xml:space="preserve"> meal times are relaxed, pleasant and timed to meet most children’s needs. </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integrate</w:t>
      </w:r>
      <w:proofErr w:type="gramEnd"/>
      <w:r w:rsidRPr="00D03473">
        <w:rPr>
          <w:rFonts w:ascii="Century Gothic" w:eastAsia="Calibri" w:hAnsi="Century Gothic" w:cs="Calibri"/>
          <w:lang w:eastAsia="en-US"/>
        </w:rPr>
        <w:t xml:space="preserve"> learning about food and nutrition into the curriculum. </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never</w:t>
      </w:r>
      <w:proofErr w:type="gramEnd"/>
      <w:r w:rsidRPr="00D03473">
        <w:rPr>
          <w:rFonts w:ascii="Century Gothic" w:eastAsia="Calibri" w:hAnsi="Century Gothic" w:cs="Calibri"/>
          <w:lang w:eastAsia="en-US"/>
        </w:rPr>
        <w:t xml:space="preserve"> use food as a punishment, reward or as a bribe.</w:t>
      </w:r>
    </w:p>
    <w:p w:rsidR="009B5919" w:rsidRPr="00D03473" w:rsidRDefault="009B5919" w:rsidP="00DE7989">
      <w:pPr>
        <w:numPr>
          <w:ilvl w:val="0"/>
          <w:numId w:val="56"/>
        </w:numPr>
        <w:spacing w:after="0"/>
        <w:ind w:left="360"/>
        <w:rPr>
          <w:rFonts w:ascii="Century Gothic" w:eastAsia="Calibri" w:hAnsi="Century Gothic" w:cs="Calibri"/>
          <w:lang w:eastAsia="en-US"/>
        </w:rPr>
      </w:pPr>
      <w:proofErr w:type="gramStart"/>
      <w:r w:rsidRPr="00D03473">
        <w:rPr>
          <w:rFonts w:ascii="Century Gothic" w:eastAsia="Calibri" w:hAnsi="Century Gothic" w:cs="Calibri"/>
          <w:lang w:eastAsia="en-US"/>
        </w:rPr>
        <w:t>encourage</w:t>
      </w:r>
      <w:proofErr w:type="gramEnd"/>
      <w:r w:rsidRPr="00D03473">
        <w:rPr>
          <w:rFonts w:ascii="Century Gothic" w:eastAsia="Calibri" w:hAnsi="Century Gothic" w:cs="Calibri"/>
          <w:lang w:eastAsia="en-US"/>
        </w:rPr>
        <w:t xml:space="preserve"> toddlers and young children to develop their sense of agency by feeding themselves independently and developing their social skills at meal times. </w:t>
      </w:r>
    </w:p>
    <w:p w:rsidR="009B5919" w:rsidRPr="00D03473" w:rsidRDefault="009B5919" w:rsidP="00DE7989">
      <w:pPr>
        <w:numPr>
          <w:ilvl w:val="0"/>
          <w:numId w:val="56"/>
        </w:numPr>
        <w:spacing w:after="0"/>
        <w:ind w:left="357" w:hanging="357"/>
        <w:rPr>
          <w:rFonts w:ascii="Century Gothic" w:eastAsia="Calibri" w:hAnsi="Century Gothic" w:cs="Calibri"/>
          <w:lang w:eastAsia="en-US"/>
        </w:rPr>
      </w:pPr>
      <w:proofErr w:type="gramStart"/>
      <w:r w:rsidRPr="00D03473">
        <w:rPr>
          <w:rFonts w:ascii="Century Gothic" w:eastAsia="Calibri" w:hAnsi="Century Gothic" w:cs="Calibri"/>
          <w:lang w:eastAsia="en-US"/>
        </w:rPr>
        <w:t>model</w:t>
      </w:r>
      <w:proofErr w:type="gramEnd"/>
      <w:r w:rsidRPr="00D03473">
        <w:rPr>
          <w:rFonts w:ascii="Century Gothic" w:eastAsia="Calibri" w:hAnsi="Century Gothic" w:cs="Calibri"/>
          <w:lang w:eastAsia="en-US"/>
        </w:rPr>
        <w:t xml:space="preserve"> and reinforce healthy eating habits and food options with children during eating times.</w:t>
      </w:r>
    </w:p>
    <w:p w:rsidR="009B5919" w:rsidRPr="00D03473" w:rsidRDefault="009B5919" w:rsidP="00DE7989">
      <w:pPr>
        <w:spacing w:after="0"/>
        <w:ind w:hanging="357"/>
        <w:rPr>
          <w:rFonts w:ascii="Century Gothic" w:eastAsia="Calibri" w:hAnsi="Century Gothic" w:cs="Calibri"/>
          <w:lang w:eastAsia="en-US"/>
        </w:rPr>
      </w:pPr>
    </w:p>
    <w:p w:rsidR="009B5919" w:rsidRPr="00D03473" w:rsidRDefault="009B5919" w:rsidP="00DE7989">
      <w:pPr>
        <w:spacing w:after="0"/>
        <w:rPr>
          <w:rFonts w:ascii="Century Gothic" w:eastAsia="Calibri" w:hAnsi="Century Gothic" w:cs="Calibri"/>
          <w:lang w:eastAsia="en-US"/>
        </w:rPr>
      </w:pPr>
      <w:r w:rsidRPr="00D03473">
        <w:rPr>
          <w:rFonts w:ascii="Century Gothic" w:eastAsia="Calibri" w:hAnsi="Century Gothic" w:cs="Calibri"/>
          <w:lang w:eastAsia="en-US"/>
        </w:rPr>
        <w:t xml:space="preserve">The Nominated Supervisor will ensure </w:t>
      </w:r>
      <w:proofErr w:type="gramStart"/>
      <w:r w:rsidRPr="00D03473">
        <w:rPr>
          <w:rFonts w:ascii="Century Gothic" w:eastAsia="Calibri" w:hAnsi="Century Gothic" w:cs="Calibri"/>
          <w:lang w:eastAsia="en-US"/>
        </w:rPr>
        <w:t>staff receive</w:t>
      </w:r>
      <w:proofErr w:type="gramEnd"/>
      <w:r w:rsidRPr="00D03473">
        <w:rPr>
          <w:rFonts w:ascii="Century Gothic" w:eastAsia="Calibri" w:hAnsi="Century Gothic" w:cs="Calibri"/>
          <w:lang w:eastAsia="en-US"/>
        </w:rPr>
        <w:t xml:space="preserve"> training in nutrition,</w:t>
      </w:r>
      <w:r w:rsidR="002D277E">
        <w:rPr>
          <w:rFonts w:ascii="Century Gothic" w:eastAsia="Calibri" w:hAnsi="Century Gothic" w:cs="Calibri"/>
          <w:lang w:eastAsia="en-US"/>
        </w:rPr>
        <w:t xml:space="preserve"> food safety and other cultures</w:t>
      </w:r>
      <w:r w:rsidRPr="00D03473">
        <w:rPr>
          <w:rFonts w:ascii="Century Gothic" w:eastAsia="Calibri" w:hAnsi="Century Gothic" w:cs="Calibri"/>
          <w:lang w:eastAsia="en-US"/>
        </w:rPr>
        <w:t xml:space="preserve"> food customs if professional development in these areas is required.  </w:t>
      </w:r>
    </w:p>
    <w:p w:rsidR="009B5919" w:rsidRPr="00D03473" w:rsidRDefault="009B5919" w:rsidP="00DE7989">
      <w:pPr>
        <w:spacing w:after="0"/>
        <w:rPr>
          <w:rFonts w:ascii="Century Gothic" w:eastAsia="Calibri" w:hAnsi="Century Gothic" w:cs="Calibri"/>
          <w:b/>
          <w:sz w:val="4"/>
          <w:szCs w:val="4"/>
          <w:lang w:eastAsia="en-US"/>
        </w:rPr>
      </w:pPr>
    </w:p>
    <w:p w:rsidR="003B6A4E" w:rsidRPr="00D03473" w:rsidRDefault="003B6A4E" w:rsidP="00DE7989">
      <w:pPr>
        <w:spacing w:after="0"/>
        <w:rPr>
          <w:rFonts w:ascii="Century Gothic" w:eastAsia="Calibri" w:hAnsi="Century Gothic" w:cs="Calibri"/>
          <w:b/>
          <w:lang w:eastAsia="en-US"/>
        </w:rPr>
      </w:pPr>
    </w:p>
    <w:p w:rsidR="009B5919" w:rsidRPr="00D03473" w:rsidRDefault="009B5919" w:rsidP="00DE7989">
      <w:pPr>
        <w:spacing w:after="0"/>
        <w:rPr>
          <w:rFonts w:ascii="Century Gothic" w:eastAsia="Calibri" w:hAnsi="Century Gothic" w:cs="Calibri"/>
          <w:b/>
          <w:lang w:eastAsia="en-US"/>
        </w:rPr>
      </w:pPr>
      <w:r w:rsidRPr="00D03473">
        <w:rPr>
          <w:rFonts w:ascii="Century Gothic" w:eastAsia="Calibri" w:hAnsi="Century Gothic" w:cs="Calibri"/>
          <w:b/>
          <w:lang w:eastAsia="en-US"/>
        </w:rPr>
        <w:t>Breastfeeding, Breast Milk and Bottle Warming</w:t>
      </w:r>
    </w:p>
    <w:p w:rsidR="009B5919" w:rsidRPr="00D03473" w:rsidRDefault="009B5919" w:rsidP="00DE7989">
      <w:pPr>
        <w:spacing w:after="0"/>
        <w:ind w:right="125"/>
        <w:rPr>
          <w:rFonts w:ascii="Century Gothic" w:eastAsia="Calibri" w:hAnsi="Century Gothic" w:cs="Calibri"/>
          <w:lang w:eastAsia="en-US"/>
        </w:rPr>
      </w:pPr>
      <w:r w:rsidRPr="00D03473">
        <w:rPr>
          <w:rFonts w:ascii="Century Gothic" w:eastAsia="Calibri" w:hAnsi="Century Gothic" w:cs="Calibri"/>
          <w:lang w:eastAsia="en-US"/>
        </w:rPr>
        <w:t xml:space="preserve">Healthy lifestyles and good nutrition for each child is paramount. We encourage all families to continue breast feeding their child until at least 12 months in line with recommendations by recognised authorities, and will feed children breast milk supplied by their families. </w:t>
      </w:r>
    </w:p>
    <w:p w:rsidR="002D277E" w:rsidRDefault="002D277E" w:rsidP="00DE7989">
      <w:pPr>
        <w:spacing w:after="0"/>
        <w:ind w:right="125"/>
        <w:rPr>
          <w:rFonts w:ascii="Century Gothic" w:eastAsia="Calibri" w:hAnsi="Century Gothic" w:cs="Calibri"/>
          <w:b/>
          <w:lang w:eastAsia="en-US"/>
        </w:rPr>
      </w:pPr>
    </w:p>
    <w:p w:rsidR="009B5919" w:rsidRPr="00D03473" w:rsidRDefault="009B5919" w:rsidP="00DE7989">
      <w:pPr>
        <w:spacing w:after="0"/>
        <w:ind w:right="125"/>
        <w:rPr>
          <w:rFonts w:ascii="Century Gothic" w:eastAsia="Calibri" w:hAnsi="Century Gothic" w:cs="Calibri"/>
          <w:b/>
          <w:lang w:eastAsia="en-US"/>
        </w:rPr>
      </w:pPr>
      <w:r w:rsidRPr="00D03473">
        <w:rPr>
          <w:rFonts w:ascii="Century Gothic" w:eastAsia="Calibri" w:hAnsi="Century Gothic" w:cs="Calibri"/>
          <w:b/>
          <w:lang w:eastAsia="en-US"/>
        </w:rPr>
        <w:t xml:space="preserve">Educators and mothers who breastfeed at the Service </w:t>
      </w:r>
    </w:p>
    <w:p w:rsidR="009B5919" w:rsidRPr="00D03473" w:rsidRDefault="009B5919" w:rsidP="00DE7989">
      <w:pPr>
        <w:spacing w:after="0"/>
        <w:rPr>
          <w:rFonts w:ascii="Century Gothic" w:eastAsia="Calibri" w:hAnsi="Century Gothic" w:cs="Times New Roman"/>
          <w:lang w:eastAsia="en-US"/>
        </w:rPr>
      </w:pPr>
      <w:r w:rsidRPr="00D03473">
        <w:rPr>
          <w:rFonts w:ascii="Century Gothic" w:eastAsia="Calibri" w:hAnsi="Century Gothic" w:cs="Calibri"/>
          <w:lang w:eastAsia="en-US"/>
        </w:rPr>
        <w:t>We support mothers who wish to breastfeed at the service by providing a quiet, relaxing place with a comfortable chair for mothers to breastfeed or express milk.  Educators will take into account mothers’ preferences for privacy.</w:t>
      </w:r>
      <w:r w:rsidRPr="00D03473">
        <w:rPr>
          <w:rFonts w:ascii="Century Gothic" w:eastAsia="Calibri" w:hAnsi="Century Gothic" w:cs="Times New Roman"/>
          <w:lang w:eastAsia="en-US"/>
        </w:rPr>
        <w:t xml:space="preserve"> </w:t>
      </w:r>
    </w:p>
    <w:p w:rsidR="009B5919" w:rsidRPr="00D03473" w:rsidRDefault="009B5919" w:rsidP="00DE7989">
      <w:pPr>
        <w:spacing w:after="0"/>
        <w:rPr>
          <w:rFonts w:ascii="Century Gothic" w:eastAsia="Calibri" w:hAnsi="Century Gothic" w:cs="Calibri"/>
          <w:lang w:eastAsia="en-US"/>
        </w:rPr>
      </w:pPr>
    </w:p>
    <w:p w:rsidR="009B5919" w:rsidRPr="00D03473" w:rsidRDefault="009B5919" w:rsidP="00DE7989">
      <w:pPr>
        <w:spacing w:after="0"/>
        <w:ind w:right="125"/>
        <w:rPr>
          <w:rFonts w:ascii="Century Gothic" w:eastAsia="Calibri" w:hAnsi="Century Gothic" w:cs="Calibri"/>
          <w:lang w:eastAsia="en-US"/>
        </w:rPr>
      </w:pPr>
      <w:r w:rsidRPr="00D03473">
        <w:rPr>
          <w:rFonts w:ascii="Century Gothic" w:eastAsia="Calibri" w:hAnsi="Century Gothic" w:cs="Times New Roman"/>
          <w:lang w:eastAsia="en-US"/>
        </w:rPr>
        <w:t>All reasonable efforts will also be made to support educators who continue breastfeeding their child when they (return to) work at the service.</w:t>
      </w:r>
      <w:r w:rsidRPr="00D03473">
        <w:rPr>
          <w:rFonts w:ascii="Century Gothic" w:eastAsia="Calibri" w:hAnsi="Century Gothic" w:cs="Calibri"/>
          <w:lang w:eastAsia="en-US"/>
        </w:rPr>
        <w:t xml:space="preserve">  For example, an educator returning </w:t>
      </w:r>
      <w:r w:rsidRPr="00D03473">
        <w:rPr>
          <w:rFonts w:ascii="Century Gothic" w:eastAsia="Calibri" w:hAnsi="Century Gothic" w:cs="Times New Roman"/>
          <w:lang w:eastAsia="en-US"/>
        </w:rPr>
        <w:t>from maternity leave may have a meeting with the Nominated Supervisor to discuss:</w:t>
      </w:r>
    </w:p>
    <w:p w:rsidR="009B5919" w:rsidRPr="00D03473" w:rsidRDefault="009B5919" w:rsidP="00DE7989">
      <w:pPr>
        <w:numPr>
          <w:ilvl w:val="1"/>
          <w:numId w:val="58"/>
        </w:numPr>
        <w:spacing w:after="0"/>
        <w:ind w:left="1080" w:right="125"/>
        <w:rPr>
          <w:rFonts w:ascii="Century Gothic" w:eastAsia="Calibri" w:hAnsi="Century Gothic" w:cs="Calibri"/>
          <w:lang w:eastAsia="en-US"/>
        </w:rPr>
      </w:pPr>
      <w:r w:rsidRPr="00D03473">
        <w:rPr>
          <w:rFonts w:ascii="Century Gothic" w:eastAsia="Calibri" w:hAnsi="Century Gothic" w:cs="Times New Roman"/>
          <w:lang w:eastAsia="en-US"/>
        </w:rPr>
        <w:t xml:space="preserve"> more flexible  work arrangements </w:t>
      </w:r>
    </w:p>
    <w:p w:rsidR="009B5919" w:rsidRPr="00D03473" w:rsidRDefault="00150547" w:rsidP="00DE7989">
      <w:pPr>
        <w:numPr>
          <w:ilvl w:val="1"/>
          <w:numId w:val="58"/>
        </w:numPr>
        <w:spacing w:after="0"/>
        <w:ind w:left="1080" w:right="125"/>
        <w:rPr>
          <w:rFonts w:ascii="Century Gothic" w:eastAsia="Calibri" w:hAnsi="Century Gothic" w:cs="Calibri"/>
          <w:lang w:eastAsia="en-US"/>
        </w:rPr>
      </w:pPr>
      <w:r w:rsidRPr="00D03473">
        <w:rPr>
          <w:rFonts w:ascii="Century Gothic" w:eastAsia="Calibri" w:hAnsi="Century Gothic" w:cs="Calibri"/>
          <w:b/>
          <w:noProof/>
        </w:rPr>
        <w:drawing>
          <wp:anchor distT="0" distB="0" distL="114300" distR="114300" simplePos="0" relativeHeight="251635200" behindDoc="1" locked="0" layoutInCell="1" allowOverlap="1" wp14:anchorId="1DE22EB5" wp14:editId="0926966C">
            <wp:simplePos x="0" y="0"/>
            <wp:positionH relativeFrom="column">
              <wp:posOffset>3881120</wp:posOffset>
            </wp:positionH>
            <wp:positionV relativeFrom="paragraph">
              <wp:posOffset>425421</wp:posOffset>
            </wp:positionV>
            <wp:extent cx="2357755" cy="2357755"/>
            <wp:effectExtent l="0" t="0" r="0" b="0"/>
            <wp:wrapTight wrapText="bothSides">
              <wp:wrapPolygon edited="0">
                <wp:start x="9599" y="349"/>
                <wp:lineTo x="9075" y="1222"/>
                <wp:lineTo x="8028" y="3141"/>
                <wp:lineTo x="5410" y="5585"/>
                <wp:lineTo x="4712" y="14660"/>
                <wp:lineTo x="5061" y="17976"/>
                <wp:lineTo x="6108" y="20245"/>
                <wp:lineTo x="6806" y="20943"/>
                <wp:lineTo x="14136" y="20943"/>
                <wp:lineTo x="15009" y="20245"/>
                <wp:lineTo x="15881" y="17976"/>
                <wp:lineTo x="16231" y="14660"/>
                <wp:lineTo x="15707" y="5934"/>
                <wp:lineTo x="14660" y="4712"/>
                <wp:lineTo x="13089" y="3316"/>
                <wp:lineTo x="11344" y="349"/>
                <wp:lineTo x="9599" y="349"/>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by-bottle5.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357755" cy="2357755"/>
                    </a:xfrm>
                    <a:prstGeom prst="rect">
                      <a:avLst/>
                    </a:prstGeom>
                  </pic:spPr>
                </pic:pic>
              </a:graphicData>
            </a:graphic>
            <wp14:sizeRelH relativeFrom="page">
              <wp14:pctWidth>0</wp14:pctWidth>
            </wp14:sizeRelH>
            <wp14:sizeRelV relativeFrom="page">
              <wp14:pctHeight>0</wp14:pctHeight>
            </wp14:sizeRelV>
          </wp:anchor>
        </w:drawing>
      </w:r>
      <w:proofErr w:type="gramStart"/>
      <w:r w:rsidR="009B5919" w:rsidRPr="00D03473">
        <w:rPr>
          <w:rFonts w:ascii="Century Gothic" w:eastAsia="Calibri" w:hAnsi="Century Gothic" w:cs="Times New Roman"/>
          <w:lang w:eastAsia="en-US"/>
        </w:rPr>
        <w:t>the</w:t>
      </w:r>
      <w:proofErr w:type="gramEnd"/>
      <w:r w:rsidR="009B5919" w:rsidRPr="00D03473">
        <w:rPr>
          <w:rFonts w:ascii="Century Gothic" w:eastAsia="Calibri" w:hAnsi="Century Gothic" w:cs="Times New Roman"/>
          <w:lang w:eastAsia="en-US"/>
        </w:rPr>
        <w:t xml:space="preserve"> provision of lactation breaks for the educator to express milk or breastfeed her child. Educator to child ratios will not be compromised during these breaks. </w:t>
      </w:r>
    </w:p>
    <w:p w:rsidR="009B5919" w:rsidRPr="00D03473" w:rsidRDefault="009B5919" w:rsidP="00DE7989">
      <w:pPr>
        <w:spacing w:after="0"/>
        <w:ind w:right="125"/>
        <w:rPr>
          <w:rFonts w:ascii="Century Gothic" w:eastAsia="Calibri" w:hAnsi="Century Gothic" w:cs="Calibri"/>
          <w:b/>
          <w:lang w:eastAsia="en-US"/>
        </w:rPr>
      </w:pPr>
    </w:p>
    <w:p w:rsidR="009B5919" w:rsidRPr="00D03473" w:rsidRDefault="009B5919" w:rsidP="00DE7989">
      <w:pPr>
        <w:spacing w:after="0"/>
        <w:ind w:right="125"/>
        <w:rPr>
          <w:rFonts w:ascii="Century Gothic" w:eastAsia="Calibri" w:hAnsi="Century Gothic" w:cs="Calibri"/>
          <w:b/>
          <w:lang w:eastAsia="en-US"/>
        </w:rPr>
      </w:pPr>
      <w:r w:rsidRPr="00D03473">
        <w:rPr>
          <w:rFonts w:ascii="Century Gothic" w:eastAsia="Calibri" w:hAnsi="Century Gothic" w:cs="Calibri"/>
          <w:b/>
          <w:lang w:eastAsia="en-US"/>
        </w:rPr>
        <w:t>Breast milk procedure</w:t>
      </w:r>
    </w:p>
    <w:p w:rsidR="009B5919" w:rsidRPr="00D03473" w:rsidRDefault="009B5919" w:rsidP="00DE7989">
      <w:pPr>
        <w:spacing w:after="0"/>
        <w:ind w:right="125"/>
        <w:rPr>
          <w:rFonts w:ascii="Century Gothic" w:eastAsia="Calibri" w:hAnsi="Century Gothic" w:cs="Calibri"/>
          <w:lang w:eastAsia="en-US"/>
        </w:rPr>
      </w:pPr>
      <w:r w:rsidRPr="00D03473">
        <w:rPr>
          <w:rFonts w:ascii="Century Gothic" w:eastAsia="Calibri" w:hAnsi="Century Gothic" w:cs="Calibri"/>
          <w:lang w:eastAsia="en-US"/>
        </w:rPr>
        <w:t>Breast milk that has been expressed should be brought to the service in a clean sterile container labelled with the date of expression and the child’s name.  We encourage families to transport milk to the service in cooler bags and eskies. Educators will:</w:t>
      </w:r>
    </w:p>
    <w:p w:rsidR="009B5919" w:rsidRPr="00D03473" w:rsidRDefault="009B5919" w:rsidP="00DE7989">
      <w:pPr>
        <w:numPr>
          <w:ilvl w:val="0"/>
          <w:numId w:val="59"/>
        </w:numPr>
        <w:spacing w:after="0"/>
        <w:ind w:left="360" w:right="125"/>
        <w:rPr>
          <w:rFonts w:ascii="Century Gothic" w:eastAsia="Calibri" w:hAnsi="Century Gothic" w:cs="Calibri"/>
          <w:lang w:eastAsia="en-US"/>
        </w:rPr>
      </w:pPr>
      <w:r w:rsidRPr="00D03473">
        <w:rPr>
          <w:rFonts w:ascii="Century Gothic" w:eastAsia="Calibri" w:hAnsi="Century Gothic" w:cs="Calibri"/>
          <w:lang w:eastAsia="en-US"/>
        </w:rPr>
        <w:t xml:space="preserve">put the breastmilk in the fridge as soon as families arrive at the service  </w:t>
      </w:r>
    </w:p>
    <w:p w:rsidR="009B5919" w:rsidRPr="00D03473" w:rsidRDefault="009B5919" w:rsidP="00DE7989">
      <w:pPr>
        <w:numPr>
          <w:ilvl w:val="0"/>
          <w:numId w:val="59"/>
        </w:numPr>
        <w:spacing w:after="0"/>
        <w:ind w:left="360" w:right="125"/>
        <w:rPr>
          <w:rFonts w:ascii="Century Gothic" w:eastAsia="Calibri" w:hAnsi="Century Gothic" w:cs="Calibri"/>
          <w:lang w:eastAsia="en-US"/>
        </w:rPr>
      </w:pPr>
      <w:r w:rsidRPr="00D03473">
        <w:rPr>
          <w:rFonts w:ascii="Century Gothic" w:eastAsia="Calibri" w:hAnsi="Century Gothic" w:cs="Calibri"/>
          <w:lang w:eastAsia="en-US"/>
        </w:rPr>
        <w:t>refrigerate the milk at 4° Celsius until it is required</w:t>
      </w:r>
    </w:p>
    <w:p w:rsidR="009B5919" w:rsidRPr="00D03473" w:rsidRDefault="009B5919" w:rsidP="00DE7989">
      <w:pPr>
        <w:numPr>
          <w:ilvl w:val="0"/>
          <w:numId w:val="59"/>
        </w:numPr>
        <w:spacing w:after="0"/>
        <w:ind w:left="360" w:right="125"/>
        <w:rPr>
          <w:rFonts w:ascii="Century Gothic" w:eastAsia="Calibri" w:hAnsi="Century Gothic" w:cs="Calibri"/>
          <w:lang w:eastAsia="en-US"/>
        </w:rPr>
      </w:pPr>
      <w:r w:rsidRPr="00D03473">
        <w:rPr>
          <w:rFonts w:ascii="Century Gothic" w:eastAsia="Calibri" w:hAnsi="Century Gothic" w:cs="Calibri"/>
          <w:lang w:eastAsia="en-US"/>
        </w:rPr>
        <w:t>warm and/or thaw breastmilk by standing the container/bottle in a container of warm water</w:t>
      </w:r>
    </w:p>
    <w:p w:rsidR="009B5919" w:rsidRPr="00D03473" w:rsidRDefault="009B5919" w:rsidP="00DE7989">
      <w:pPr>
        <w:numPr>
          <w:ilvl w:val="0"/>
          <w:numId w:val="59"/>
        </w:numPr>
        <w:spacing w:after="0"/>
        <w:ind w:left="360" w:right="125"/>
        <w:rPr>
          <w:rFonts w:ascii="Century Gothic" w:eastAsia="Calibri" w:hAnsi="Century Gothic" w:cs="Calibri"/>
          <w:lang w:eastAsia="en-US"/>
        </w:rPr>
      </w:pPr>
      <w:r w:rsidRPr="00D03473">
        <w:rPr>
          <w:rFonts w:ascii="Century Gothic" w:eastAsia="Calibri" w:hAnsi="Century Gothic" w:cs="Calibri"/>
          <w:lang w:eastAsia="en-US"/>
        </w:rPr>
        <w:t>test the temperature of the milk before giving it to the child</w:t>
      </w:r>
    </w:p>
    <w:p w:rsidR="009B5919" w:rsidRPr="00D03473" w:rsidRDefault="009B5919" w:rsidP="00DE7989">
      <w:pPr>
        <w:numPr>
          <w:ilvl w:val="0"/>
          <w:numId w:val="59"/>
        </w:numPr>
        <w:spacing w:after="0"/>
        <w:ind w:left="360" w:right="125"/>
        <w:rPr>
          <w:rFonts w:ascii="Century Gothic" w:eastAsia="Calibri" w:hAnsi="Century Gothic" w:cs="Calibri"/>
          <w:lang w:eastAsia="en-US"/>
        </w:rPr>
      </w:pPr>
      <w:r w:rsidRPr="00D03473">
        <w:rPr>
          <w:rFonts w:ascii="Century Gothic" w:eastAsia="Calibri" w:hAnsi="Century Gothic" w:cs="Calibri"/>
          <w:lang w:eastAsia="en-US"/>
        </w:rPr>
        <w:t xml:space="preserve">consult individual families for instructions if they do not have enough breast to meet the child’s needs that day </w:t>
      </w:r>
    </w:p>
    <w:p w:rsidR="009B5919" w:rsidRPr="00D03473" w:rsidRDefault="009B5919" w:rsidP="00DE7989">
      <w:pPr>
        <w:numPr>
          <w:ilvl w:val="0"/>
          <w:numId w:val="59"/>
        </w:numPr>
        <w:spacing w:after="0"/>
        <w:ind w:left="360" w:right="125"/>
        <w:rPr>
          <w:rFonts w:ascii="Century Gothic" w:eastAsia="Calibri" w:hAnsi="Century Gothic" w:cs="Calibri"/>
          <w:lang w:eastAsia="en-US"/>
        </w:rPr>
      </w:pPr>
      <w:proofErr w:type="gramStart"/>
      <w:r w:rsidRPr="00D03473">
        <w:rPr>
          <w:rFonts w:ascii="Century Gothic" w:eastAsia="Calibri" w:hAnsi="Century Gothic" w:cs="Calibri"/>
          <w:lang w:eastAsia="en-US"/>
        </w:rPr>
        <w:t>return</w:t>
      </w:r>
      <w:proofErr w:type="gramEnd"/>
      <w:r w:rsidRPr="00D03473">
        <w:rPr>
          <w:rFonts w:ascii="Century Gothic" w:eastAsia="Calibri" w:hAnsi="Century Gothic" w:cs="Calibri"/>
          <w:lang w:eastAsia="en-US"/>
        </w:rPr>
        <w:t xml:space="preserve"> any unused breastmilk to families when they collect their child. Educators will not store unused milk at the service. </w:t>
      </w:r>
    </w:p>
    <w:p w:rsidR="009B5919" w:rsidRPr="00D03473" w:rsidRDefault="009B5919" w:rsidP="00DE7989">
      <w:pPr>
        <w:spacing w:after="0"/>
        <w:ind w:right="125"/>
        <w:rPr>
          <w:rFonts w:ascii="Century Gothic" w:eastAsia="Calibri" w:hAnsi="Century Gothic" w:cs="Calibri"/>
          <w:b/>
          <w:lang w:eastAsia="en-US"/>
        </w:rPr>
      </w:pPr>
      <w:r w:rsidRPr="00D03473">
        <w:rPr>
          <w:rFonts w:ascii="Century Gothic" w:eastAsia="Calibri" w:hAnsi="Century Gothic" w:cs="Calibri"/>
          <w:b/>
          <w:lang w:eastAsia="en-US"/>
        </w:rPr>
        <w:t>Safe Storage and Heating of Babies Bottles (Please display)</w:t>
      </w:r>
    </w:p>
    <w:p w:rsidR="009B5919" w:rsidRPr="00D03473" w:rsidRDefault="009B5919" w:rsidP="00DE7989">
      <w:pPr>
        <w:spacing w:after="0"/>
        <w:rPr>
          <w:rFonts w:ascii="Century Gothic" w:eastAsia="Calibri" w:hAnsi="Century Gothic" w:cs="Calibri"/>
          <w:snapToGrid w:val="0"/>
          <w:lang w:eastAsia="en-US"/>
        </w:rPr>
      </w:pPr>
      <w:r w:rsidRPr="00D03473">
        <w:rPr>
          <w:rFonts w:ascii="Century Gothic" w:eastAsia="Calibri" w:hAnsi="Century Gothic" w:cs="Calibri"/>
          <w:snapToGrid w:val="0"/>
          <w:lang w:eastAsia="en-US"/>
        </w:rPr>
        <w:t xml:space="preserve">Our service will use microwaves to heat Infant Formula/Cow’s Milk </w:t>
      </w:r>
    </w:p>
    <w:p w:rsidR="009B5919" w:rsidRPr="00D03473" w:rsidRDefault="009B5919" w:rsidP="00DE7989">
      <w:pPr>
        <w:spacing w:after="0"/>
        <w:rPr>
          <w:rFonts w:ascii="Century Gothic" w:eastAsia="Calibri" w:hAnsi="Century Gothic" w:cs="Calibri"/>
          <w:b/>
          <w:snapToGrid w:val="0"/>
          <w:lang w:eastAsia="en-US"/>
        </w:rPr>
      </w:pPr>
    </w:p>
    <w:p w:rsidR="009B5919" w:rsidRPr="00D03473" w:rsidRDefault="009B5919" w:rsidP="00DE7989">
      <w:pPr>
        <w:spacing w:after="0"/>
        <w:rPr>
          <w:rFonts w:ascii="Century Gothic" w:eastAsia="Calibri" w:hAnsi="Century Gothic" w:cs="Calibri"/>
          <w:snapToGrid w:val="0"/>
          <w:lang w:eastAsia="en-US"/>
        </w:rPr>
      </w:pPr>
      <w:r w:rsidRPr="00D03473">
        <w:rPr>
          <w:rFonts w:ascii="Century Gothic" w:eastAsia="Calibri" w:hAnsi="Century Gothic" w:cs="Calibri"/>
          <w:b/>
          <w:snapToGrid w:val="0"/>
          <w:lang w:eastAsia="en-US"/>
        </w:rPr>
        <w:t>Microwave Instructions (Please display)</w:t>
      </w:r>
    </w:p>
    <w:p w:rsidR="009B5919" w:rsidRPr="00D03473" w:rsidRDefault="009B5919" w:rsidP="00DE7989">
      <w:pPr>
        <w:spacing w:after="0"/>
        <w:rPr>
          <w:rFonts w:ascii="Century Gothic" w:eastAsia="Calibri" w:hAnsi="Century Gothic" w:cs="Calibri"/>
          <w:snapToGrid w:val="0"/>
          <w:lang w:eastAsia="en-US"/>
        </w:rPr>
      </w:pPr>
      <w:r w:rsidRPr="00D03473">
        <w:rPr>
          <w:rFonts w:ascii="Century Gothic" w:eastAsia="Calibri" w:hAnsi="Century Gothic" w:cs="Calibri"/>
          <w:snapToGrid w:val="0"/>
          <w:lang w:eastAsia="en-US"/>
        </w:rPr>
        <w:t>We recognise that microwaves are an efficient and safe way to heat infant formula and cow’s milk. We will not heat breast milk in the microwave as it may destroy some of the breast milk’s properties.</w:t>
      </w:r>
    </w:p>
    <w:p w:rsidR="009B5919" w:rsidRPr="00D03473" w:rsidRDefault="009B5919" w:rsidP="00DE7989">
      <w:pPr>
        <w:spacing w:after="0"/>
        <w:rPr>
          <w:rFonts w:ascii="Century Gothic" w:eastAsia="Calibri" w:hAnsi="Century Gothic" w:cs="Calibri"/>
          <w:b/>
          <w:snapToGrid w:val="0"/>
          <w:lang w:eastAsia="en-US"/>
        </w:rPr>
      </w:pPr>
      <w:r w:rsidRPr="00D03473">
        <w:rPr>
          <w:rFonts w:ascii="Century Gothic" w:eastAsia="Calibri" w:hAnsi="Century Gothic" w:cs="Calibri"/>
          <w:b/>
          <w:snapToGrid w:val="0"/>
          <w:lang w:eastAsia="en-US"/>
        </w:rPr>
        <w:t>For infant formula or cow’s milk the service will always:</w:t>
      </w:r>
    </w:p>
    <w:p w:rsidR="009B5919" w:rsidRPr="00D03473" w:rsidRDefault="009B5919" w:rsidP="00DE7989">
      <w:pPr>
        <w:numPr>
          <w:ilvl w:val="0"/>
          <w:numId w:val="57"/>
        </w:numPr>
        <w:spacing w:after="0"/>
        <w:contextualSpacing/>
        <w:rPr>
          <w:rFonts w:ascii="Century Gothic" w:eastAsia="Calibri" w:hAnsi="Century Gothic" w:cs="Calibri"/>
          <w:snapToGrid w:val="0"/>
          <w:lang w:eastAsia="en-US"/>
        </w:rPr>
      </w:pPr>
      <w:r w:rsidRPr="00D03473">
        <w:rPr>
          <w:rFonts w:ascii="Century Gothic" w:eastAsia="Calibri" w:hAnsi="Century Gothic" w:cs="Calibri"/>
          <w:snapToGrid w:val="0"/>
          <w:lang w:eastAsia="en-US"/>
        </w:rPr>
        <w:t>Use microwave safe bottles.</w:t>
      </w:r>
    </w:p>
    <w:p w:rsidR="009B5919" w:rsidRPr="00D03473" w:rsidRDefault="009B5919" w:rsidP="00DE7989">
      <w:pPr>
        <w:numPr>
          <w:ilvl w:val="0"/>
          <w:numId w:val="57"/>
        </w:numPr>
        <w:spacing w:after="0"/>
        <w:contextualSpacing/>
        <w:rPr>
          <w:rFonts w:ascii="Century Gothic" w:eastAsia="Calibri" w:hAnsi="Century Gothic" w:cs="Calibri"/>
          <w:snapToGrid w:val="0"/>
          <w:lang w:eastAsia="en-US"/>
        </w:rPr>
      </w:pPr>
      <w:r w:rsidRPr="00D03473">
        <w:rPr>
          <w:rFonts w:ascii="Century Gothic" w:eastAsia="Calibri" w:hAnsi="Century Gothic" w:cs="Calibri"/>
          <w:snapToGrid w:val="0"/>
          <w:lang w:eastAsia="en-US"/>
        </w:rPr>
        <w:t xml:space="preserve">Heat a minimum of 120mls of formula/cow’s milk in the bottle to ensure it does not overheat. </w:t>
      </w:r>
    </w:p>
    <w:p w:rsidR="009B5919" w:rsidRPr="00D03473" w:rsidRDefault="009B5919" w:rsidP="00DE7989">
      <w:pPr>
        <w:numPr>
          <w:ilvl w:val="0"/>
          <w:numId w:val="57"/>
        </w:numPr>
        <w:spacing w:after="0"/>
        <w:contextualSpacing/>
        <w:rPr>
          <w:rFonts w:ascii="Century Gothic" w:eastAsia="Calibri" w:hAnsi="Century Gothic" w:cs="Calibri"/>
          <w:snapToGrid w:val="0"/>
          <w:lang w:eastAsia="en-US"/>
        </w:rPr>
      </w:pPr>
      <w:r w:rsidRPr="00D03473">
        <w:rPr>
          <w:rFonts w:ascii="Century Gothic" w:eastAsia="Calibri" w:hAnsi="Century Gothic" w:cs="Calibri"/>
          <w:snapToGrid w:val="0"/>
          <w:lang w:eastAsia="en-US"/>
        </w:rPr>
        <w:lastRenderedPageBreak/>
        <w:t xml:space="preserve">Only heat formula/cow’s milk that has been adequately refrigerated. </w:t>
      </w:r>
    </w:p>
    <w:p w:rsidR="009B5919" w:rsidRPr="00D03473" w:rsidRDefault="009B5919" w:rsidP="00DE7989">
      <w:pPr>
        <w:numPr>
          <w:ilvl w:val="0"/>
          <w:numId w:val="57"/>
        </w:numPr>
        <w:spacing w:after="0"/>
        <w:contextualSpacing/>
        <w:rPr>
          <w:rFonts w:ascii="Century Gothic" w:eastAsia="Calibri" w:hAnsi="Century Gothic" w:cs="Calibri"/>
          <w:snapToGrid w:val="0"/>
          <w:lang w:eastAsia="en-US"/>
        </w:rPr>
      </w:pPr>
      <w:r w:rsidRPr="00D03473">
        <w:rPr>
          <w:rFonts w:ascii="Century Gothic" w:eastAsia="Calibri" w:hAnsi="Century Gothic" w:cs="Calibri"/>
          <w:snapToGrid w:val="0"/>
          <w:lang w:eastAsia="en-US"/>
        </w:rPr>
        <w:t>Stand the bottle up straight.</w:t>
      </w:r>
    </w:p>
    <w:p w:rsidR="009B5919" w:rsidRPr="00D03473" w:rsidRDefault="009B5919" w:rsidP="00DE7989">
      <w:pPr>
        <w:numPr>
          <w:ilvl w:val="0"/>
          <w:numId w:val="57"/>
        </w:numPr>
        <w:spacing w:after="0"/>
        <w:contextualSpacing/>
        <w:rPr>
          <w:rFonts w:ascii="Century Gothic" w:eastAsia="Calibri" w:hAnsi="Century Gothic" w:cs="Calibri"/>
          <w:snapToGrid w:val="0"/>
          <w:lang w:eastAsia="en-US"/>
        </w:rPr>
      </w:pPr>
      <w:r w:rsidRPr="00D03473">
        <w:rPr>
          <w:rFonts w:ascii="Century Gothic" w:eastAsia="Calibri" w:hAnsi="Century Gothic" w:cs="Calibri"/>
          <w:snapToGrid w:val="0"/>
          <w:lang w:eastAsia="en-US"/>
        </w:rPr>
        <w:t xml:space="preserve">Always take off the teat/bottle top and leave outside the microwave. </w:t>
      </w:r>
    </w:p>
    <w:p w:rsidR="009B5919" w:rsidRPr="00D03473" w:rsidRDefault="009B5919" w:rsidP="00DE7989">
      <w:pPr>
        <w:numPr>
          <w:ilvl w:val="0"/>
          <w:numId w:val="57"/>
        </w:numPr>
        <w:spacing w:after="0"/>
        <w:contextualSpacing/>
        <w:rPr>
          <w:rFonts w:ascii="Century Gothic" w:eastAsia="Calibri" w:hAnsi="Century Gothic" w:cs="Calibri"/>
          <w:snapToGrid w:val="0"/>
          <w:lang w:eastAsia="en-US"/>
        </w:rPr>
      </w:pPr>
      <w:r w:rsidRPr="00D03473">
        <w:rPr>
          <w:rFonts w:ascii="Century Gothic" w:eastAsia="Calibri" w:hAnsi="Century Gothic" w:cs="Calibri"/>
          <w:snapToGrid w:val="0"/>
          <w:lang w:eastAsia="en-US"/>
        </w:rPr>
        <w:t>Not use microwave ovens with wattage over 700W (or if ovens with a higher wattage are used, heat for less than the following times and take extra care when checking temperature)</w:t>
      </w:r>
    </w:p>
    <w:p w:rsidR="009B5919" w:rsidRPr="00D03473" w:rsidRDefault="009B5919" w:rsidP="00DE7989">
      <w:pPr>
        <w:numPr>
          <w:ilvl w:val="0"/>
          <w:numId w:val="57"/>
        </w:numPr>
        <w:spacing w:after="0"/>
        <w:contextualSpacing/>
        <w:rPr>
          <w:rFonts w:ascii="Century Gothic" w:eastAsia="Calibri" w:hAnsi="Century Gothic" w:cs="Calibri"/>
          <w:snapToGrid w:val="0"/>
          <w:lang w:eastAsia="en-US"/>
        </w:rPr>
      </w:pPr>
      <w:r w:rsidRPr="00D03473">
        <w:rPr>
          <w:rFonts w:ascii="Century Gothic" w:eastAsia="Calibri" w:hAnsi="Century Gothic" w:cs="Calibri"/>
          <w:snapToGrid w:val="0"/>
          <w:lang w:eastAsia="en-US"/>
        </w:rPr>
        <w:t>For a 120ml size bottle – use high setting and heat for less than 30 seconds.</w:t>
      </w:r>
    </w:p>
    <w:p w:rsidR="009B5919" w:rsidRPr="00D03473" w:rsidRDefault="009B5919" w:rsidP="00DE7989">
      <w:pPr>
        <w:numPr>
          <w:ilvl w:val="0"/>
          <w:numId w:val="57"/>
        </w:numPr>
        <w:spacing w:after="0"/>
        <w:contextualSpacing/>
        <w:rPr>
          <w:rFonts w:ascii="Century Gothic" w:eastAsia="Calibri" w:hAnsi="Century Gothic" w:cs="Calibri"/>
          <w:snapToGrid w:val="0"/>
          <w:lang w:eastAsia="en-US"/>
        </w:rPr>
      </w:pPr>
      <w:r w:rsidRPr="00D03473">
        <w:rPr>
          <w:rFonts w:ascii="Century Gothic" w:eastAsia="Calibri" w:hAnsi="Century Gothic" w:cs="Calibri"/>
          <w:snapToGrid w:val="0"/>
          <w:lang w:eastAsia="en-US"/>
        </w:rPr>
        <w:t xml:space="preserve">For a 240ml size bottle – use high setting and heat for less than 45 seconds. </w:t>
      </w:r>
    </w:p>
    <w:p w:rsidR="009B5919" w:rsidRPr="00D03473" w:rsidRDefault="009B5919" w:rsidP="00DE7989">
      <w:pPr>
        <w:numPr>
          <w:ilvl w:val="0"/>
          <w:numId w:val="57"/>
        </w:numPr>
        <w:spacing w:after="0"/>
        <w:contextualSpacing/>
        <w:rPr>
          <w:rFonts w:ascii="Century Gothic" w:eastAsia="Calibri" w:hAnsi="Century Gothic" w:cs="Calibri"/>
          <w:snapToGrid w:val="0"/>
          <w:lang w:eastAsia="en-US"/>
        </w:rPr>
      </w:pPr>
      <w:r w:rsidRPr="00D03473">
        <w:rPr>
          <w:rFonts w:ascii="Century Gothic" w:eastAsia="Calibri" w:hAnsi="Century Gothic" w:cs="Calibri"/>
          <w:snapToGrid w:val="0"/>
          <w:lang w:eastAsia="en-US"/>
        </w:rPr>
        <w:t xml:space="preserve">Follow specific manufacturer instructions provided with the microwave. </w:t>
      </w:r>
    </w:p>
    <w:p w:rsidR="009B5919" w:rsidRPr="00D03473" w:rsidRDefault="009B5919" w:rsidP="00DE7989">
      <w:pPr>
        <w:numPr>
          <w:ilvl w:val="0"/>
          <w:numId w:val="57"/>
        </w:numPr>
        <w:spacing w:after="0"/>
        <w:contextualSpacing/>
        <w:rPr>
          <w:rFonts w:ascii="Century Gothic" w:eastAsia="Calibri" w:hAnsi="Century Gothic" w:cs="Calibri"/>
          <w:snapToGrid w:val="0"/>
          <w:lang w:eastAsia="en-US"/>
        </w:rPr>
      </w:pPr>
      <w:r w:rsidRPr="00D03473">
        <w:rPr>
          <w:rFonts w:ascii="Century Gothic" w:eastAsia="Calibri" w:hAnsi="Century Gothic" w:cs="Calibri"/>
          <w:snapToGrid w:val="0"/>
          <w:lang w:eastAsia="en-US"/>
        </w:rPr>
        <w:t>Minimise the risk of uneven heating by adequately rotating and shaking the bottle directly after microwaving. After the teat/bottle top is replaced, invert the bottle at least 10 times and let the bottle sit for 1-2 minutes before testing the temperature.</w:t>
      </w:r>
    </w:p>
    <w:p w:rsidR="009B5919" w:rsidRPr="00D03473" w:rsidRDefault="009B5919" w:rsidP="00DE7989">
      <w:pPr>
        <w:numPr>
          <w:ilvl w:val="0"/>
          <w:numId w:val="57"/>
        </w:numPr>
        <w:spacing w:after="0"/>
        <w:contextualSpacing/>
        <w:rPr>
          <w:rFonts w:ascii="Century Gothic" w:eastAsia="Calibri" w:hAnsi="Century Gothic" w:cs="Calibri"/>
          <w:snapToGrid w:val="0"/>
          <w:lang w:eastAsia="en-US"/>
        </w:rPr>
      </w:pPr>
      <w:r w:rsidRPr="00D03473">
        <w:rPr>
          <w:rFonts w:ascii="Century Gothic" w:eastAsia="Calibri" w:hAnsi="Century Gothic" w:cs="Calibri"/>
          <w:snapToGrid w:val="0"/>
          <w:lang w:eastAsia="en-US"/>
        </w:rPr>
        <w:t>Check the temperature of the formula/milk on the inside of the wrist before giving to the child to ensure contents are at a safe temperature.</w:t>
      </w:r>
    </w:p>
    <w:p w:rsidR="009B5919" w:rsidRPr="00D03473" w:rsidRDefault="009B5919" w:rsidP="00DE7989">
      <w:pPr>
        <w:suppressAutoHyphens/>
        <w:spacing w:after="0"/>
        <w:rPr>
          <w:rFonts w:ascii="Century Gothic" w:hAnsi="Century Gothic"/>
          <w:lang w:eastAsia="en-US"/>
        </w:rPr>
      </w:pPr>
    </w:p>
    <w:p w:rsidR="009B5919" w:rsidRPr="00D03473" w:rsidRDefault="009B5919" w:rsidP="00DE7989">
      <w:pPr>
        <w:suppressAutoHyphens/>
        <w:spacing w:after="0"/>
        <w:rPr>
          <w:rFonts w:ascii="Century Gothic" w:eastAsia="Times New Roman" w:hAnsi="Century Gothic" w:cs="Calibri"/>
          <w:b/>
          <w:spacing w:val="-3"/>
          <w:lang w:eastAsia="en-US"/>
        </w:rPr>
      </w:pPr>
    </w:p>
    <w:p w:rsidR="009B5919" w:rsidRPr="00D03473" w:rsidRDefault="007C1333" w:rsidP="00DE7989">
      <w:pPr>
        <w:suppressAutoHyphens/>
        <w:spacing w:after="0"/>
        <w:rPr>
          <w:rFonts w:ascii="Century Gothic" w:eastAsia="Times New Roman" w:hAnsi="Century Gothic" w:cs="Calibri"/>
          <w:b/>
          <w:spacing w:val="-3"/>
          <w:lang w:eastAsia="en-US"/>
        </w:rPr>
      </w:pPr>
      <w:r>
        <w:rPr>
          <w:rFonts w:ascii="Century Gothic" w:eastAsia="Times New Roman" w:hAnsi="Century Gothic" w:cs="Calibri"/>
          <w:b/>
          <w:spacing w:val="-3"/>
          <w:lang w:eastAsia="en-US"/>
        </w:rPr>
        <w:t>Updated: May 2016</w:t>
      </w:r>
    </w:p>
    <w:p w:rsidR="009B5919" w:rsidRPr="00D03473" w:rsidRDefault="009B5919" w:rsidP="00DE7989">
      <w:pPr>
        <w:suppressAutoHyphens/>
        <w:spacing w:after="0"/>
        <w:rPr>
          <w:rFonts w:ascii="Century Gothic" w:eastAsia="Times New Roman" w:hAnsi="Century Gothic" w:cs="Calibri"/>
          <w:b/>
          <w:i/>
          <w:spacing w:val="-3"/>
          <w:lang w:eastAsia="en-US"/>
        </w:rPr>
      </w:pPr>
      <w:r w:rsidRPr="00D03473">
        <w:rPr>
          <w:rFonts w:ascii="Century Gothic" w:eastAsia="Times New Roman" w:hAnsi="Century Gothic" w:cs="Calibri"/>
          <w:b/>
          <w:spacing w:val="-3"/>
          <w:lang w:eastAsia="en-US"/>
        </w:rPr>
        <w:t xml:space="preserve">Last </w:t>
      </w:r>
      <w:r w:rsidR="007C1333">
        <w:rPr>
          <w:rFonts w:ascii="Century Gothic" w:eastAsia="Times New Roman" w:hAnsi="Century Gothic" w:cs="Calibri"/>
          <w:b/>
          <w:spacing w:val="-3"/>
          <w:lang w:eastAsia="en-US"/>
        </w:rPr>
        <w:t>reviewed: May 2016</w:t>
      </w:r>
      <w:r w:rsidR="007C1333">
        <w:rPr>
          <w:rFonts w:ascii="Century Gothic" w:eastAsia="Times New Roman" w:hAnsi="Century Gothic" w:cs="Calibri"/>
          <w:b/>
          <w:spacing w:val="-3"/>
          <w:lang w:eastAsia="en-US"/>
        </w:rPr>
        <w:tab/>
      </w:r>
      <w:r w:rsidR="007C1333">
        <w:rPr>
          <w:rFonts w:ascii="Century Gothic" w:eastAsia="Times New Roman" w:hAnsi="Century Gothic" w:cs="Calibri"/>
          <w:b/>
          <w:spacing w:val="-3"/>
          <w:lang w:eastAsia="en-US"/>
        </w:rPr>
        <w:tab/>
        <w:t>Date for next review: May 2017</w:t>
      </w:r>
      <w:r w:rsidRPr="00D03473">
        <w:rPr>
          <w:rFonts w:ascii="Century Gothic" w:eastAsia="Times New Roman" w:hAnsi="Century Gothic" w:cs="Calibri"/>
          <w:b/>
          <w:spacing w:val="-3"/>
          <w:lang w:eastAsia="en-US"/>
        </w:rPr>
        <w:t xml:space="preserve">                                                        </w:t>
      </w:r>
    </w:p>
    <w:p w:rsidR="00AD6015" w:rsidRPr="00D03473" w:rsidRDefault="00AD6015" w:rsidP="00AD6015">
      <w:pPr>
        <w:rPr>
          <w:rFonts w:ascii="Century Gothic" w:hAnsi="Century Gothic"/>
          <w:lang w:eastAsia="en-US"/>
        </w:rPr>
      </w:pPr>
    </w:p>
    <w:p w:rsidR="009B5919" w:rsidRPr="00D03473" w:rsidRDefault="009B5919" w:rsidP="00AD6015">
      <w:pPr>
        <w:rPr>
          <w:rFonts w:ascii="Century Gothic" w:hAnsi="Century Gothic"/>
          <w:lang w:eastAsia="en-US"/>
        </w:rPr>
      </w:pPr>
    </w:p>
    <w:p w:rsidR="009B5919" w:rsidRPr="00D03473" w:rsidRDefault="009B5919" w:rsidP="00AD6015">
      <w:pPr>
        <w:rPr>
          <w:lang w:eastAsia="en-US"/>
        </w:rPr>
      </w:pPr>
    </w:p>
    <w:p w:rsidR="009B5919" w:rsidRPr="00D03473" w:rsidRDefault="009B5919" w:rsidP="00AD6015">
      <w:pPr>
        <w:rPr>
          <w:lang w:eastAsia="en-US"/>
        </w:rPr>
      </w:pPr>
    </w:p>
    <w:p w:rsidR="00DE7989" w:rsidRPr="00D03473" w:rsidRDefault="00DE7989" w:rsidP="00AD6015">
      <w:pPr>
        <w:rPr>
          <w:lang w:eastAsia="en-US"/>
        </w:rPr>
      </w:pPr>
    </w:p>
    <w:p w:rsidR="00DE7989" w:rsidRPr="00D03473" w:rsidRDefault="00DE7989" w:rsidP="00AD6015">
      <w:pPr>
        <w:rPr>
          <w:lang w:eastAsia="en-US"/>
        </w:rPr>
      </w:pPr>
    </w:p>
    <w:p w:rsidR="00DE7989" w:rsidRPr="00D03473" w:rsidRDefault="00DE7989" w:rsidP="00AD6015">
      <w:pPr>
        <w:rPr>
          <w:lang w:eastAsia="en-US"/>
        </w:rPr>
      </w:pPr>
    </w:p>
    <w:p w:rsidR="00DE7989" w:rsidRPr="00D03473" w:rsidRDefault="00DE7989" w:rsidP="00AD6015">
      <w:pPr>
        <w:rPr>
          <w:lang w:eastAsia="en-US"/>
        </w:rPr>
      </w:pPr>
    </w:p>
    <w:p w:rsidR="00DE7989" w:rsidRPr="00D03473" w:rsidRDefault="00DE7989" w:rsidP="00AD6015">
      <w:pPr>
        <w:rPr>
          <w:lang w:eastAsia="en-US"/>
        </w:rPr>
      </w:pPr>
    </w:p>
    <w:p w:rsidR="00DE7989" w:rsidRDefault="00DE7989" w:rsidP="00AD6015">
      <w:pPr>
        <w:rPr>
          <w:lang w:eastAsia="en-US"/>
        </w:rPr>
      </w:pPr>
    </w:p>
    <w:p w:rsidR="00B31161" w:rsidRDefault="00B31161" w:rsidP="00AD6015">
      <w:pPr>
        <w:rPr>
          <w:lang w:eastAsia="en-US"/>
        </w:rPr>
      </w:pPr>
    </w:p>
    <w:p w:rsidR="00B31161" w:rsidRDefault="00B31161" w:rsidP="00AD6015">
      <w:pPr>
        <w:rPr>
          <w:lang w:eastAsia="en-US"/>
        </w:rPr>
      </w:pPr>
    </w:p>
    <w:p w:rsidR="00B31161" w:rsidRDefault="00B31161" w:rsidP="00AD6015">
      <w:pPr>
        <w:rPr>
          <w:lang w:eastAsia="en-US"/>
        </w:rPr>
      </w:pPr>
    </w:p>
    <w:p w:rsidR="00B31161" w:rsidRPr="00D03473" w:rsidRDefault="00B31161" w:rsidP="00AD6015">
      <w:pPr>
        <w:rPr>
          <w:lang w:eastAsia="en-US"/>
        </w:rPr>
      </w:pPr>
    </w:p>
    <w:p w:rsidR="00DE7989" w:rsidRPr="00D03473" w:rsidRDefault="00DE7989" w:rsidP="00AD6015">
      <w:pPr>
        <w:rPr>
          <w:lang w:eastAsia="en-US"/>
        </w:rPr>
      </w:pPr>
    </w:p>
    <w:p w:rsidR="00D07A91" w:rsidRPr="00D03473" w:rsidRDefault="00D07A91" w:rsidP="00AD6015">
      <w:pPr>
        <w:rPr>
          <w:lang w:eastAsia="en-US"/>
        </w:rPr>
      </w:pPr>
    </w:p>
    <w:p w:rsidR="00D07A91" w:rsidRPr="00D03473" w:rsidRDefault="00D07A91" w:rsidP="00AD6015">
      <w:pPr>
        <w:rPr>
          <w:lang w:eastAsia="en-US"/>
        </w:rPr>
      </w:pPr>
    </w:p>
    <w:p w:rsidR="009B5919" w:rsidRPr="002D277E" w:rsidRDefault="009B5919" w:rsidP="00AD6015">
      <w:pPr>
        <w:rPr>
          <w:color w:val="000000" w:themeColor="text1"/>
          <w:lang w:eastAsia="en-US"/>
        </w:rPr>
      </w:pPr>
    </w:p>
    <w:p w:rsidR="00B31161" w:rsidRDefault="00B31161" w:rsidP="00CB0981">
      <w:pPr>
        <w:pStyle w:val="Heading1"/>
        <w:jc w:val="left"/>
        <w:rPr>
          <w:rFonts w:ascii="Comic Sans MS" w:hAnsi="Comic Sans MS"/>
          <w:b/>
          <w:color w:val="000000" w:themeColor="text1"/>
          <w:sz w:val="28"/>
          <w:szCs w:val="28"/>
          <w:u w:val="none"/>
          <w:lang w:eastAsia="en-US"/>
        </w:rPr>
      </w:pPr>
    </w:p>
    <w:p w:rsidR="00ED2F72" w:rsidRPr="002D277E" w:rsidRDefault="000E765E" w:rsidP="00CB0981">
      <w:pPr>
        <w:pStyle w:val="Heading1"/>
        <w:jc w:val="left"/>
        <w:rPr>
          <w:rFonts w:ascii="Comic Sans MS" w:hAnsi="Comic Sans MS"/>
          <w:b/>
          <w:color w:val="000000" w:themeColor="text1"/>
          <w:sz w:val="28"/>
          <w:szCs w:val="28"/>
          <w:u w:val="none"/>
          <w:lang w:eastAsia="en-US"/>
        </w:rPr>
      </w:pPr>
      <w:r w:rsidRPr="002D277E">
        <w:rPr>
          <w:rFonts w:ascii="Comic Sans MS" w:hAnsi="Comic Sans MS"/>
          <w:b/>
          <w:noProof/>
          <w:color w:val="000000" w:themeColor="text1"/>
          <w:sz w:val="28"/>
          <w:szCs w:val="28"/>
          <w:u w:val="none"/>
          <w14:shadow w14:blurRad="0" w14:dist="0" w14:dir="0" w14:sx="0" w14:sy="0" w14:kx="0" w14:ky="0" w14:algn="none">
            <w14:srgbClr w14:val="000000"/>
          </w14:shadow>
        </w:rPr>
        <w:drawing>
          <wp:anchor distT="0" distB="0" distL="114300" distR="114300" simplePos="0" relativeHeight="251732992" behindDoc="1" locked="0" layoutInCell="1" allowOverlap="1" wp14:anchorId="28655759" wp14:editId="52D4A7F4">
            <wp:simplePos x="0" y="0"/>
            <wp:positionH relativeFrom="column">
              <wp:posOffset>3368675</wp:posOffset>
            </wp:positionH>
            <wp:positionV relativeFrom="paragraph">
              <wp:posOffset>50800</wp:posOffset>
            </wp:positionV>
            <wp:extent cx="2478405" cy="2841625"/>
            <wp:effectExtent l="0" t="0" r="0" b="0"/>
            <wp:wrapTight wrapText="bothSides">
              <wp:wrapPolygon edited="0">
                <wp:start x="0" y="0"/>
                <wp:lineTo x="0" y="21431"/>
                <wp:lineTo x="21417" y="21431"/>
                <wp:lineTo x="21417" y="0"/>
                <wp:lineTo x="0" y="0"/>
              </wp:wrapPolygon>
            </wp:wrapTight>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d-safety-hand-image.jpg"/>
                    <pic:cNvPicPr/>
                  </pic:nvPicPr>
                  <pic:blipFill>
                    <a:blip r:embed="rId46">
                      <a:extLst>
                        <a:ext uri="{28A0092B-C50C-407E-A947-70E740481C1C}">
                          <a14:useLocalDpi xmlns:a14="http://schemas.microsoft.com/office/drawing/2010/main" val="0"/>
                        </a:ext>
                      </a:extLst>
                    </a:blip>
                    <a:stretch>
                      <a:fillRect/>
                    </a:stretch>
                  </pic:blipFill>
                  <pic:spPr>
                    <a:xfrm>
                      <a:off x="0" y="0"/>
                      <a:ext cx="2478405" cy="2841625"/>
                    </a:xfrm>
                    <a:prstGeom prst="rect">
                      <a:avLst/>
                    </a:prstGeom>
                  </pic:spPr>
                </pic:pic>
              </a:graphicData>
            </a:graphic>
            <wp14:sizeRelH relativeFrom="page">
              <wp14:pctWidth>0</wp14:pctWidth>
            </wp14:sizeRelH>
            <wp14:sizeRelV relativeFrom="page">
              <wp14:pctHeight>0</wp14:pctHeight>
            </wp14:sizeRelV>
          </wp:anchor>
        </w:drawing>
      </w:r>
      <w:r w:rsidR="00ED2F72" w:rsidRPr="002D277E">
        <w:rPr>
          <w:rFonts w:ascii="Comic Sans MS" w:hAnsi="Comic Sans MS"/>
          <w:b/>
          <w:color w:val="000000" w:themeColor="text1"/>
          <w:sz w:val="28"/>
          <w:szCs w:val="28"/>
          <w:u w:val="none"/>
          <w:lang w:eastAsia="en-US"/>
        </w:rPr>
        <w:t xml:space="preserve">HEALTH, HYGIENE AND SAFE FOOD </w:t>
      </w:r>
    </w:p>
    <w:p w:rsidR="000E765E" w:rsidRPr="002D277E" w:rsidRDefault="000E765E" w:rsidP="00CB0981">
      <w:pPr>
        <w:spacing w:line="240" w:lineRule="auto"/>
        <w:rPr>
          <w:rFonts w:ascii="Century Gothic" w:eastAsia="Times New Roman" w:hAnsi="Century Gothic" w:cs="Times New Roman"/>
          <w:b/>
          <w:color w:val="FF0000"/>
          <w:sz w:val="6"/>
          <w:szCs w:val="6"/>
          <w:lang w:eastAsia="en-US"/>
          <w14:shadow w14:blurRad="50800" w14:dist="38100" w14:dir="2700000" w14:sx="100000" w14:sy="100000" w14:kx="0" w14:ky="0" w14:algn="tl">
            <w14:srgbClr w14:val="000000">
              <w14:alpha w14:val="60000"/>
            </w14:srgbClr>
          </w14:shadow>
        </w:rPr>
      </w:pPr>
    </w:p>
    <w:p w:rsidR="00ED2F72" w:rsidRPr="002D277E" w:rsidRDefault="002D277E" w:rsidP="002D277E">
      <w:pPr>
        <w:rPr>
          <w:rFonts w:ascii="Century Gothic" w:hAnsi="Century Gothic" w:cs="Calibri"/>
        </w:rPr>
      </w:pPr>
      <w:r w:rsidRPr="002D277E">
        <w:rPr>
          <w:rFonts w:ascii="Century Gothic" w:hAnsi="Century Gothic" w:cs="Calibri"/>
        </w:rPr>
        <w:t>Our service aims to promote and protect the health, safety and wellbeing of all of children, educators and families using procedures and policies to maintain high standards of hygiene and provide safe food to children. We also aim to reduce the risk of infectious diseases and illnesses spreading and following appropriate WH&amp;S standards. A holistic and consistent approach to health, hygiene and safe food across the service will help</w:t>
      </w:r>
      <w:r>
        <w:rPr>
          <w:rFonts w:ascii="Century Gothic" w:hAnsi="Century Gothic" w:cs="Calibri"/>
        </w:rPr>
        <w:t xml:space="preserve"> to effectively meet this aim.</w:t>
      </w:r>
      <w:r w:rsidR="00ED2F72" w:rsidRPr="00EF795D">
        <w:rPr>
          <w:rFonts w:ascii="Century Gothic" w:eastAsia="Calibri" w:hAnsi="Century Gothic" w:cs="Calibri"/>
          <w:color w:val="FF0000"/>
          <w:lang w:eastAsia="en-US"/>
        </w:rPr>
        <w:br/>
      </w:r>
      <w:r w:rsidR="00ED2F72" w:rsidRPr="002D277E">
        <w:rPr>
          <w:rFonts w:ascii="Century Gothic" w:eastAsia="Calibri" w:hAnsi="Century Gothic" w:cs="Calibri"/>
          <w:color w:val="000000" w:themeColor="text1"/>
          <w:lang w:eastAsia="en-US"/>
        </w:rPr>
        <w:br/>
        <w:t xml:space="preserve">The following has been taken directly from our </w:t>
      </w:r>
      <w:r w:rsidR="00ED2F72" w:rsidRPr="002D277E">
        <w:rPr>
          <w:rFonts w:ascii="Century Gothic" w:eastAsia="Calibri" w:hAnsi="Century Gothic" w:cs="Calibri"/>
          <w:i/>
          <w:color w:val="000000" w:themeColor="text1"/>
          <w:lang w:eastAsia="en-US"/>
        </w:rPr>
        <w:t>Health, Hygiene and Safe Food Policy.</w:t>
      </w:r>
      <w:r w:rsidR="00ED2F72" w:rsidRPr="002D277E">
        <w:rPr>
          <w:rStyle w:val="Emphasis"/>
          <w:rFonts w:ascii="Century Gothic" w:hAnsi="Century Gothic"/>
          <w:i w:val="0"/>
          <w:color w:val="000000" w:themeColor="text1"/>
          <w:lang w:eastAsia="en-US"/>
        </w:rPr>
        <w:t xml:space="preserve"> The policy in full can be accessed in our policy manual located in the foyer</w:t>
      </w:r>
    </w:p>
    <w:p w:rsidR="00DC3994" w:rsidRDefault="00DC3994" w:rsidP="00DC3994">
      <w:pPr>
        <w:spacing w:after="0"/>
        <w:rPr>
          <w:rFonts w:ascii="Century Gothic" w:eastAsia="Calibri" w:hAnsi="Century Gothic" w:cs="Calibri"/>
          <w:b/>
          <w:color w:val="FF0000"/>
          <w:lang w:eastAsia="en-US"/>
        </w:rPr>
      </w:pPr>
    </w:p>
    <w:p w:rsidR="002D277E" w:rsidRPr="002D277E" w:rsidRDefault="002D277E" w:rsidP="002D277E">
      <w:pPr>
        <w:spacing w:after="0"/>
        <w:rPr>
          <w:rFonts w:ascii="Century Gothic" w:eastAsia="Calibri" w:hAnsi="Century Gothic" w:cs="Calibri"/>
          <w:b/>
          <w:color w:val="000000" w:themeColor="text1"/>
          <w:lang w:eastAsia="en-US"/>
        </w:rPr>
      </w:pPr>
      <w:r w:rsidRPr="002D277E">
        <w:rPr>
          <w:rFonts w:ascii="Century Gothic" w:eastAsia="Calibri" w:hAnsi="Century Gothic" w:cs="Calibri"/>
          <w:b/>
          <w:color w:val="000000" w:themeColor="text1"/>
          <w:lang w:eastAsia="en-US"/>
        </w:rPr>
        <w:t>Implementation</w:t>
      </w:r>
    </w:p>
    <w:p w:rsidR="002D277E" w:rsidRDefault="002D277E" w:rsidP="002D277E">
      <w:pPr>
        <w:spacing w:after="0"/>
        <w:rPr>
          <w:rFonts w:ascii="Century Gothic" w:eastAsia="Calibri" w:hAnsi="Century Gothic" w:cs="Calibri"/>
          <w:color w:val="000000" w:themeColor="text1"/>
          <w:lang w:eastAsia="en-US"/>
        </w:rPr>
      </w:pPr>
    </w:p>
    <w:p w:rsidR="002D277E" w:rsidRDefault="002D277E" w:rsidP="002D277E">
      <w:pPr>
        <w:spacing w:after="0"/>
        <w:rPr>
          <w:rFonts w:ascii="Century Gothic" w:eastAsia="Calibri" w:hAnsi="Century Gothic" w:cs="Calibri"/>
          <w:color w:val="000000" w:themeColor="text1"/>
          <w:lang w:eastAsia="en-US"/>
        </w:rPr>
      </w:pPr>
      <w:r w:rsidRPr="002D277E">
        <w:rPr>
          <w:rFonts w:ascii="Century Gothic" w:eastAsia="Calibri" w:hAnsi="Century Gothic" w:cs="Calibri"/>
          <w:color w:val="000000" w:themeColor="text1"/>
          <w:lang w:eastAsia="en-US"/>
        </w:rPr>
        <w:t>Children will be grouped in a way that allows educators to maintain a hygienic environment for individual</w:t>
      </w:r>
      <w:r w:rsidR="00691EA8">
        <w:rPr>
          <w:rFonts w:ascii="Century Gothic" w:eastAsia="Calibri" w:hAnsi="Century Gothic" w:cs="Calibri"/>
          <w:color w:val="000000" w:themeColor="text1"/>
          <w:lang w:eastAsia="en-US"/>
        </w:rPr>
        <w:t>s</w:t>
      </w:r>
      <w:r w:rsidRPr="002D277E">
        <w:rPr>
          <w:rFonts w:ascii="Century Gothic" w:eastAsia="Calibri" w:hAnsi="Century Gothic" w:cs="Calibri"/>
          <w:color w:val="000000" w:themeColor="text1"/>
          <w:lang w:eastAsia="en-US"/>
        </w:rPr>
        <w:t xml:space="preserve"> at the service.</w:t>
      </w:r>
    </w:p>
    <w:p w:rsidR="00691EA8" w:rsidRPr="002D277E" w:rsidRDefault="00691EA8" w:rsidP="002D277E">
      <w:pPr>
        <w:spacing w:after="0"/>
        <w:rPr>
          <w:rFonts w:ascii="Century Gothic" w:eastAsia="Calibri" w:hAnsi="Century Gothic" w:cs="Calibri"/>
          <w:color w:val="000000" w:themeColor="text1"/>
          <w:lang w:eastAsia="en-US"/>
        </w:rPr>
      </w:pPr>
    </w:p>
    <w:p w:rsidR="002D277E" w:rsidRDefault="002D277E" w:rsidP="002D277E">
      <w:pPr>
        <w:spacing w:after="0"/>
        <w:rPr>
          <w:rFonts w:ascii="Century Gothic" w:eastAsia="Calibri" w:hAnsi="Century Gothic" w:cs="Calibri"/>
          <w:color w:val="000000" w:themeColor="text1"/>
          <w:lang w:eastAsia="en-US"/>
        </w:rPr>
      </w:pPr>
      <w:r w:rsidRPr="002D277E">
        <w:rPr>
          <w:rFonts w:ascii="Century Gothic" w:eastAsia="Calibri" w:hAnsi="Century Gothic" w:cs="Calibri"/>
          <w:color w:val="000000" w:themeColor="text1"/>
          <w:lang w:eastAsia="en-US"/>
        </w:rPr>
        <w:t xml:space="preserve">In any instances where children display any signs of illness or injury, educators will refer to the Incident, Injury, Trauma and Illness Policy and Incident, Injury, Trauma and Illness Record. </w:t>
      </w:r>
    </w:p>
    <w:p w:rsidR="00691EA8" w:rsidRPr="002D277E" w:rsidRDefault="00691EA8" w:rsidP="002D277E">
      <w:pPr>
        <w:spacing w:after="0"/>
        <w:rPr>
          <w:rFonts w:ascii="Century Gothic" w:eastAsia="Calibri" w:hAnsi="Century Gothic" w:cs="Calibri"/>
          <w:color w:val="000000" w:themeColor="text1"/>
          <w:lang w:eastAsia="en-US"/>
        </w:rPr>
      </w:pPr>
    </w:p>
    <w:p w:rsidR="002D277E" w:rsidRPr="002D277E" w:rsidRDefault="002D277E" w:rsidP="002D277E">
      <w:pPr>
        <w:spacing w:after="0"/>
        <w:rPr>
          <w:rFonts w:ascii="Century Gothic" w:eastAsia="Calibri" w:hAnsi="Century Gothic" w:cs="Calibri"/>
          <w:color w:val="000000" w:themeColor="text1"/>
          <w:lang w:eastAsia="en-US"/>
        </w:rPr>
      </w:pPr>
      <w:r w:rsidRPr="002D277E">
        <w:rPr>
          <w:rFonts w:ascii="Century Gothic" w:eastAsia="Calibri" w:hAnsi="Century Gothic" w:cs="Calibri"/>
          <w:color w:val="000000" w:themeColor="text1"/>
          <w:lang w:eastAsia="en-US"/>
        </w:rPr>
        <w:t>Importantly, we will work with each child to promote health and safety issues, encourage effective hygiene, food safety and dental care, and maintain a healthy environment that is safe for each child. Regular discussions between educators and children will be integrated throughout the program at appropriate intervals.</w:t>
      </w:r>
    </w:p>
    <w:p w:rsidR="00691EA8" w:rsidRDefault="00691EA8" w:rsidP="002D277E">
      <w:pPr>
        <w:spacing w:after="0"/>
        <w:rPr>
          <w:rFonts w:ascii="Century Gothic" w:eastAsia="Calibri" w:hAnsi="Century Gothic" w:cs="Calibri"/>
          <w:color w:val="000000" w:themeColor="text1"/>
          <w:lang w:eastAsia="en-US"/>
        </w:rPr>
      </w:pPr>
    </w:p>
    <w:p w:rsidR="002D277E" w:rsidRDefault="002D277E" w:rsidP="002D277E">
      <w:pPr>
        <w:spacing w:after="0"/>
        <w:rPr>
          <w:rFonts w:ascii="Century Gothic" w:eastAsia="Calibri" w:hAnsi="Century Gothic" w:cs="Calibri"/>
          <w:color w:val="000000" w:themeColor="text1"/>
          <w:lang w:eastAsia="en-US"/>
        </w:rPr>
      </w:pPr>
      <w:r w:rsidRPr="002D277E">
        <w:rPr>
          <w:rFonts w:ascii="Century Gothic" w:eastAsia="Calibri" w:hAnsi="Century Gothic" w:cs="Calibri"/>
          <w:color w:val="000000" w:themeColor="text1"/>
          <w:lang w:eastAsia="en-US"/>
        </w:rPr>
        <w:t>Information on health, hygiene, safe food and dental care principles and prac</w:t>
      </w:r>
      <w:r w:rsidR="00691EA8">
        <w:rPr>
          <w:rFonts w:ascii="Century Gothic" w:eastAsia="Calibri" w:hAnsi="Century Gothic" w:cs="Calibri"/>
          <w:color w:val="000000" w:themeColor="text1"/>
          <w:lang w:eastAsia="en-US"/>
        </w:rPr>
        <w:t>tices will be displayed in the foyer</w:t>
      </w:r>
      <w:r w:rsidRPr="002D277E">
        <w:rPr>
          <w:rFonts w:ascii="Century Gothic" w:eastAsia="Calibri" w:hAnsi="Century Gothic" w:cs="Calibri"/>
          <w:color w:val="000000" w:themeColor="text1"/>
          <w:lang w:eastAsia="en-US"/>
        </w:rPr>
        <w:t xml:space="preserve"> area and drawn to the attention of all parents on a regular basis.</w:t>
      </w:r>
    </w:p>
    <w:p w:rsidR="00691EA8" w:rsidRPr="002D277E" w:rsidRDefault="00691EA8" w:rsidP="002D277E">
      <w:pPr>
        <w:spacing w:after="0"/>
        <w:rPr>
          <w:rFonts w:ascii="Century Gothic" w:eastAsia="Calibri" w:hAnsi="Century Gothic" w:cs="Calibri"/>
          <w:color w:val="000000" w:themeColor="text1"/>
          <w:lang w:eastAsia="en-US"/>
        </w:rPr>
      </w:pPr>
    </w:p>
    <w:p w:rsidR="002D277E" w:rsidRPr="002D277E" w:rsidRDefault="002D277E" w:rsidP="002D277E">
      <w:pPr>
        <w:spacing w:after="0"/>
        <w:rPr>
          <w:rFonts w:ascii="Century Gothic" w:eastAsia="Calibri" w:hAnsi="Century Gothic" w:cs="Calibri"/>
          <w:color w:val="000000" w:themeColor="text1"/>
          <w:lang w:eastAsia="en-US"/>
        </w:rPr>
      </w:pPr>
      <w:r w:rsidRPr="002D277E">
        <w:rPr>
          <w:rFonts w:ascii="Century Gothic" w:eastAsia="Calibri" w:hAnsi="Century Gothic" w:cs="Calibri"/>
          <w:color w:val="000000" w:themeColor="text1"/>
          <w:lang w:eastAsia="en-US"/>
        </w:rPr>
        <w:t>To uphold the general health and safety of all children using the service, all educators and visitors will follow the Tobacco, Drug and Alcohol Policy.</w:t>
      </w:r>
    </w:p>
    <w:p w:rsidR="002D277E" w:rsidRPr="002D277E" w:rsidRDefault="002D277E" w:rsidP="002D277E">
      <w:pPr>
        <w:spacing w:after="0"/>
        <w:rPr>
          <w:rFonts w:ascii="Century Gothic" w:eastAsia="Calibri" w:hAnsi="Century Gothic" w:cs="Calibri"/>
          <w:color w:val="000000" w:themeColor="text1"/>
          <w:lang w:eastAsia="en-US"/>
        </w:rPr>
      </w:pPr>
    </w:p>
    <w:p w:rsidR="002D277E" w:rsidRPr="002D277E" w:rsidRDefault="002D277E" w:rsidP="002D277E">
      <w:pPr>
        <w:spacing w:after="0"/>
        <w:rPr>
          <w:rFonts w:ascii="Century Gothic" w:eastAsia="Calibri" w:hAnsi="Century Gothic" w:cs="Calibri"/>
          <w:b/>
          <w:color w:val="000000" w:themeColor="text1"/>
          <w:lang w:eastAsia="en-US"/>
        </w:rPr>
      </w:pPr>
      <w:r w:rsidRPr="002D277E">
        <w:rPr>
          <w:rFonts w:ascii="Century Gothic" w:eastAsia="Calibri" w:hAnsi="Century Gothic" w:cs="Calibri"/>
          <w:b/>
          <w:color w:val="000000" w:themeColor="text1"/>
          <w:lang w:eastAsia="en-US"/>
        </w:rPr>
        <w:t>Equipment and Environment</w:t>
      </w:r>
    </w:p>
    <w:p w:rsidR="002D277E" w:rsidRPr="002D277E" w:rsidRDefault="002D277E" w:rsidP="002D277E">
      <w:pPr>
        <w:spacing w:after="0"/>
        <w:rPr>
          <w:rFonts w:ascii="Century Gothic" w:eastAsia="Calibri" w:hAnsi="Century Gothic" w:cs="Calibri"/>
          <w:color w:val="000000" w:themeColor="text1"/>
          <w:lang w:eastAsia="en-US"/>
        </w:rPr>
      </w:pPr>
      <w:r w:rsidRPr="002D277E">
        <w:rPr>
          <w:rFonts w:ascii="Century Gothic" w:eastAsia="Calibri" w:hAnsi="Century Gothic" w:cs="Calibri"/>
          <w:color w:val="000000" w:themeColor="text1"/>
          <w:lang w:eastAsia="en-US"/>
        </w:rPr>
        <w:t>The service will wash mouthed toys daily using warm water and detergent and leave in the sun to dry.  Toys will be rotated to allow for washing, books cleaned by wiping with moist cloth and drying and storage areas cleaned regularly. Refer to our Physical Environment (workplace safety, learning and administration) policy.</w:t>
      </w:r>
    </w:p>
    <w:p w:rsidR="00B31161" w:rsidRPr="00691EA8" w:rsidRDefault="002D277E" w:rsidP="002D277E">
      <w:pPr>
        <w:spacing w:after="0"/>
        <w:rPr>
          <w:rFonts w:ascii="Century Gothic" w:eastAsia="Calibri" w:hAnsi="Century Gothic" w:cs="Calibri"/>
          <w:color w:val="000000" w:themeColor="text1"/>
          <w:lang w:eastAsia="en-US"/>
        </w:rPr>
      </w:pPr>
      <w:r w:rsidRPr="002D277E">
        <w:rPr>
          <w:rFonts w:ascii="Century Gothic" w:eastAsia="Calibri" w:hAnsi="Century Gothic" w:cs="Calibri"/>
          <w:color w:val="000000" w:themeColor="text1"/>
          <w:lang w:eastAsia="en-US"/>
        </w:rPr>
        <w:lastRenderedPageBreak/>
        <w:t>Surfaces will be cleaned thoroughly daily.  Floor in the babies and toddlers rooms will be washed each day.  Areas contaminated with body fluids will be disinfected after washing.</w:t>
      </w:r>
    </w:p>
    <w:p w:rsidR="00B31161" w:rsidRDefault="00B31161" w:rsidP="002D277E">
      <w:pPr>
        <w:spacing w:after="0"/>
        <w:rPr>
          <w:rFonts w:ascii="Century Gothic" w:eastAsia="Calibri" w:hAnsi="Century Gothic" w:cs="Calibri"/>
          <w:b/>
          <w:color w:val="000000" w:themeColor="text1"/>
          <w:lang w:eastAsia="en-US"/>
        </w:rPr>
      </w:pPr>
    </w:p>
    <w:p w:rsidR="002D277E" w:rsidRPr="002D277E" w:rsidRDefault="002D277E" w:rsidP="002D277E">
      <w:pPr>
        <w:spacing w:after="0"/>
        <w:rPr>
          <w:rFonts w:ascii="Century Gothic" w:eastAsia="Calibri" w:hAnsi="Century Gothic" w:cs="Calibri"/>
          <w:b/>
          <w:color w:val="000000" w:themeColor="text1"/>
          <w:lang w:eastAsia="en-US"/>
        </w:rPr>
      </w:pPr>
      <w:r w:rsidRPr="002D277E">
        <w:rPr>
          <w:rFonts w:ascii="Century Gothic" w:eastAsia="Calibri" w:hAnsi="Century Gothic" w:cs="Calibri"/>
          <w:b/>
          <w:color w:val="000000" w:themeColor="text1"/>
          <w:lang w:eastAsia="en-US"/>
        </w:rPr>
        <w:t>Sterilisation of Dummies/Pacifiers</w:t>
      </w:r>
    </w:p>
    <w:p w:rsidR="002D277E" w:rsidRDefault="002D277E" w:rsidP="002D277E">
      <w:pPr>
        <w:spacing w:after="0"/>
        <w:rPr>
          <w:rFonts w:ascii="Century Gothic" w:eastAsia="Calibri" w:hAnsi="Century Gothic" w:cs="Calibri"/>
          <w:color w:val="000000" w:themeColor="text1"/>
          <w:lang w:eastAsia="en-US"/>
        </w:rPr>
      </w:pPr>
      <w:r w:rsidRPr="002D277E">
        <w:rPr>
          <w:rFonts w:ascii="Century Gothic" w:eastAsia="Calibri" w:hAnsi="Century Gothic" w:cs="Calibri"/>
          <w:color w:val="000000" w:themeColor="text1"/>
          <w:lang w:eastAsia="en-US"/>
        </w:rPr>
        <w:t>Dummies stored at the centre at the end of each day will be sterilised in Milton. Educators will advise parents to discard the dummy if the baby has an infection or if the dummy is faulty.</w:t>
      </w:r>
    </w:p>
    <w:p w:rsidR="002D277E" w:rsidRPr="002D277E" w:rsidRDefault="002D277E" w:rsidP="002D277E">
      <w:pPr>
        <w:spacing w:after="0"/>
        <w:rPr>
          <w:rFonts w:ascii="Century Gothic" w:eastAsia="Calibri" w:hAnsi="Century Gothic" w:cs="Calibri"/>
          <w:b/>
          <w:color w:val="000000" w:themeColor="text1"/>
          <w:lang w:eastAsia="en-US"/>
        </w:rPr>
      </w:pPr>
    </w:p>
    <w:p w:rsidR="002D277E" w:rsidRPr="002D277E" w:rsidRDefault="002D277E" w:rsidP="002D277E">
      <w:pPr>
        <w:spacing w:after="0"/>
        <w:rPr>
          <w:rFonts w:ascii="Century Gothic" w:eastAsia="Calibri" w:hAnsi="Century Gothic" w:cs="Calibri"/>
          <w:b/>
          <w:color w:val="000000" w:themeColor="text1"/>
          <w:lang w:eastAsia="en-US"/>
        </w:rPr>
      </w:pPr>
      <w:r w:rsidRPr="002D277E">
        <w:rPr>
          <w:rFonts w:ascii="Century Gothic" w:eastAsia="Calibri" w:hAnsi="Century Gothic" w:cs="Calibri"/>
          <w:b/>
          <w:color w:val="000000" w:themeColor="text1"/>
          <w:lang w:eastAsia="en-US"/>
        </w:rPr>
        <w:t>Bedding</w:t>
      </w:r>
    </w:p>
    <w:p w:rsidR="00985435" w:rsidRPr="00985435" w:rsidRDefault="00985435" w:rsidP="00DC3994">
      <w:pPr>
        <w:spacing w:after="0"/>
        <w:rPr>
          <w:rFonts w:ascii="Calibri" w:eastAsia="Calibri" w:hAnsi="Calibri" w:cs="Calibri"/>
          <w:lang w:eastAsia="en-US"/>
        </w:rPr>
      </w:pPr>
      <w:r w:rsidRPr="00985435">
        <w:rPr>
          <w:rFonts w:ascii="Calibri" w:eastAsia="Calibri" w:hAnsi="Calibri" w:cs="Calibri"/>
          <w:lang w:eastAsia="en-US"/>
        </w:rPr>
        <w:t>Each child will have their own bedding provided by Little Learners, kept in separate bags, each washed before it is used by another child. Bedding is washed weekly.</w:t>
      </w:r>
    </w:p>
    <w:p w:rsidR="00985435" w:rsidRPr="002D277E" w:rsidRDefault="00985435" w:rsidP="00DC3994">
      <w:pPr>
        <w:spacing w:after="0"/>
        <w:rPr>
          <w:rFonts w:ascii="Century Gothic" w:eastAsia="Calibri" w:hAnsi="Century Gothic" w:cs="Calibri"/>
          <w:b/>
          <w:color w:val="FF0000"/>
          <w:lang w:eastAsia="en-US"/>
        </w:rPr>
      </w:pPr>
    </w:p>
    <w:p w:rsidR="002D277E" w:rsidRPr="00CD7723" w:rsidRDefault="002D277E" w:rsidP="002D277E">
      <w:pPr>
        <w:rPr>
          <w:rFonts w:ascii="Century Gothic" w:hAnsi="Century Gothic" w:cs="Calibri"/>
          <w:b/>
          <w:sz w:val="24"/>
        </w:rPr>
      </w:pPr>
      <w:r w:rsidRPr="00CD7723">
        <w:rPr>
          <w:rFonts w:ascii="Century Gothic" w:hAnsi="Century Gothic" w:cs="Calibri"/>
          <w:b/>
          <w:sz w:val="24"/>
        </w:rPr>
        <w:t>Hand Washing Procedure</w:t>
      </w:r>
    </w:p>
    <w:p w:rsidR="002D277E" w:rsidRPr="002D277E" w:rsidRDefault="002D277E" w:rsidP="002D277E">
      <w:pPr>
        <w:rPr>
          <w:rFonts w:ascii="Century Gothic" w:hAnsi="Century Gothic" w:cs="Calibri"/>
          <w:b/>
          <w:sz w:val="36"/>
          <w:szCs w:val="36"/>
        </w:rPr>
      </w:pPr>
      <w:r w:rsidRPr="002D277E">
        <w:rPr>
          <w:rFonts w:ascii="Century Gothic" w:hAnsi="Century Gothic" w:cs="Calibri"/>
        </w:rPr>
        <w:t>Our service will provide the appropriate height basins for children to wash their hands in as well as basins height appropriate for adults. Liquid soap will be provided by all individuals to wash their hands and we will ensure any allergies to soap are identified using the Enrolment Form and catered for appropriately. Along with this, the service will provide either/and/or individual towels, paper towel or an automatic dryer for people to dry their hands.</w:t>
      </w:r>
    </w:p>
    <w:p w:rsidR="002D277E" w:rsidRPr="002D277E" w:rsidRDefault="002D277E" w:rsidP="002D277E">
      <w:pPr>
        <w:rPr>
          <w:rFonts w:ascii="Century Gothic" w:hAnsi="Century Gothic" w:cs="Calibri"/>
          <w:b/>
        </w:rPr>
      </w:pPr>
      <w:r w:rsidRPr="00EF795D">
        <w:rPr>
          <w:rFonts w:ascii="Century Gothic" w:hAnsi="Century Gothic" w:cs="Calibri"/>
          <w:b/>
          <w:noProof/>
          <w:color w:val="FF0000"/>
        </w:rPr>
        <w:drawing>
          <wp:anchor distT="0" distB="0" distL="114300" distR="114300" simplePos="0" relativeHeight="251555840" behindDoc="1" locked="0" layoutInCell="1" allowOverlap="1" wp14:anchorId="433C2571" wp14:editId="757525CE">
            <wp:simplePos x="0" y="0"/>
            <wp:positionH relativeFrom="column">
              <wp:posOffset>4354830</wp:posOffset>
            </wp:positionH>
            <wp:positionV relativeFrom="paragraph">
              <wp:posOffset>13970</wp:posOffset>
            </wp:positionV>
            <wp:extent cx="1624330" cy="2075815"/>
            <wp:effectExtent l="0" t="0" r="0" b="635"/>
            <wp:wrapTight wrapText="bothSides">
              <wp:wrapPolygon edited="0">
                <wp:start x="1773" y="0"/>
                <wp:lineTo x="1267" y="396"/>
                <wp:lineTo x="0" y="2775"/>
                <wp:lineTo x="0" y="4956"/>
                <wp:lineTo x="5826" y="6343"/>
                <wp:lineTo x="4813" y="7533"/>
                <wp:lineTo x="3293" y="9515"/>
                <wp:lineTo x="3040" y="12686"/>
                <wp:lineTo x="2027" y="14074"/>
                <wp:lineTo x="1013" y="15858"/>
                <wp:lineTo x="1013" y="16849"/>
                <wp:lineTo x="7093" y="19030"/>
                <wp:lineTo x="9626" y="19030"/>
                <wp:lineTo x="15453" y="21408"/>
                <wp:lineTo x="16973" y="21408"/>
                <wp:lineTo x="17226" y="21408"/>
                <wp:lineTo x="19253" y="18831"/>
                <wp:lineTo x="17226" y="17444"/>
                <wp:lineTo x="14439" y="15858"/>
                <wp:lineTo x="21279" y="13479"/>
                <wp:lineTo x="21279" y="10308"/>
                <wp:lineTo x="19506" y="9713"/>
                <wp:lineTo x="11906" y="9515"/>
                <wp:lineTo x="8106" y="6343"/>
                <wp:lineTo x="8613" y="4956"/>
                <wp:lineTo x="7600" y="3568"/>
                <wp:lineTo x="6080" y="2775"/>
                <wp:lineTo x="6586" y="396"/>
                <wp:lineTo x="6333" y="0"/>
                <wp:lineTo x="1773" y="0"/>
              </wp:wrapPolygon>
            </wp:wrapTight>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hing-hands-hi.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624330" cy="2075815"/>
                    </a:xfrm>
                    <a:prstGeom prst="rect">
                      <a:avLst/>
                    </a:prstGeom>
                  </pic:spPr>
                </pic:pic>
              </a:graphicData>
            </a:graphic>
            <wp14:sizeRelH relativeFrom="page">
              <wp14:pctWidth>0</wp14:pctWidth>
            </wp14:sizeRelH>
            <wp14:sizeRelV relativeFrom="page">
              <wp14:pctHeight>0</wp14:pctHeight>
            </wp14:sizeRelV>
          </wp:anchor>
        </w:drawing>
      </w:r>
      <w:r w:rsidRPr="002D277E">
        <w:rPr>
          <w:rFonts w:ascii="Century Gothic" w:hAnsi="Century Gothic" w:cs="Calibri"/>
          <w:b/>
        </w:rPr>
        <w:t>All individuals should wash their hands:</w:t>
      </w:r>
    </w:p>
    <w:p w:rsidR="002D277E" w:rsidRPr="002D277E" w:rsidRDefault="002D277E" w:rsidP="00CD7723">
      <w:pPr>
        <w:numPr>
          <w:ilvl w:val="0"/>
          <w:numId w:val="94"/>
        </w:numPr>
        <w:rPr>
          <w:rFonts w:ascii="Century Gothic" w:hAnsi="Century Gothic" w:cs="Calibri"/>
          <w:b/>
        </w:rPr>
      </w:pPr>
      <w:r w:rsidRPr="002D277E">
        <w:rPr>
          <w:rFonts w:ascii="Century Gothic" w:hAnsi="Century Gothic" w:cs="Calibri"/>
        </w:rPr>
        <w:t>Upon arrival to reduce the introduction of germs</w:t>
      </w:r>
    </w:p>
    <w:p w:rsidR="002D277E" w:rsidRPr="002D277E" w:rsidRDefault="002D277E" w:rsidP="00CD7723">
      <w:pPr>
        <w:numPr>
          <w:ilvl w:val="0"/>
          <w:numId w:val="94"/>
        </w:numPr>
        <w:rPr>
          <w:rFonts w:ascii="Century Gothic" w:hAnsi="Century Gothic" w:cs="Calibri"/>
          <w:b/>
        </w:rPr>
      </w:pPr>
      <w:r w:rsidRPr="002D277E">
        <w:rPr>
          <w:rFonts w:ascii="Century Gothic" w:hAnsi="Century Gothic" w:cs="Calibri"/>
        </w:rPr>
        <w:t>Before handling food</w:t>
      </w:r>
    </w:p>
    <w:p w:rsidR="002D277E" w:rsidRPr="002D277E" w:rsidRDefault="002D277E" w:rsidP="00CD7723">
      <w:pPr>
        <w:numPr>
          <w:ilvl w:val="0"/>
          <w:numId w:val="94"/>
        </w:numPr>
        <w:rPr>
          <w:rFonts w:ascii="Century Gothic" w:hAnsi="Century Gothic" w:cs="Calibri"/>
          <w:b/>
        </w:rPr>
      </w:pPr>
      <w:r w:rsidRPr="002D277E">
        <w:rPr>
          <w:rFonts w:ascii="Century Gothic" w:hAnsi="Century Gothic" w:cs="Calibri"/>
        </w:rPr>
        <w:t>After handling food</w:t>
      </w:r>
    </w:p>
    <w:p w:rsidR="002D277E" w:rsidRPr="002D277E" w:rsidRDefault="002D277E" w:rsidP="00CD7723">
      <w:pPr>
        <w:numPr>
          <w:ilvl w:val="0"/>
          <w:numId w:val="94"/>
        </w:numPr>
        <w:rPr>
          <w:rFonts w:ascii="Century Gothic" w:hAnsi="Century Gothic" w:cs="Calibri"/>
          <w:b/>
        </w:rPr>
      </w:pPr>
      <w:r w:rsidRPr="002D277E">
        <w:rPr>
          <w:rFonts w:ascii="Century Gothic" w:hAnsi="Century Gothic" w:cs="Calibri"/>
        </w:rPr>
        <w:t>After doing any dirty tasks such as cleaning or changing nappies</w:t>
      </w:r>
    </w:p>
    <w:p w:rsidR="002D277E" w:rsidRPr="002D277E" w:rsidRDefault="002D277E" w:rsidP="00CD7723">
      <w:pPr>
        <w:numPr>
          <w:ilvl w:val="0"/>
          <w:numId w:val="94"/>
        </w:numPr>
        <w:rPr>
          <w:rFonts w:ascii="Century Gothic" w:hAnsi="Century Gothic" w:cs="Calibri"/>
          <w:b/>
        </w:rPr>
      </w:pPr>
      <w:r w:rsidRPr="002D277E">
        <w:rPr>
          <w:rFonts w:ascii="Century Gothic" w:hAnsi="Century Gothic" w:cs="Calibri"/>
        </w:rPr>
        <w:t>After removing gloves</w:t>
      </w:r>
    </w:p>
    <w:p w:rsidR="002D277E" w:rsidRPr="002D277E" w:rsidRDefault="002D277E" w:rsidP="00CD7723">
      <w:pPr>
        <w:numPr>
          <w:ilvl w:val="0"/>
          <w:numId w:val="94"/>
        </w:numPr>
        <w:rPr>
          <w:rFonts w:ascii="Century Gothic" w:hAnsi="Century Gothic" w:cs="Calibri"/>
          <w:b/>
        </w:rPr>
      </w:pPr>
      <w:r w:rsidRPr="002D277E">
        <w:rPr>
          <w:rFonts w:ascii="Century Gothic" w:hAnsi="Century Gothic" w:cs="Calibri"/>
        </w:rPr>
        <w:t>After going to the toilet</w:t>
      </w:r>
    </w:p>
    <w:p w:rsidR="002D277E" w:rsidRPr="002D277E" w:rsidRDefault="002D277E" w:rsidP="00CD7723">
      <w:pPr>
        <w:numPr>
          <w:ilvl w:val="0"/>
          <w:numId w:val="94"/>
        </w:numPr>
        <w:rPr>
          <w:rFonts w:ascii="Century Gothic" w:hAnsi="Century Gothic" w:cs="Calibri"/>
          <w:b/>
        </w:rPr>
      </w:pPr>
      <w:r w:rsidRPr="002D277E">
        <w:rPr>
          <w:rFonts w:ascii="Century Gothic" w:hAnsi="Century Gothic" w:cs="Calibri"/>
        </w:rPr>
        <w:t>Before and after nappy change procedures</w:t>
      </w:r>
    </w:p>
    <w:p w:rsidR="002D277E" w:rsidRPr="002D277E" w:rsidRDefault="002D277E" w:rsidP="00CD7723">
      <w:pPr>
        <w:numPr>
          <w:ilvl w:val="0"/>
          <w:numId w:val="94"/>
        </w:numPr>
        <w:rPr>
          <w:rFonts w:ascii="Century Gothic" w:hAnsi="Century Gothic" w:cs="Calibri"/>
          <w:b/>
        </w:rPr>
      </w:pPr>
      <w:r w:rsidRPr="002D277E">
        <w:rPr>
          <w:rFonts w:ascii="Century Gothic" w:hAnsi="Century Gothic" w:cs="Calibri"/>
        </w:rPr>
        <w:t>After giving first aid</w:t>
      </w:r>
    </w:p>
    <w:p w:rsidR="002D277E" w:rsidRPr="002D277E" w:rsidRDefault="002D277E" w:rsidP="00CD7723">
      <w:pPr>
        <w:numPr>
          <w:ilvl w:val="0"/>
          <w:numId w:val="94"/>
        </w:numPr>
        <w:rPr>
          <w:rFonts w:ascii="Century Gothic" w:hAnsi="Century Gothic" w:cs="Calibri"/>
          <w:b/>
        </w:rPr>
      </w:pPr>
      <w:r w:rsidRPr="002D277E">
        <w:rPr>
          <w:rFonts w:ascii="Century Gothic" w:hAnsi="Century Gothic" w:cs="Calibri"/>
        </w:rPr>
        <w:t>Before and after giving each child medication. If giving medication to more than one child between each child</w:t>
      </w:r>
    </w:p>
    <w:p w:rsidR="002D277E" w:rsidRPr="002D277E" w:rsidRDefault="002D277E" w:rsidP="00CD7723">
      <w:pPr>
        <w:numPr>
          <w:ilvl w:val="0"/>
          <w:numId w:val="94"/>
        </w:numPr>
        <w:rPr>
          <w:rFonts w:ascii="Century Gothic" w:hAnsi="Century Gothic" w:cs="Calibri"/>
          <w:b/>
        </w:rPr>
      </w:pPr>
      <w:r w:rsidRPr="002D277E">
        <w:rPr>
          <w:rFonts w:ascii="Century Gothic" w:hAnsi="Century Gothic" w:cs="Calibri"/>
        </w:rPr>
        <w:t>Before going home to prevent taking germs home.</w:t>
      </w:r>
    </w:p>
    <w:p w:rsidR="002D277E" w:rsidRPr="002D277E" w:rsidRDefault="002D277E" w:rsidP="002D277E">
      <w:pPr>
        <w:rPr>
          <w:rFonts w:ascii="Century Gothic" w:hAnsi="Century Gothic" w:cs="Calibri"/>
          <w:b/>
        </w:rPr>
      </w:pPr>
      <w:r w:rsidRPr="002D277E">
        <w:rPr>
          <w:rFonts w:ascii="Century Gothic" w:hAnsi="Century Gothic" w:cs="Calibri"/>
          <w:b/>
        </w:rPr>
        <w:t>Below are instructions on how to effectively wash hands. All individuals are to follow this procedure and it should be displayed above every sink.</w:t>
      </w:r>
    </w:p>
    <w:p w:rsidR="002D277E" w:rsidRPr="002D277E" w:rsidRDefault="002D277E" w:rsidP="00CD7723">
      <w:pPr>
        <w:numPr>
          <w:ilvl w:val="0"/>
          <w:numId w:val="95"/>
        </w:numPr>
        <w:rPr>
          <w:rFonts w:ascii="Century Gothic" w:hAnsi="Century Gothic" w:cs="Calibri"/>
        </w:rPr>
      </w:pPr>
      <w:r w:rsidRPr="002D277E">
        <w:rPr>
          <w:rFonts w:ascii="Century Gothic" w:hAnsi="Century Gothic" w:cs="Calibri"/>
        </w:rPr>
        <w:t>Wash hands using running water and soap</w:t>
      </w:r>
    </w:p>
    <w:p w:rsidR="002D277E" w:rsidRPr="002D277E" w:rsidRDefault="002D277E" w:rsidP="00CD7723">
      <w:pPr>
        <w:numPr>
          <w:ilvl w:val="0"/>
          <w:numId w:val="95"/>
        </w:numPr>
        <w:rPr>
          <w:rFonts w:ascii="Century Gothic" w:hAnsi="Century Gothic" w:cs="Calibri"/>
        </w:rPr>
      </w:pPr>
      <w:r w:rsidRPr="002D277E">
        <w:rPr>
          <w:rFonts w:ascii="Century Gothic" w:hAnsi="Century Gothic" w:cs="Calibri"/>
        </w:rPr>
        <w:t>Rub hands vigorously</w:t>
      </w:r>
    </w:p>
    <w:p w:rsidR="002D277E" w:rsidRPr="002D277E" w:rsidRDefault="002D277E" w:rsidP="00CD7723">
      <w:pPr>
        <w:numPr>
          <w:ilvl w:val="0"/>
          <w:numId w:val="95"/>
        </w:numPr>
        <w:rPr>
          <w:rFonts w:ascii="Century Gothic" w:hAnsi="Century Gothic" w:cs="Calibri"/>
        </w:rPr>
      </w:pPr>
      <w:r w:rsidRPr="002D277E">
        <w:rPr>
          <w:rFonts w:ascii="Century Gothic" w:hAnsi="Century Gothic" w:cs="Calibri"/>
        </w:rPr>
        <w:lastRenderedPageBreak/>
        <w:t>Wash hands all over ensuring that the back of the hands, wrists, between fingers and under the fingernails are cleaned</w:t>
      </w:r>
    </w:p>
    <w:p w:rsidR="002D277E" w:rsidRPr="002D277E" w:rsidRDefault="002D277E" w:rsidP="00CD7723">
      <w:pPr>
        <w:numPr>
          <w:ilvl w:val="0"/>
          <w:numId w:val="95"/>
        </w:numPr>
        <w:rPr>
          <w:rFonts w:ascii="Century Gothic" w:hAnsi="Century Gothic" w:cs="Calibri"/>
        </w:rPr>
      </w:pPr>
      <w:r w:rsidRPr="002D277E">
        <w:rPr>
          <w:rFonts w:ascii="Century Gothic" w:hAnsi="Century Gothic" w:cs="Calibri"/>
        </w:rPr>
        <w:t>Rinse hands thoroughly</w:t>
      </w:r>
    </w:p>
    <w:p w:rsidR="002D277E" w:rsidRPr="002D277E" w:rsidRDefault="002D277E" w:rsidP="00CD7723">
      <w:pPr>
        <w:numPr>
          <w:ilvl w:val="0"/>
          <w:numId w:val="95"/>
        </w:numPr>
        <w:rPr>
          <w:rFonts w:ascii="Century Gothic" w:eastAsia="Times New Roman" w:hAnsi="Century Gothic" w:cs="Calibri"/>
        </w:rPr>
      </w:pPr>
      <w:r w:rsidRPr="002D277E">
        <w:rPr>
          <w:rFonts w:ascii="Century Gothic" w:eastAsia="Times New Roman" w:hAnsi="Century Gothic" w:cs="Calibri"/>
        </w:rPr>
        <w:t>Turn off the tap using a clean piece of paper towel</w:t>
      </w:r>
    </w:p>
    <w:p w:rsidR="002D277E" w:rsidRPr="002D277E" w:rsidRDefault="002D277E" w:rsidP="00CD7723">
      <w:pPr>
        <w:numPr>
          <w:ilvl w:val="0"/>
          <w:numId w:val="95"/>
        </w:numPr>
        <w:rPr>
          <w:rFonts w:ascii="Century Gothic" w:hAnsi="Century Gothic" w:cs="Calibri"/>
        </w:rPr>
      </w:pPr>
      <w:r w:rsidRPr="002D277E">
        <w:rPr>
          <w:rFonts w:ascii="Century Gothic" w:hAnsi="Century Gothic" w:cs="Calibri"/>
        </w:rPr>
        <w:t>Dry hands thoroughly with clean towel/paper towel of an automatic dryer</w:t>
      </w:r>
    </w:p>
    <w:p w:rsidR="002D277E" w:rsidRPr="002D277E" w:rsidRDefault="002D277E" w:rsidP="00CD7723">
      <w:pPr>
        <w:numPr>
          <w:ilvl w:val="0"/>
          <w:numId w:val="95"/>
        </w:numPr>
        <w:rPr>
          <w:rFonts w:ascii="Century Gothic" w:hAnsi="Century Gothic" w:cs="Calibri"/>
        </w:rPr>
      </w:pPr>
      <w:r w:rsidRPr="002D277E">
        <w:rPr>
          <w:rFonts w:ascii="Century Gothic" w:hAnsi="Century Gothic" w:cs="Calibri"/>
        </w:rPr>
        <w:t>This should take about as long as singing “Happy Birthday” twice.</w:t>
      </w:r>
    </w:p>
    <w:p w:rsidR="002D277E" w:rsidRPr="002D277E" w:rsidRDefault="002D277E" w:rsidP="002D277E">
      <w:pPr>
        <w:spacing w:after="0"/>
        <w:rPr>
          <w:rFonts w:ascii="Century Gothic" w:hAnsi="Century Gothic" w:cs="Calibri"/>
          <w:b/>
          <w:spacing w:val="-3"/>
        </w:rPr>
      </w:pPr>
    </w:p>
    <w:p w:rsidR="002D277E" w:rsidRPr="002D277E" w:rsidRDefault="002D277E" w:rsidP="002D277E">
      <w:pPr>
        <w:spacing w:after="0"/>
        <w:rPr>
          <w:rFonts w:ascii="Century Gothic" w:hAnsi="Century Gothic" w:cs="Calibri"/>
          <w:b/>
          <w:spacing w:val="-3"/>
        </w:rPr>
      </w:pPr>
      <w:r w:rsidRPr="002D277E">
        <w:rPr>
          <w:rFonts w:ascii="Century Gothic" w:hAnsi="Century Gothic" w:cs="Calibri"/>
          <w:b/>
          <w:spacing w:val="-3"/>
        </w:rPr>
        <w:t>Last reviewed:</w:t>
      </w:r>
      <w:r w:rsidRPr="002D277E">
        <w:rPr>
          <w:rFonts w:ascii="Century Gothic" w:hAnsi="Century Gothic" w:cs="Calibri"/>
          <w:b/>
          <w:spacing w:val="-3"/>
        </w:rPr>
        <w:tab/>
        <w:t>January 2016</w:t>
      </w:r>
      <w:r w:rsidRPr="002D277E">
        <w:rPr>
          <w:rFonts w:ascii="Century Gothic" w:hAnsi="Century Gothic" w:cs="Calibri"/>
          <w:b/>
          <w:spacing w:val="-3"/>
        </w:rPr>
        <w:tab/>
        <w:t xml:space="preserve">Date for next review: January 2017                                                        </w:t>
      </w:r>
    </w:p>
    <w:p w:rsidR="002D277E" w:rsidRPr="002D277E" w:rsidRDefault="002D277E" w:rsidP="002D277E">
      <w:pPr>
        <w:spacing w:after="0"/>
        <w:rPr>
          <w:rFonts w:ascii="Century Gothic" w:hAnsi="Century Gothic" w:cs="Calibri"/>
          <w:b/>
          <w:spacing w:val="-3"/>
        </w:rPr>
      </w:pPr>
    </w:p>
    <w:p w:rsidR="002D277E" w:rsidRPr="00CD7723" w:rsidRDefault="002D277E" w:rsidP="00DC3994">
      <w:pPr>
        <w:spacing w:after="0"/>
        <w:rPr>
          <w:rFonts w:ascii="Century Gothic" w:eastAsia="Calibri" w:hAnsi="Century Gothic" w:cs="Calibri"/>
          <w:b/>
          <w:color w:val="FF0000"/>
          <w:sz w:val="24"/>
          <w:lang w:eastAsia="en-US"/>
        </w:rPr>
      </w:pPr>
    </w:p>
    <w:p w:rsidR="002D277E" w:rsidRPr="00CD7723" w:rsidRDefault="002D277E" w:rsidP="002D277E">
      <w:pPr>
        <w:spacing w:after="0"/>
        <w:rPr>
          <w:rFonts w:ascii="Century Gothic" w:hAnsi="Century Gothic" w:cs="Calibri"/>
          <w:b/>
          <w:spacing w:val="-3"/>
          <w:sz w:val="24"/>
        </w:rPr>
      </w:pPr>
      <w:r w:rsidRPr="00CD7723">
        <w:rPr>
          <w:rFonts w:ascii="Century Gothic" w:hAnsi="Century Gothic" w:cs="Calibri"/>
          <w:b/>
          <w:noProof/>
          <w:color w:val="FF0000"/>
          <w:spacing w:val="-3"/>
          <w:sz w:val="24"/>
        </w:rPr>
        <w:drawing>
          <wp:anchor distT="0" distB="0" distL="114300" distR="114300" simplePos="0" relativeHeight="251607040" behindDoc="1" locked="0" layoutInCell="1" allowOverlap="1" wp14:anchorId="2A385429" wp14:editId="4E017A57">
            <wp:simplePos x="0" y="0"/>
            <wp:positionH relativeFrom="column">
              <wp:posOffset>3041938</wp:posOffset>
            </wp:positionH>
            <wp:positionV relativeFrom="paragraph">
              <wp:posOffset>130232</wp:posOffset>
            </wp:positionV>
            <wp:extent cx="2689860" cy="1696085"/>
            <wp:effectExtent l="0" t="0" r="0" b="0"/>
            <wp:wrapTight wrapText="bothSides">
              <wp:wrapPolygon edited="0">
                <wp:start x="0" y="0"/>
                <wp:lineTo x="0" y="21349"/>
                <wp:lineTo x="21416" y="21349"/>
                <wp:lineTo x="21416" y="0"/>
                <wp:lineTo x="0" y="0"/>
              </wp:wrapPolygon>
            </wp:wrapTight>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by-boy-lying-clip-art.jpg"/>
                    <pic:cNvPicPr/>
                  </pic:nvPicPr>
                  <pic:blipFill>
                    <a:blip r:embed="rId48">
                      <a:extLst>
                        <a:ext uri="{28A0092B-C50C-407E-A947-70E740481C1C}">
                          <a14:useLocalDpi xmlns:a14="http://schemas.microsoft.com/office/drawing/2010/main" val="0"/>
                        </a:ext>
                      </a:extLst>
                    </a:blip>
                    <a:stretch>
                      <a:fillRect/>
                    </a:stretch>
                  </pic:blipFill>
                  <pic:spPr>
                    <a:xfrm>
                      <a:off x="0" y="0"/>
                      <a:ext cx="2689860" cy="1696085"/>
                    </a:xfrm>
                    <a:prstGeom prst="rect">
                      <a:avLst/>
                    </a:prstGeom>
                  </pic:spPr>
                </pic:pic>
              </a:graphicData>
            </a:graphic>
            <wp14:sizeRelH relativeFrom="page">
              <wp14:pctWidth>0</wp14:pctWidth>
            </wp14:sizeRelH>
            <wp14:sizeRelV relativeFrom="page">
              <wp14:pctHeight>0</wp14:pctHeight>
            </wp14:sizeRelV>
          </wp:anchor>
        </w:drawing>
      </w:r>
      <w:r w:rsidRPr="00CD7723">
        <w:rPr>
          <w:rFonts w:ascii="Century Gothic" w:hAnsi="Century Gothic" w:cs="Calibri"/>
          <w:b/>
          <w:spacing w:val="-3"/>
          <w:sz w:val="24"/>
        </w:rPr>
        <w:t>Hygienic Nappy Change Procedure</w:t>
      </w:r>
    </w:p>
    <w:p w:rsidR="002D277E" w:rsidRPr="002D277E" w:rsidRDefault="002D277E" w:rsidP="002D277E">
      <w:pPr>
        <w:spacing w:after="0"/>
        <w:rPr>
          <w:rFonts w:ascii="Century Gothic" w:hAnsi="Century Gothic" w:cs="Calibri"/>
          <w:b/>
          <w:spacing w:val="-3"/>
        </w:rPr>
      </w:pPr>
    </w:p>
    <w:p w:rsidR="002D277E" w:rsidRPr="002D277E" w:rsidRDefault="002D277E" w:rsidP="002D277E">
      <w:pPr>
        <w:rPr>
          <w:rFonts w:ascii="Century Gothic" w:hAnsi="Century Gothic" w:cs="Calibri"/>
        </w:rPr>
      </w:pPr>
      <w:r w:rsidRPr="002D277E">
        <w:rPr>
          <w:rFonts w:ascii="Century Gothic" w:hAnsi="Century Gothic" w:cs="Calibri"/>
        </w:rPr>
        <w:t>The service accepts enrolments of children who have not yet been toilet trained</w:t>
      </w:r>
      <w:r w:rsidRPr="002D277E">
        <w:rPr>
          <w:rFonts w:ascii="Century Gothic" w:hAnsi="Century Gothic"/>
        </w:rPr>
        <w:t xml:space="preserve">. </w:t>
      </w:r>
      <w:r w:rsidRPr="002D277E">
        <w:rPr>
          <w:rFonts w:ascii="Century Gothic" w:hAnsi="Century Gothic" w:cs="Calibri"/>
        </w:rPr>
        <w:t xml:space="preserve">Toileting occurs at any time of the day and is specific to individual needs. Educators will communicate with parents to develop consistency with their child’s toileting habits. Educators must be aware of and consider any special requirements related to culture, religion or privacy needs. Children who are in nappies will have this detail recorded in the register kept by the staff.  This is for parents to check. </w:t>
      </w:r>
    </w:p>
    <w:p w:rsidR="002D277E" w:rsidRPr="002D277E" w:rsidRDefault="002D277E" w:rsidP="002D277E">
      <w:pPr>
        <w:rPr>
          <w:rFonts w:ascii="Century Gothic" w:hAnsi="Century Gothic"/>
          <w:b/>
          <w:u w:val="single"/>
        </w:rPr>
      </w:pPr>
      <w:r w:rsidRPr="002D277E">
        <w:rPr>
          <w:rFonts w:ascii="Century Gothic" w:hAnsi="Century Gothic" w:cs="Calibri"/>
        </w:rPr>
        <w:t>Nappy changing and toileting will only be carried out by main educators following the nappy changing procedure. At times it may be necessary for a student to carry out the nappy change procedure as part of practical education requirements, and a trained educator must always be present to monitor this situation and ensure the procedure is being followed adequately. If a parent is present and helping their child (toileting in the bathroom), it is required that an educator accompany any other children needing to use the bathroom at the same time. Additionally, the service will follow hygienic nappy change practices at all times using the following procedure –</w:t>
      </w:r>
      <w:r w:rsidRPr="002D277E">
        <w:rPr>
          <w:rFonts w:ascii="Century Gothic" w:hAnsi="Century Gothic"/>
          <w:b/>
          <w:u w:val="single"/>
        </w:rPr>
        <w:t xml:space="preserve"> </w:t>
      </w:r>
    </w:p>
    <w:p w:rsidR="002D277E" w:rsidRPr="002D277E" w:rsidRDefault="002D277E" w:rsidP="002D277E">
      <w:pPr>
        <w:rPr>
          <w:rFonts w:ascii="Century Gothic" w:hAnsi="Century Gothic"/>
          <w:b/>
          <w:u w:val="single"/>
        </w:rPr>
      </w:pPr>
      <w:r w:rsidRPr="002D277E">
        <w:rPr>
          <w:rFonts w:ascii="Century Gothic" w:hAnsi="Century Gothic"/>
        </w:rPr>
        <w:t>Nappy changing and toileting will be done only in the nappy change area which will be properly stocked with the following products.</w:t>
      </w:r>
    </w:p>
    <w:p w:rsidR="002D277E" w:rsidRPr="002D277E" w:rsidRDefault="002D277E" w:rsidP="002D277E">
      <w:pPr>
        <w:numPr>
          <w:ilvl w:val="0"/>
          <w:numId w:val="78"/>
        </w:numPr>
        <w:contextualSpacing/>
        <w:rPr>
          <w:rFonts w:ascii="Century Gothic" w:hAnsi="Century Gothic"/>
        </w:rPr>
      </w:pPr>
      <w:r w:rsidRPr="002D277E">
        <w:rPr>
          <w:rFonts w:ascii="Century Gothic" w:hAnsi="Century Gothic"/>
        </w:rPr>
        <w:t>Ensure the following items are available and within easy reach:</w:t>
      </w:r>
    </w:p>
    <w:p w:rsidR="002D277E" w:rsidRPr="002D277E" w:rsidRDefault="002D277E" w:rsidP="002D277E">
      <w:pPr>
        <w:ind w:left="720"/>
        <w:contextualSpacing/>
        <w:rPr>
          <w:rFonts w:ascii="Century Gothic" w:hAnsi="Century Gothic"/>
        </w:rPr>
      </w:pPr>
      <w:r w:rsidRPr="002D277E">
        <w:rPr>
          <w:rFonts w:ascii="Century Gothic" w:hAnsi="Century Gothic"/>
        </w:rPr>
        <w:t>* Paper towel</w:t>
      </w:r>
      <w:r w:rsidRPr="002D277E">
        <w:rPr>
          <w:rFonts w:ascii="Century Gothic" w:hAnsi="Century Gothic"/>
        </w:rPr>
        <w:tab/>
      </w:r>
      <w:r w:rsidRPr="002D277E">
        <w:rPr>
          <w:rFonts w:ascii="Century Gothic" w:hAnsi="Century Gothic"/>
        </w:rPr>
        <w:tab/>
      </w:r>
      <w:r w:rsidRPr="002D277E">
        <w:rPr>
          <w:rFonts w:ascii="Century Gothic" w:hAnsi="Century Gothic"/>
        </w:rPr>
        <w:tab/>
      </w:r>
      <w:r w:rsidRPr="002D277E">
        <w:rPr>
          <w:rFonts w:ascii="Century Gothic" w:hAnsi="Century Gothic"/>
        </w:rPr>
        <w:tab/>
      </w:r>
      <w:r w:rsidRPr="002D277E">
        <w:rPr>
          <w:rFonts w:ascii="Century Gothic" w:hAnsi="Century Gothic"/>
        </w:rPr>
        <w:tab/>
        <w:t>* Single use disposable gloves</w:t>
      </w:r>
    </w:p>
    <w:p w:rsidR="002D277E" w:rsidRPr="002D277E" w:rsidRDefault="002D277E" w:rsidP="002D277E">
      <w:pPr>
        <w:ind w:left="720"/>
        <w:contextualSpacing/>
        <w:rPr>
          <w:rFonts w:ascii="Century Gothic" w:hAnsi="Century Gothic"/>
        </w:rPr>
      </w:pPr>
      <w:r w:rsidRPr="002D277E">
        <w:rPr>
          <w:rFonts w:ascii="Century Gothic" w:hAnsi="Century Gothic"/>
        </w:rPr>
        <w:t>* Wet wipes</w:t>
      </w:r>
      <w:r w:rsidRPr="002D277E">
        <w:rPr>
          <w:rFonts w:ascii="Century Gothic" w:hAnsi="Century Gothic"/>
        </w:rPr>
        <w:tab/>
      </w:r>
      <w:r w:rsidRPr="002D277E">
        <w:rPr>
          <w:rFonts w:ascii="Century Gothic" w:hAnsi="Century Gothic"/>
        </w:rPr>
        <w:tab/>
      </w:r>
      <w:r w:rsidRPr="002D277E">
        <w:rPr>
          <w:rFonts w:ascii="Century Gothic" w:hAnsi="Century Gothic"/>
        </w:rPr>
        <w:tab/>
      </w:r>
      <w:r w:rsidRPr="002D277E">
        <w:rPr>
          <w:rFonts w:ascii="Century Gothic" w:hAnsi="Century Gothic"/>
        </w:rPr>
        <w:tab/>
      </w:r>
      <w:r w:rsidRPr="002D277E">
        <w:rPr>
          <w:rFonts w:ascii="Century Gothic" w:hAnsi="Century Gothic"/>
        </w:rPr>
        <w:tab/>
        <w:t>* Nappy rash creams</w:t>
      </w:r>
    </w:p>
    <w:p w:rsidR="002D277E" w:rsidRPr="002D277E" w:rsidRDefault="002D277E" w:rsidP="002D277E">
      <w:pPr>
        <w:ind w:left="720"/>
        <w:contextualSpacing/>
        <w:rPr>
          <w:rFonts w:ascii="Century Gothic" w:hAnsi="Century Gothic"/>
        </w:rPr>
      </w:pPr>
      <w:r w:rsidRPr="002D277E">
        <w:rPr>
          <w:rFonts w:ascii="Century Gothic" w:hAnsi="Century Gothic"/>
        </w:rPr>
        <w:t>* Plastic nappy bags</w:t>
      </w:r>
      <w:r w:rsidRPr="002D277E">
        <w:rPr>
          <w:rFonts w:ascii="Century Gothic" w:hAnsi="Century Gothic"/>
        </w:rPr>
        <w:tab/>
      </w:r>
      <w:r w:rsidRPr="002D277E">
        <w:rPr>
          <w:rFonts w:ascii="Century Gothic" w:hAnsi="Century Gothic"/>
        </w:rPr>
        <w:tab/>
      </w:r>
      <w:r w:rsidRPr="002D277E">
        <w:rPr>
          <w:rFonts w:ascii="Century Gothic" w:hAnsi="Century Gothic"/>
        </w:rPr>
        <w:tab/>
      </w:r>
      <w:r w:rsidRPr="002D277E">
        <w:rPr>
          <w:rFonts w:ascii="Century Gothic" w:hAnsi="Century Gothic"/>
        </w:rPr>
        <w:tab/>
        <w:t>* Clean change of clothes (if necessary)</w:t>
      </w:r>
    </w:p>
    <w:p w:rsidR="002D277E" w:rsidRPr="002D277E" w:rsidRDefault="002D277E" w:rsidP="002D277E">
      <w:pPr>
        <w:ind w:left="720"/>
        <w:contextualSpacing/>
        <w:rPr>
          <w:rFonts w:ascii="Century Gothic" w:hAnsi="Century Gothic"/>
        </w:rPr>
      </w:pPr>
      <w:r w:rsidRPr="002D277E">
        <w:rPr>
          <w:rFonts w:ascii="Century Gothic" w:hAnsi="Century Gothic"/>
        </w:rPr>
        <w:t>* Nappies</w:t>
      </w:r>
    </w:p>
    <w:p w:rsidR="002D277E" w:rsidRPr="002D277E" w:rsidRDefault="002D277E" w:rsidP="002D277E">
      <w:pPr>
        <w:numPr>
          <w:ilvl w:val="0"/>
          <w:numId w:val="78"/>
        </w:numPr>
        <w:rPr>
          <w:rFonts w:ascii="Century Gothic" w:hAnsi="Century Gothic"/>
        </w:rPr>
      </w:pPr>
      <w:r w:rsidRPr="002D277E">
        <w:rPr>
          <w:rFonts w:ascii="Century Gothic" w:hAnsi="Century Gothic"/>
        </w:rPr>
        <w:t>Wash hands following the ‘hand washing procedure’.</w:t>
      </w:r>
    </w:p>
    <w:p w:rsidR="002D277E" w:rsidRPr="002D277E" w:rsidRDefault="002D277E" w:rsidP="002D277E">
      <w:pPr>
        <w:numPr>
          <w:ilvl w:val="0"/>
          <w:numId w:val="78"/>
        </w:numPr>
        <w:rPr>
          <w:rFonts w:ascii="Century Gothic" w:hAnsi="Century Gothic"/>
        </w:rPr>
      </w:pPr>
      <w:r w:rsidRPr="002D277E">
        <w:rPr>
          <w:rFonts w:ascii="Century Gothic" w:hAnsi="Century Gothic"/>
        </w:rPr>
        <w:t xml:space="preserve">Put on gloves.     </w:t>
      </w:r>
    </w:p>
    <w:p w:rsidR="002D277E" w:rsidRPr="002D277E" w:rsidRDefault="002D277E" w:rsidP="002D277E">
      <w:pPr>
        <w:numPr>
          <w:ilvl w:val="0"/>
          <w:numId w:val="78"/>
        </w:numPr>
        <w:rPr>
          <w:rFonts w:ascii="Century Gothic" w:hAnsi="Century Gothic"/>
        </w:rPr>
      </w:pPr>
      <w:r w:rsidRPr="002D277E">
        <w:rPr>
          <w:rFonts w:ascii="Century Gothic" w:hAnsi="Century Gothic"/>
        </w:rPr>
        <w:lastRenderedPageBreak/>
        <w:t>Place paper towel on change mat.</w:t>
      </w:r>
    </w:p>
    <w:p w:rsidR="002D277E" w:rsidRPr="002D277E" w:rsidRDefault="002D277E" w:rsidP="002D277E">
      <w:pPr>
        <w:numPr>
          <w:ilvl w:val="0"/>
          <w:numId w:val="78"/>
        </w:numPr>
        <w:rPr>
          <w:rFonts w:ascii="Century Gothic" w:hAnsi="Century Gothic"/>
        </w:rPr>
      </w:pPr>
      <w:r w:rsidRPr="002D277E">
        <w:rPr>
          <w:rFonts w:ascii="Century Gothic" w:hAnsi="Century Gothic"/>
        </w:rPr>
        <w:t>Carry infant or assist older child on change mat.</w:t>
      </w:r>
    </w:p>
    <w:p w:rsidR="002D277E" w:rsidRPr="002D277E" w:rsidRDefault="002D277E" w:rsidP="002D277E">
      <w:pPr>
        <w:numPr>
          <w:ilvl w:val="0"/>
          <w:numId w:val="78"/>
        </w:numPr>
        <w:rPr>
          <w:rFonts w:ascii="Century Gothic" w:hAnsi="Century Gothic"/>
        </w:rPr>
      </w:pPr>
      <w:r w:rsidRPr="002D277E">
        <w:rPr>
          <w:rFonts w:ascii="Century Gothic" w:hAnsi="Century Gothic"/>
        </w:rPr>
        <w:t>At all times one hand must be kept on the child to prevent them from falling from the change table.</w:t>
      </w:r>
    </w:p>
    <w:p w:rsidR="002D277E" w:rsidRPr="002D277E" w:rsidRDefault="002D277E" w:rsidP="002D277E">
      <w:pPr>
        <w:numPr>
          <w:ilvl w:val="0"/>
          <w:numId w:val="78"/>
        </w:numPr>
        <w:rPr>
          <w:rFonts w:ascii="Century Gothic" w:hAnsi="Century Gothic"/>
        </w:rPr>
      </w:pPr>
      <w:r w:rsidRPr="002D277E">
        <w:rPr>
          <w:rFonts w:ascii="Century Gothic" w:hAnsi="Century Gothic"/>
        </w:rPr>
        <w:t>Remove any soiled clothing and place in a plastic bag to be dealt with after the nappy change. Open nappy, wipe faeces with nappy. Wipe remaining faeces with wipes-wiping from front to back. Roll nappy in paper towel, place in plastic bag. Remove gloves and place in plastic bag. Seal the bag and place in nappy bin. (Remove gloves before touching any clean clothing or the clean nappy. Remove gloves by peeling them from your wrist, turning them inside out as you go).</w:t>
      </w:r>
    </w:p>
    <w:p w:rsidR="002D277E" w:rsidRPr="002D277E" w:rsidRDefault="002D277E" w:rsidP="002D277E">
      <w:pPr>
        <w:numPr>
          <w:ilvl w:val="0"/>
          <w:numId w:val="78"/>
        </w:numPr>
        <w:rPr>
          <w:rFonts w:ascii="Century Gothic" w:hAnsi="Century Gothic"/>
        </w:rPr>
      </w:pPr>
      <w:r w:rsidRPr="002D277E">
        <w:rPr>
          <w:rFonts w:ascii="Century Gothic" w:hAnsi="Century Gothic"/>
        </w:rPr>
        <w:t>Apply nappy rash cream if requested by parent/guardian. When applying creams use a clean glove and remember DO NOT DOUBLE DIP!</w:t>
      </w:r>
    </w:p>
    <w:p w:rsidR="002D277E" w:rsidRPr="002D277E" w:rsidRDefault="002D277E" w:rsidP="002D277E">
      <w:pPr>
        <w:numPr>
          <w:ilvl w:val="0"/>
          <w:numId w:val="78"/>
        </w:numPr>
        <w:rPr>
          <w:rFonts w:ascii="Century Gothic" w:hAnsi="Century Gothic"/>
        </w:rPr>
      </w:pPr>
      <w:r w:rsidRPr="002D277E">
        <w:rPr>
          <w:rFonts w:ascii="Century Gothic" w:hAnsi="Century Gothic"/>
        </w:rPr>
        <w:t>Put clean nappy on child and re-clothe the child.</w:t>
      </w:r>
    </w:p>
    <w:p w:rsidR="002D277E" w:rsidRPr="002D277E" w:rsidRDefault="002D277E" w:rsidP="002D277E">
      <w:pPr>
        <w:numPr>
          <w:ilvl w:val="0"/>
          <w:numId w:val="78"/>
        </w:numPr>
        <w:rPr>
          <w:rFonts w:ascii="Century Gothic" w:hAnsi="Century Gothic"/>
        </w:rPr>
      </w:pPr>
      <w:r w:rsidRPr="002D277E">
        <w:rPr>
          <w:rFonts w:ascii="Century Gothic" w:hAnsi="Century Gothic"/>
        </w:rPr>
        <w:t>Remove child from nappy change table.</w:t>
      </w:r>
    </w:p>
    <w:p w:rsidR="002D277E" w:rsidRPr="002D277E" w:rsidRDefault="002D277E" w:rsidP="002D277E">
      <w:pPr>
        <w:numPr>
          <w:ilvl w:val="0"/>
          <w:numId w:val="78"/>
        </w:numPr>
        <w:rPr>
          <w:rFonts w:ascii="Century Gothic" w:hAnsi="Century Gothic"/>
        </w:rPr>
      </w:pPr>
      <w:r w:rsidRPr="002D277E">
        <w:rPr>
          <w:rFonts w:ascii="Century Gothic" w:hAnsi="Century Gothic"/>
        </w:rPr>
        <w:t>Wash and dry your hands with the child’s hands.</w:t>
      </w:r>
    </w:p>
    <w:p w:rsidR="002D277E" w:rsidRPr="002D277E" w:rsidRDefault="002D277E" w:rsidP="002D277E">
      <w:pPr>
        <w:numPr>
          <w:ilvl w:val="0"/>
          <w:numId w:val="78"/>
        </w:numPr>
        <w:rPr>
          <w:rFonts w:ascii="Century Gothic" w:hAnsi="Century Gothic"/>
        </w:rPr>
      </w:pPr>
      <w:r w:rsidRPr="002D277E">
        <w:rPr>
          <w:rFonts w:ascii="Century Gothic" w:hAnsi="Century Gothic"/>
        </w:rPr>
        <w:t>Return child to play area.</w:t>
      </w:r>
    </w:p>
    <w:p w:rsidR="002D277E" w:rsidRPr="002D277E" w:rsidRDefault="002D277E" w:rsidP="002D277E">
      <w:pPr>
        <w:numPr>
          <w:ilvl w:val="0"/>
          <w:numId w:val="78"/>
        </w:numPr>
        <w:rPr>
          <w:rFonts w:ascii="Century Gothic" w:hAnsi="Century Gothic"/>
        </w:rPr>
      </w:pPr>
      <w:r w:rsidRPr="002D277E">
        <w:rPr>
          <w:rFonts w:ascii="Century Gothic" w:hAnsi="Century Gothic"/>
        </w:rPr>
        <w:t>Clean the nappy change surface after each use, paying particular attention to the mat. Clean surface with neutral detergent and paper towel. Place paper towel in lined bin. Disinfect after last nappy change in a series of nappy changes and placed in sun to air.</w:t>
      </w:r>
    </w:p>
    <w:p w:rsidR="002D277E" w:rsidRPr="002D277E" w:rsidRDefault="002D277E" w:rsidP="002D277E">
      <w:pPr>
        <w:numPr>
          <w:ilvl w:val="0"/>
          <w:numId w:val="78"/>
        </w:numPr>
        <w:rPr>
          <w:rFonts w:ascii="Century Gothic" w:hAnsi="Century Gothic"/>
        </w:rPr>
      </w:pPr>
      <w:r w:rsidRPr="002D277E">
        <w:rPr>
          <w:rFonts w:ascii="Century Gothic" w:hAnsi="Century Gothic"/>
        </w:rPr>
        <w:t>Educators to wash and dry their hands.</w:t>
      </w:r>
    </w:p>
    <w:p w:rsidR="002D277E" w:rsidRPr="002D277E" w:rsidRDefault="002D277E" w:rsidP="002D277E">
      <w:pPr>
        <w:numPr>
          <w:ilvl w:val="0"/>
          <w:numId w:val="78"/>
        </w:numPr>
        <w:rPr>
          <w:rFonts w:ascii="Century Gothic" w:hAnsi="Century Gothic"/>
        </w:rPr>
      </w:pPr>
      <w:r w:rsidRPr="002D277E">
        <w:rPr>
          <w:rFonts w:ascii="Century Gothic" w:hAnsi="Century Gothic"/>
        </w:rPr>
        <w:t>If necessary dispose of contents of soiled clothing in toilet/sluice and rinse clothing in laundry area. As you will be in direct contact with body fluid in doing this, you must wear gloves. It is preferred that rinsed clothing is placed in a double bagged and sealed plastic bag and labelled with child’s names and date. Place in soiled clothing bucket in laundry and advise Parents/Carers with note stapled to handle of their bag that there are items to be collected from the soiled clothing bucket.</w:t>
      </w:r>
    </w:p>
    <w:p w:rsidR="002D277E" w:rsidRPr="002D277E" w:rsidRDefault="002D277E" w:rsidP="002D277E">
      <w:pPr>
        <w:numPr>
          <w:ilvl w:val="0"/>
          <w:numId w:val="78"/>
        </w:numPr>
        <w:rPr>
          <w:rFonts w:ascii="Century Gothic" w:hAnsi="Century Gothic"/>
        </w:rPr>
      </w:pPr>
      <w:r w:rsidRPr="002D277E">
        <w:rPr>
          <w:rFonts w:ascii="Century Gothic" w:hAnsi="Century Gothic"/>
        </w:rPr>
        <w:t>Wash and dry your hands.</w:t>
      </w:r>
      <w:r w:rsidRPr="002D277E">
        <w:rPr>
          <w:rFonts w:ascii="Century Gothic" w:hAnsi="Century Gothic"/>
        </w:rPr>
        <w:tab/>
      </w:r>
      <w:r w:rsidRPr="002D277E">
        <w:rPr>
          <w:rFonts w:ascii="Century Gothic" w:hAnsi="Century Gothic"/>
        </w:rPr>
        <w:tab/>
      </w:r>
      <w:r w:rsidRPr="002D277E">
        <w:rPr>
          <w:rFonts w:ascii="Century Gothic" w:hAnsi="Century Gothic"/>
        </w:rPr>
        <w:tab/>
      </w:r>
      <w:r w:rsidRPr="002D277E">
        <w:rPr>
          <w:rFonts w:ascii="Century Gothic" w:hAnsi="Century Gothic"/>
        </w:rPr>
        <w:tab/>
      </w:r>
      <w:r w:rsidRPr="002D277E">
        <w:rPr>
          <w:rFonts w:ascii="Century Gothic" w:hAnsi="Century Gothic"/>
        </w:rPr>
        <w:tab/>
      </w:r>
      <w:r w:rsidRPr="002D277E">
        <w:rPr>
          <w:rFonts w:ascii="Century Gothic" w:hAnsi="Century Gothic"/>
        </w:rPr>
        <w:tab/>
      </w:r>
      <w:r w:rsidRPr="002D277E">
        <w:rPr>
          <w:rFonts w:ascii="Century Gothic" w:hAnsi="Century Gothic"/>
        </w:rPr>
        <w:tab/>
      </w:r>
    </w:p>
    <w:p w:rsidR="002D277E" w:rsidRPr="002D277E" w:rsidRDefault="002D277E" w:rsidP="002D277E">
      <w:pPr>
        <w:suppressAutoHyphens/>
        <w:spacing w:after="0" w:line="240" w:lineRule="auto"/>
        <w:rPr>
          <w:rFonts w:ascii="Century Gothic" w:hAnsi="Century Gothic" w:cs="Calibri"/>
          <w:b/>
          <w:spacing w:val="-3"/>
        </w:rPr>
      </w:pPr>
    </w:p>
    <w:p w:rsidR="002D277E" w:rsidRPr="002D277E" w:rsidRDefault="002D277E" w:rsidP="002D277E">
      <w:pPr>
        <w:suppressAutoHyphens/>
        <w:spacing w:after="0" w:line="240" w:lineRule="auto"/>
        <w:rPr>
          <w:rFonts w:ascii="Century Gothic" w:hAnsi="Century Gothic" w:cs="Calibri"/>
          <w:b/>
          <w:i/>
          <w:spacing w:val="-3"/>
        </w:rPr>
      </w:pPr>
      <w:r w:rsidRPr="002D277E">
        <w:rPr>
          <w:rFonts w:ascii="Century Gothic" w:hAnsi="Century Gothic" w:cs="Calibri"/>
          <w:b/>
          <w:spacing w:val="-3"/>
        </w:rPr>
        <w:t>Last reviewed:</w:t>
      </w:r>
      <w:r w:rsidRPr="002D277E">
        <w:rPr>
          <w:rFonts w:ascii="Century Gothic" w:hAnsi="Century Gothic" w:cs="Calibri"/>
          <w:b/>
          <w:spacing w:val="-3"/>
        </w:rPr>
        <w:tab/>
        <w:t>January 2016</w:t>
      </w:r>
      <w:r w:rsidRPr="002D277E">
        <w:rPr>
          <w:rFonts w:ascii="Century Gothic" w:hAnsi="Century Gothic" w:cs="Calibri"/>
          <w:b/>
          <w:spacing w:val="-3"/>
        </w:rPr>
        <w:tab/>
        <w:t xml:space="preserve">Date for next review: January 2017                                                        </w:t>
      </w:r>
    </w:p>
    <w:p w:rsidR="002D277E" w:rsidRDefault="002D277E" w:rsidP="002D277E">
      <w:pPr>
        <w:rPr>
          <w:rFonts w:ascii="Century Gothic" w:hAnsi="Century Gothic" w:cs="Calibri"/>
          <w:b/>
        </w:rPr>
      </w:pPr>
    </w:p>
    <w:p w:rsidR="00CD7723" w:rsidRPr="00CD7723" w:rsidRDefault="00CD7723" w:rsidP="00CD7723">
      <w:pPr>
        <w:rPr>
          <w:rFonts w:ascii="Century Gothic" w:eastAsia="Calibri" w:hAnsi="Century Gothic" w:cs="Calibri"/>
          <w:b/>
          <w:spacing w:val="-3"/>
          <w:sz w:val="24"/>
          <w:szCs w:val="24"/>
          <w:lang w:eastAsia="en-US"/>
        </w:rPr>
      </w:pPr>
      <w:r w:rsidRPr="00CD7723">
        <w:rPr>
          <w:rFonts w:ascii="Century Gothic" w:eastAsia="Calibri" w:hAnsi="Century Gothic" w:cs="Calibri"/>
          <w:b/>
          <w:spacing w:val="-3"/>
          <w:sz w:val="24"/>
          <w:szCs w:val="24"/>
          <w:lang w:eastAsia="en-US"/>
        </w:rPr>
        <w:t>Hygienic Toileting Procedure</w:t>
      </w:r>
    </w:p>
    <w:p w:rsidR="00CD7723" w:rsidRPr="00CD7723" w:rsidRDefault="00CD7723" w:rsidP="00CD7723">
      <w:pPr>
        <w:spacing w:after="0"/>
        <w:rPr>
          <w:rFonts w:ascii="Century Gothic" w:eastAsia="Calibri" w:hAnsi="Century Gothic" w:cs="Calibri"/>
          <w:b/>
          <w:spacing w:val="-3"/>
          <w:sz w:val="36"/>
          <w:szCs w:val="20"/>
          <w:lang w:eastAsia="en-US"/>
        </w:rPr>
      </w:pPr>
      <w:r w:rsidRPr="00CD7723">
        <w:rPr>
          <w:rFonts w:ascii="Century Gothic" w:eastAsia="Calibri" w:hAnsi="Century Gothic" w:cs="Calibri"/>
          <w:lang w:eastAsia="en-US"/>
        </w:rPr>
        <w:t xml:space="preserve">The service accepts enrolments of children who have not yet been toilet trained. Toileting occurs at any time of the day and is specific to individual needs. Educators will communicate with parents/guardians to develop consistency with their child’s </w:t>
      </w:r>
      <w:r w:rsidRPr="00CD7723">
        <w:rPr>
          <w:rFonts w:ascii="Century Gothic" w:eastAsia="Calibri" w:hAnsi="Century Gothic" w:cs="Calibri"/>
          <w:lang w:eastAsia="en-US"/>
        </w:rPr>
        <w:lastRenderedPageBreak/>
        <w:t>toileting habits. Educators must be aware of and consider any special requirements related to culture, religion or privacy needs.</w:t>
      </w:r>
    </w:p>
    <w:p w:rsidR="00CD7723" w:rsidRPr="00CD7723" w:rsidRDefault="00CD7723" w:rsidP="00CD7723">
      <w:pPr>
        <w:spacing w:after="0"/>
        <w:rPr>
          <w:rFonts w:ascii="Century Gothic" w:eastAsia="Calibri" w:hAnsi="Century Gothic" w:cs="Calibri"/>
          <w:lang w:eastAsia="en-US"/>
        </w:rPr>
      </w:pPr>
      <w:r w:rsidRPr="00CD7723">
        <w:rPr>
          <w:rFonts w:ascii="Century Gothic" w:eastAsia="Calibri" w:hAnsi="Century Gothic" w:cs="Calibri"/>
          <w:lang w:eastAsia="en-US"/>
        </w:rPr>
        <w:t>At times it may be necessary for a student to assist children in the area of toileting as part of practical education requirements, and a trained educator must always be present to monitor this situation and ensure the procedure is being followed adequately. If a parent is present and helping their child (toileting in the bathroom), it is required that an educator accompany any other children needing to use the bathroom at the same time.</w:t>
      </w:r>
    </w:p>
    <w:p w:rsidR="00CD7723" w:rsidRPr="00CD7723" w:rsidRDefault="00CD7723" w:rsidP="00CD7723">
      <w:pPr>
        <w:spacing w:after="0"/>
        <w:rPr>
          <w:rFonts w:ascii="Century Gothic" w:eastAsia="Calibri" w:hAnsi="Century Gothic" w:cs="Calibri"/>
          <w:lang w:eastAsia="en-US"/>
        </w:rPr>
      </w:pPr>
    </w:p>
    <w:p w:rsidR="00CD7723" w:rsidRPr="00CD7723" w:rsidRDefault="00CD7723" w:rsidP="00CD7723">
      <w:pPr>
        <w:spacing w:after="0"/>
        <w:rPr>
          <w:rFonts w:ascii="Century Gothic" w:eastAsia="Calibri" w:hAnsi="Century Gothic" w:cs="Calibri"/>
          <w:b/>
          <w:lang w:eastAsia="en-US"/>
        </w:rPr>
      </w:pPr>
      <w:r w:rsidRPr="00CD7723">
        <w:rPr>
          <w:rFonts w:ascii="Century Gothic" w:eastAsia="Calibri" w:hAnsi="Century Gothic" w:cs="Calibri"/>
          <w:b/>
          <w:lang w:eastAsia="en-US"/>
        </w:rPr>
        <w:t>Additionally, the service will follow hygienic toileting practices at all times using the following procedure -</w:t>
      </w:r>
    </w:p>
    <w:p w:rsidR="00CD7723" w:rsidRPr="00CD7723" w:rsidRDefault="00CD7723" w:rsidP="00CD7723">
      <w:pPr>
        <w:numPr>
          <w:ilvl w:val="0"/>
          <w:numId w:val="102"/>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Educators will at all times encourage the child to be independent in their toileting habits and provide assistance as and when needed.</w:t>
      </w:r>
    </w:p>
    <w:p w:rsidR="00CD7723" w:rsidRPr="00CD7723" w:rsidRDefault="00CD7723" w:rsidP="00CD7723">
      <w:pPr>
        <w:numPr>
          <w:ilvl w:val="0"/>
          <w:numId w:val="102"/>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It is better to use the toilet when toilet training for effective hygiene and infection control factors.</w:t>
      </w:r>
    </w:p>
    <w:p w:rsidR="00CD7723" w:rsidRPr="00CD7723" w:rsidRDefault="00CD7723" w:rsidP="00CD7723">
      <w:pPr>
        <w:numPr>
          <w:ilvl w:val="0"/>
          <w:numId w:val="102"/>
        </w:numPr>
        <w:suppressAutoHyphens/>
        <w:spacing w:after="0" w:line="240" w:lineRule="auto"/>
        <w:rPr>
          <w:rFonts w:ascii="Century Gothic" w:eastAsia="Calibri" w:hAnsi="Century Gothic" w:cs="Calibri"/>
          <w:spacing w:val="-3"/>
          <w:szCs w:val="20"/>
          <w:lang w:eastAsia="en-US"/>
        </w:rPr>
      </w:pPr>
      <w:r w:rsidRPr="00CD7723">
        <w:rPr>
          <w:rFonts w:ascii="Century Gothic" w:eastAsia="Calibri" w:hAnsi="Century Gothic" w:cs="Calibri"/>
          <w:spacing w:val="-3"/>
          <w:szCs w:val="20"/>
          <w:lang w:eastAsia="en-US"/>
        </w:rPr>
        <w:t>The service will ensure that toilets and hand washing facilities are easily accessible to children.</w:t>
      </w:r>
    </w:p>
    <w:p w:rsidR="00CD7723" w:rsidRPr="00CD7723" w:rsidRDefault="00CD7723" w:rsidP="00CD7723">
      <w:pPr>
        <w:numPr>
          <w:ilvl w:val="0"/>
          <w:numId w:val="102"/>
        </w:numPr>
        <w:suppressAutoHyphens/>
        <w:spacing w:after="0" w:line="240" w:lineRule="auto"/>
        <w:rPr>
          <w:rFonts w:ascii="Century Gothic" w:eastAsia="Calibri" w:hAnsi="Century Gothic" w:cs="Calibri"/>
          <w:spacing w:val="-3"/>
          <w:szCs w:val="20"/>
          <w:lang w:eastAsia="en-US"/>
        </w:rPr>
      </w:pPr>
      <w:r w:rsidRPr="00CD7723">
        <w:rPr>
          <w:rFonts w:ascii="Century Gothic" w:eastAsia="Calibri" w:hAnsi="Century Gothic" w:cs="Calibri"/>
          <w:spacing w:val="-3"/>
          <w:szCs w:val="20"/>
          <w:lang w:eastAsia="en-US"/>
        </w:rPr>
        <w:t>Children will be encouraged to flush toilets and wash hands after use.</w:t>
      </w:r>
    </w:p>
    <w:p w:rsidR="00CD7723" w:rsidRPr="00CD7723" w:rsidRDefault="00CD7723" w:rsidP="00CD7723">
      <w:pPr>
        <w:suppressAutoHyphens/>
        <w:spacing w:after="0" w:line="240" w:lineRule="auto"/>
        <w:ind w:left="720"/>
        <w:rPr>
          <w:rFonts w:ascii="Century Gothic" w:eastAsia="Calibri" w:hAnsi="Century Gothic" w:cs="Calibri"/>
          <w:spacing w:val="-3"/>
          <w:szCs w:val="20"/>
          <w:lang w:eastAsia="en-US"/>
        </w:rPr>
      </w:pPr>
    </w:p>
    <w:p w:rsidR="00CD7723" w:rsidRPr="00CD7723" w:rsidRDefault="00CD7723" w:rsidP="00CD7723">
      <w:pPr>
        <w:spacing w:after="0"/>
        <w:rPr>
          <w:rFonts w:ascii="Century Gothic" w:eastAsia="Calibri" w:hAnsi="Century Gothic" w:cs="Calibri"/>
          <w:b/>
          <w:lang w:eastAsia="en-US"/>
        </w:rPr>
      </w:pPr>
      <w:r w:rsidRPr="00CD7723">
        <w:rPr>
          <w:rFonts w:ascii="Century Gothic" w:eastAsia="Calibri" w:hAnsi="Century Gothic" w:cs="Calibri"/>
          <w:b/>
          <w:lang w:eastAsia="en-US"/>
        </w:rPr>
        <w:t>Disposable gloves should be used for any of these stages in the toileting procedure:</w:t>
      </w:r>
    </w:p>
    <w:p w:rsidR="00CD7723" w:rsidRPr="00CD7723" w:rsidRDefault="00CD7723" w:rsidP="00CD7723">
      <w:pPr>
        <w:numPr>
          <w:ilvl w:val="0"/>
          <w:numId w:val="102"/>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Help child to remove clothing if needed.</w:t>
      </w:r>
    </w:p>
    <w:p w:rsidR="00CD7723" w:rsidRPr="00CD7723" w:rsidRDefault="00CD7723" w:rsidP="00CD7723">
      <w:pPr>
        <w:numPr>
          <w:ilvl w:val="0"/>
          <w:numId w:val="102"/>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Help child onto toilet if needed.</w:t>
      </w:r>
    </w:p>
    <w:p w:rsidR="00CD7723" w:rsidRPr="00CD7723" w:rsidRDefault="00CD7723" w:rsidP="00CD7723">
      <w:pPr>
        <w:numPr>
          <w:ilvl w:val="0"/>
          <w:numId w:val="102"/>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Help the child to wipe themselves, encouraging them to wipe front to back.</w:t>
      </w:r>
    </w:p>
    <w:p w:rsidR="00CD7723" w:rsidRPr="00CD7723" w:rsidRDefault="00CD7723" w:rsidP="00CD7723">
      <w:pPr>
        <w:numPr>
          <w:ilvl w:val="0"/>
          <w:numId w:val="102"/>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Encourage the child to flush the toilet themselves.</w:t>
      </w:r>
    </w:p>
    <w:p w:rsidR="00CD7723" w:rsidRPr="00CD7723" w:rsidRDefault="00CD7723" w:rsidP="00CD7723">
      <w:pPr>
        <w:numPr>
          <w:ilvl w:val="0"/>
          <w:numId w:val="102"/>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Encourage the child to wash and dry hands and then to leave the bathroom.</w:t>
      </w:r>
    </w:p>
    <w:p w:rsidR="00CD7723" w:rsidRPr="00CD7723" w:rsidRDefault="00CD7723" w:rsidP="00CD7723">
      <w:pPr>
        <w:spacing w:after="0" w:line="240" w:lineRule="auto"/>
        <w:ind w:left="720"/>
        <w:rPr>
          <w:rFonts w:ascii="Century Gothic" w:eastAsia="Calibri" w:hAnsi="Century Gothic" w:cs="Calibri"/>
          <w:lang w:eastAsia="en-US"/>
        </w:rPr>
      </w:pPr>
    </w:p>
    <w:p w:rsidR="00CD7723" w:rsidRPr="00CD7723" w:rsidRDefault="00CD7723" w:rsidP="00CD7723">
      <w:pPr>
        <w:spacing w:after="0"/>
        <w:rPr>
          <w:rFonts w:ascii="Century Gothic" w:eastAsia="Calibri" w:hAnsi="Century Gothic" w:cs="Calibri"/>
          <w:b/>
          <w:lang w:eastAsia="en-US"/>
        </w:rPr>
      </w:pPr>
      <w:r w:rsidRPr="00CD7723">
        <w:rPr>
          <w:rFonts w:ascii="Century Gothic" w:eastAsia="Calibri" w:hAnsi="Century Gothic" w:cs="Calibri"/>
          <w:b/>
          <w:lang w:eastAsia="en-US"/>
        </w:rPr>
        <w:t>If the child has soiled or wet their clothing:</w:t>
      </w:r>
    </w:p>
    <w:p w:rsidR="00CD7723" w:rsidRPr="00CD7723" w:rsidRDefault="00CD7723" w:rsidP="00CD7723">
      <w:pPr>
        <w:numPr>
          <w:ilvl w:val="0"/>
          <w:numId w:val="103"/>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Remove any wet/soiled clothing and seal in a bag for washing. It must be double-bagged.</w:t>
      </w:r>
    </w:p>
    <w:p w:rsidR="00CD7723" w:rsidRPr="00CD7723" w:rsidRDefault="00CD7723" w:rsidP="00CD7723">
      <w:pPr>
        <w:numPr>
          <w:ilvl w:val="0"/>
          <w:numId w:val="103"/>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Clean and dry the child.</w:t>
      </w:r>
    </w:p>
    <w:p w:rsidR="00CD7723" w:rsidRPr="00CD7723" w:rsidRDefault="00CD7723" w:rsidP="00CD7723">
      <w:pPr>
        <w:numPr>
          <w:ilvl w:val="0"/>
          <w:numId w:val="103"/>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Remove your gloves and wash hands, do not touch the child’s clean clothing.</w:t>
      </w:r>
    </w:p>
    <w:p w:rsidR="00CD7723" w:rsidRPr="00CD7723" w:rsidRDefault="00CD7723" w:rsidP="00CD7723">
      <w:pPr>
        <w:numPr>
          <w:ilvl w:val="0"/>
          <w:numId w:val="103"/>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Dress the child or if older assist the child to dress themselves, wash and dry the child’s hand and have them leave the bathroom.</w:t>
      </w:r>
    </w:p>
    <w:p w:rsidR="00CD7723" w:rsidRPr="00CD7723" w:rsidRDefault="00CD7723" w:rsidP="00CD7723">
      <w:pPr>
        <w:numPr>
          <w:ilvl w:val="0"/>
          <w:numId w:val="103"/>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Clean any spills following procedure for cleaning spills of body fluids.</w:t>
      </w:r>
    </w:p>
    <w:p w:rsidR="00CD7723" w:rsidRPr="00CD7723" w:rsidRDefault="00CD7723" w:rsidP="00CD7723">
      <w:pPr>
        <w:numPr>
          <w:ilvl w:val="0"/>
          <w:numId w:val="103"/>
        </w:numPr>
        <w:spacing w:after="0" w:line="240" w:lineRule="auto"/>
        <w:rPr>
          <w:rFonts w:ascii="Century Gothic" w:eastAsia="Calibri" w:hAnsi="Century Gothic" w:cs="Calibri"/>
          <w:lang w:eastAsia="en-US"/>
        </w:rPr>
      </w:pPr>
      <w:r w:rsidRPr="00CD7723">
        <w:rPr>
          <w:rFonts w:ascii="Century Gothic" w:eastAsia="Calibri" w:hAnsi="Century Gothic" w:cs="Calibri"/>
          <w:lang w:eastAsia="en-US"/>
        </w:rPr>
        <w:t>Wash and dry your hands.</w:t>
      </w:r>
    </w:p>
    <w:p w:rsidR="00CD7723" w:rsidRPr="00CD7723" w:rsidRDefault="00CD7723" w:rsidP="00CD7723">
      <w:pPr>
        <w:numPr>
          <w:ilvl w:val="0"/>
          <w:numId w:val="101"/>
        </w:numPr>
        <w:suppressAutoHyphens/>
        <w:spacing w:after="0" w:line="240" w:lineRule="auto"/>
        <w:rPr>
          <w:rFonts w:ascii="Century Gothic" w:eastAsia="Calibri" w:hAnsi="Century Gothic" w:cs="Calibri"/>
          <w:spacing w:val="-3"/>
          <w:szCs w:val="20"/>
          <w:lang w:eastAsia="en-US"/>
        </w:rPr>
      </w:pPr>
      <w:r w:rsidRPr="00CD7723">
        <w:rPr>
          <w:rFonts w:ascii="Century Gothic" w:eastAsia="Calibri" w:hAnsi="Century Gothic" w:cs="Calibri"/>
          <w:spacing w:val="-3"/>
          <w:szCs w:val="20"/>
          <w:lang w:eastAsia="en-US"/>
        </w:rPr>
        <w:t xml:space="preserve">The procedure for toileting will be displayed in the toileting area. </w:t>
      </w:r>
    </w:p>
    <w:p w:rsidR="00CD7723" w:rsidRPr="00CD7723" w:rsidRDefault="00CD7723" w:rsidP="00CD7723">
      <w:pPr>
        <w:numPr>
          <w:ilvl w:val="0"/>
          <w:numId w:val="101"/>
        </w:numPr>
        <w:suppressAutoHyphens/>
        <w:spacing w:after="0" w:line="240" w:lineRule="auto"/>
        <w:rPr>
          <w:rFonts w:ascii="Century Gothic" w:eastAsia="Calibri" w:hAnsi="Century Gothic" w:cs="Calibri"/>
          <w:i/>
          <w:spacing w:val="-3"/>
          <w:sz w:val="24"/>
          <w:lang w:eastAsia="en-US"/>
        </w:rPr>
      </w:pPr>
      <w:r w:rsidRPr="00CD7723">
        <w:rPr>
          <w:rFonts w:ascii="Century Gothic" w:eastAsia="Calibri" w:hAnsi="Century Gothic" w:cs="Calibri"/>
          <w:spacing w:val="-3"/>
          <w:szCs w:val="20"/>
          <w:lang w:eastAsia="en-US"/>
        </w:rPr>
        <w:t xml:space="preserve">The laundering of soiled clothes and nappies is laundered away from the service; soiled laundry is hygienically stored in a sealed container, until such a time as it is removed from the premises from parents when they arrive to pick up the child. Items returned to a child’s home for laundering will have soiling removed and will be stored securely and not placed in the child’s bag in contact with personal items.   </w:t>
      </w:r>
    </w:p>
    <w:p w:rsidR="00CD7723" w:rsidRPr="00CD7723" w:rsidRDefault="00CD7723" w:rsidP="00CD7723">
      <w:pPr>
        <w:suppressAutoHyphens/>
        <w:spacing w:after="0" w:line="240" w:lineRule="auto"/>
        <w:ind w:left="360"/>
        <w:rPr>
          <w:rFonts w:ascii="Century Gothic" w:eastAsia="Calibri" w:hAnsi="Century Gothic" w:cs="Calibri"/>
          <w:i/>
          <w:spacing w:val="-3"/>
          <w:sz w:val="24"/>
          <w:lang w:eastAsia="en-US"/>
        </w:rPr>
      </w:pPr>
    </w:p>
    <w:p w:rsidR="00CD7723" w:rsidRPr="00CD7723" w:rsidRDefault="00CD7723" w:rsidP="00CD7723">
      <w:pPr>
        <w:suppressAutoHyphens/>
        <w:spacing w:after="0" w:line="240" w:lineRule="auto"/>
        <w:rPr>
          <w:rFonts w:ascii="Century Gothic" w:eastAsia="Calibri" w:hAnsi="Century Gothic" w:cs="Calibri"/>
          <w:b/>
          <w:spacing w:val="-3"/>
          <w:szCs w:val="20"/>
          <w:lang w:eastAsia="en-US"/>
        </w:rPr>
      </w:pPr>
    </w:p>
    <w:p w:rsidR="002D277E" w:rsidRPr="00125722" w:rsidRDefault="00CD7723" w:rsidP="00CD7723">
      <w:pPr>
        <w:suppressAutoHyphens/>
        <w:spacing w:after="0" w:line="240" w:lineRule="auto"/>
        <w:rPr>
          <w:rFonts w:ascii="Century Gothic" w:eastAsia="Calibri" w:hAnsi="Century Gothic" w:cs="Calibri"/>
          <w:b/>
          <w:spacing w:val="-3"/>
          <w:szCs w:val="20"/>
          <w:lang w:eastAsia="en-US"/>
        </w:rPr>
      </w:pPr>
      <w:r w:rsidRPr="00CD7723">
        <w:rPr>
          <w:rFonts w:ascii="Century Gothic" w:eastAsia="Calibri" w:hAnsi="Century Gothic" w:cs="Calibri"/>
          <w:b/>
          <w:spacing w:val="-3"/>
          <w:szCs w:val="20"/>
          <w:lang w:eastAsia="en-US"/>
        </w:rPr>
        <w:t>Last reviewed:</w:t>
      </w:r>
      <w:r w:rsidRPr="00CD7723">
        <w:rPr>
          <w:rFonts w:ascii="Century Gothic" w:eastAsia="Calibri" w:hAnsi="Century Gothic" w:cs="Calibri"/>
          <w:b/>
          <w:spacing w:val="-3"/>
          <w:szCs w:val="20"/>
          <w:lang w:eastAsia="en-US"/>
        </w:rPr>
        <w:tab/>
        <w:t>January 2016</w:t>
      </w:r>
      <w:r w:rsidRPr="00CD7723">
        <w:rPr>
          <w:rFonts w:ascii="Century Gothic" w:eastAsia="Calibri" w:hAnsi="Century Gothic" w:cs="Calibri"/>
          <w:b/>
          <w:spacing w:val="-3"/>
          <w:szCs w:val="20"/>
          <w:lang w:eastAsia="en-US"/>
        </w:rPr>
        <w:tab/>
        <w:t>Date for next review: January 2017</w:t>
      </w:r>
      <w:r w:rsidRPr="00125722">
        <w:rPr>
          <w:rFonts w:ascii="Century Gothic" w:eastAsia="Calibri" w:hAnsi="Century Gothic" w:cs="Calibri"/>
          <w:b/>
          <w:spacing w:val="-3"/>
          <w:szCs w:val="20"/>
          <w:lang w:eastAsia="en-US"/>
        </w:rPr>
        <w:t xml:space="preserve">         </w:t>
      </w:r>
    </w:p>
    <w:p w:rsidR="002D277E" w:rsidRPr="00125722" w:rsidRDefault="002D277E" w:rsidP="00DC3994">
      <w:pPr>
        <w:spacing w:after="0"/>
        <w:rPr>
          <w:rFonts w:ascii="Century Gothic" w:eastAsia="Calibri" w:hAnsi="Century Gothic" w:cs="Calibri"/>
          <w:b/>
          <w:color w:val="FF0000"/>
          <w:lang w:eastAsia="en-US"/>
        </w:rPr>
      </w:pPr>
    </w:p>
    <w:p w:rsidR="00125722" w:rsidRDefault="00125722" w:rsidP="00DC3994">
      <w:pPr>
        <w:spacing w:after="0"/>
        <w:rPr>
          <w:rFonts w:ascii="Century Gothic" w:eastAsia="Calibri" w:hAnsi="Century Gothic" w:cs="Calibri"/>
          <w:b/>
          <w:color w:val="FF0000"/>
          <w:lang w:eastAsia="en-US"/>
        </w:rPr>
      </w:pPr>
    </w:p>
    <w:p w:rsidR="00125722" w:rsidRDefault="00125722" w:rsidP="00DC3994">
      <w:pPr>
        <w:spacing w:after="0"/>
        <w:rPr>
          <w:rFonts w:ascii="Century Gothic" w:eastAsia="Calibri" w:hAnsi="Century Gothic" w:cs="Calibri"/>
          <w:b/>
          <w:color w:val="FF0000"/>
          <w:lang w:eastAsia="en-US"/>
        </w:rPr>
      </w:pPr>
    </w:p>
    <w:p w:rsidR="00125722" w:rsidRDefault="00125722" w:rsidP="00DC3994">
      <w:pPr>
        <w:spacing w:after="0"/>
        <w:rPr>
          <w:rFonts w:ascii="Century Gothic" w:eastAsia="Calibri" w:hAnsi="Century Gothic" w:cs="Calibri"/>
          <w:b/>
          <w:color w:val="FF0000"/>
          <w:lang w:eastAsia="en-US"/>
        </w:rPr>
      </w:pPr>
    </w:p>
    <w:p w:rsidR="002D277E" w:rsidRPr="002D277E" w:rsidRDefault="002D277E" w:rsidP="00DC3994">
      <w:pPr>
        <w:spacing w:after="0"/>
        <w:rPr>
          <w:rFonts w:ascii="Century Gothic" w:eastAsia="Calibri" w:hAnsi="Century Gothic" w:cs="Calibri"/>
          <w:b/>
          <w:color w:val="FF0000"/>
          <w:lang w:eastAsia="en-US"/>
        </w:rPr>
      </w:pPr>
    </w:p>
    <w:p w:rsidR="002D277E" w:rsidRPr="002D277E" w:rsidRDefault="00125722" w:rsidP="00DC3994">
      <w:pPr>
        <w:spacing w:after="0"/>
        <w:rPr>
          <w:rFonts w:ascii="Century Gothic" w:eastAsia="Calibri" w:hAnsi="Century Gothic" w:cs="Calibri"/>
          <w:b/>
          <w:color w:val="FF0000"/>
          <w:lang w:eastAsia="en-US"/>
        </w:rPr>
      </w:pPr>
      <w:r w:rsidRPr="00EF795D">
        <w:rPr>
          <w:rFonts w:ascii="Century Gothic" w:hAnsi="Century Gothic"/>
          <w:b/>
          <w:noProof/>
          <w:color w:val="FF0000"/>
        </w:rPr>
        <w:lastRenderedPageBreak/>
        <w:drawing>
          <wp:anchor distT="0" distB="0" distL="114300" distR="114300" simplePos="0" relativeHeight="251731968" behindDoc="1" locked="0" layoutInCell="1" allowOverlap="1" wp14:anchorId="29BF4674" wp14:editId="29FEAABB">
            <wp:simplePos x="0" y="0"/>
            <wp:positionH relativeFrom="column">
              <wp:posOffset>3844290</wp:posOffset>
            </wp:positionH>
            <wp:positionV relativeFrom="paragraph">
              <wp:posOffset>86360</wp:posOffset>
            </wp:positionV>
            <wp:extent cx="2093595" cy="2199640"/>
            <wp:effectExtent l="0" t="0" r="1905" b="0"/>
            <wp:wrapTight wrapText="bothSides">
              <wp:wrapPolygon edited="0">
                <wp:start x="0" y="0"/>
                <wp:lineTo x="0" y="21326"/>
                <wp:lineTo x="21423" y="21326"/>
                <wp:lineTo x="21423" y="0"/>
                <wp:lineTo x="0" y="0"/>
              </wp:wrapPolygon>
            </wp:wrapTight>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iRRL9X6T.jpg"/>
                    <pic:cNvPicPr/>
                  </pic:nvPicPr>
                  <pic:blipFill>
                    <a:blip r:embed="rId49">
                      <a:extLst>
                        <a:ext uri="{28A0092B-C50C-407E-A947-70E740481C1C}">
                          <a14:useLocalDpi xmlns:a14="http://schemas.microsoft.com/office/drawing/2010/main" val="0"/>
                        </a:ext>
                      </a:extLst>
                    </a:blip>
                    <a:stretch>
                      <a:fillRect/>
                    </a:stretch>
                  </pic:blipFill>
                  <pic:spPr>
                    <a:xfrm>
                      <a:off x="0" y="0"/>
                      <a:ext cx="2093595" cy="2199640"/>
                    </a:xfrm>
                    <a:prstGeom prst="rect">
                      <a:avLst/>
                    </a:prstGeom>
                  </pic:spPr>
                </pic:pic>
              </a:graphicData>
            </a:graphic>
            <wp14:sizeRelH relativeFrom="page">
              <wp14:pctWidth>0</wp14:pctWidth>
            </wp14:sizeRelH>
            <wp14:sizeRelV relativeFrom="page">
              <wp14:pctHeight>0</wp14:pctHeight>
            </wp14:sizeRelV>
          </wp:anchor>
        </w:drawing>
      </w:r>
    </w:p>
    <w:p w:rsidR="002D277E" w:rsidRPr="00CD7723" w:rsidRDefault="002D277E" w:rsidP="002D277E">
      <w:pPr>
        <w:suppressAutoHyphens/>
        <w:spacing w:after="0"/>
        <w:rPr>
          <w:rFonts w:ascii="Century Gothic" w:hAnsi="Century Gothic"/>
          <w:b/>
          <w:sz w:val="24"/>
        </w:rPr>
      </w:pPr>
      <w:r w:rsidRPr="00CD7723">
        <w:rPr>
          <w:rFonts w:ascii="Century Gothic" w:hAnsi="Century Gothic"/>
          <w:b/>
          <w:sz w:val="24"/>
        </w:rPr>
        <w:t>Dental Hygiene and Care</w:t>
      </w:r>
    </w:p>
    <w:p w:rsidR="002D277E" w:rsidRPr="002D277E" w:rsidRDefault="002D277E" w:rsidP="002D277E">
      <w:pPr>
        <w:suppressAutoHyphens/>
        <w:spacing w:after="0"/>
        <w:rPr>
          <w:rFonts w:ascii="Century Gothic" w:hAnsi="Century Gothic"/>
          <w:b/>
        </w:rPr>
      </w:pPr>
    </w:p>
    <w:p w:rsidR="002D277E" w:rsidRPr="002D277E" w:rsidRDefault="002D277E" w:rsidP="00CD7723">
      <w:pPr>
        <w:numPr>
          <w:ilvl w:val="0"/>
          <w:numId w:val="97"/>
        </w:numPr>
        <w:suppressAutoHyphens/>
        <w:spacing w:after="120" w:line="240" w:lineRule="auto"/>
        <w:rPr>
          <w:rFonts w:ascii="Century Gothic" w:hAnsi="Century Gothic" w:cs="Calibri"/>
        </w:rPr>
      </w:pPr>
      <w:r w:rsidRPr="002D277E">
        <w:rPr>
          <w:rFonts w:ascii="Century Gothic" w:hAnsi="Century Gothic" w:cs="Calibri"/>
        </w:rPr>
        <w:t>The service will arrange for dental health professionals to attend the service to discuss good dental health practices and guidelines with educators, children and family members.</w:t>
      </w:r>
    </w:p>
    <w:p w:rsidR="002D277E" w:rsidRPr="002D277E" w:rsidRDefault="002D277E" w:rsidP="00CD7723">
      <w:pPr>
        <w:numPr>
          <w:ilvl w:val="0"/>
          <w:numId w:val="97"/>
        </w:numPr>
        <w:suppressAutoHyphens/>
        <w:spacing w:after="120" w:line="240" w:lineRule="auto"/>
        <w:rPr>
          <w:rFonts w:ascii="Century Gothic" w:hAnsi="Century Gothic" w:cs="Calibri"/>
        </w:rPr>
      </w:pPr>
      <w:r w:rsidRPr="002D277E">
        <w:rPr>
          <w:rFonts w:ascii="Century Gothic" w:hAnsi="Century Gothic" w:cs="Calibri"/>
        </w:rPr>
        <w:t>Educators should actively seek to be positive role models for children and families in attendance at the service.</w:t>
      </w:r>
    </w:p>
    <w:p w:rsidR="002D277E" w:rsidRPr="002D277E" w:rsidRDefault="002D277E" w:rsidP="00CD7723">
      <w:pPr>
        <w:numPr>
          <w:ilvl w:val="0"/>
          <w:numId w:val="97"/>
        </w:numPr>
        <w:suppressAutoHyphens/>
        <w:spacing w:after="120" w:line="240" w:lineRule="auto"/>
        <w:rPr>
          <w:rFonts w:ascii="Century Gothic" w:hAnsi="Century Gothic" w:cs="Calibri"/>
        </w:rPr>
      </w:pPr>
      <w:r w:rsidRPr="002D277E">
        <w:rPr>
          <w:rFonts w:ascii="Century Gothic" w:hAnsi="Century Gothic" w:cs="Calibri"/>
        </w:rPr>
        <w:t>Educators form positive relationships with family members and children to discuss and encourage good dental health practices and ensure the continuity of care of each child. Information should be made available to family members and educators in their home language.</w:t>
      </w:r>
    </w:p>
    <w:p w:rsidR="002D277E" w:rsidRPr="002D277E" w:rsidRDefault="002D277E" w:rsidP="00CD7723">
      <w:pPr>
        <w:numPr>
          <w:ilvl w:val="0"/>
          <w:numId w:val="97"/>
        </w:numPr>
        <w:suppressAutoHyphens/>
        <w:spacing w:after="120" w:line="240" w:lineRule="auto"/>
        <w:rPr>
          <w:rFonts w:ascii="Century Gothic" w:hAnsi="Century Gothic" w:cs="Calibri"/>
        </w:rPr>
      </w:pPr>
      <w:r w:rsidRPr="002D277E">
        <w:rPr>
          <w:rFonts w:ascii="Century Gothic" w:hAnsi="Century Gothic" w:cs="Calibri"/>
        </w:rPr>
        <w:t xml:space="preserve">The service integrates educative information and guidelines on good dental health practices into the daily routine. This should include information on tooth brushing, tooth friend snacks and drinks and going to the dentist and/or dental health professionals. </w:t>
      </w:r>
    </w:p>
    <w:p w:rsidR="002D277E" w:rsidRPr="002D277E" w:rsidRDefault="002D277E" w:rsidP="00CD7723">
      <w:pPr>
        <w:numPr>
          <w:ilvl w:val="0"/>
          <w:numId w:val="97"/>
        </w:numPr>
        <w:suppressAutoHyphens/>
        <w:spacing w:after="120" w:line="240" w:lineRule="auto"/>
        <w:rPr>
          <w:rFonts w:ascii="Century Gothic" w:hAnsi="Century Gothic" w:cs="Calibri"/>
        </w:rPr>
      </w:pPr>
      <w:r w:rsidRPr="002D277E">
        <w:rPr>
          <w:rFonts w:ascii="Century Gothic" w:hAnsi="Century Gothic" w:cs="Calibri"/>
        </w:rPr>
        <w:t xml:space="preserve">The service will actively encourage good dental health practices including eating and drinking habits, tooth brushing and going to the dentist and/or dental health professionals. </w:t>
      </w:r>
    </w:p>
    <w:p w:rsidR="002D277E" w:rsidRPr="002D277E" w:rsidRDefault="002D277E" w:rsidP="00CD7723">
      <w:pPr>
        <w:numPr>
          <w:ilvl w:val="0"/>
          <w:numId w:val="97"/>
        </w:numPr>
        <w:suppressAutoHyphens/>
        <w:spacing w:after="120" w:line="240" w:lineRule="auto"/>
        <w:rPr>
          <w:rFonts w:ascii="Century Gothic" w:hAnsi="Century Gothic" w:cs="Calibri"/>
        </w:rPr>
      </w:pPr>
      <w:r w:rsidRPr="002D277E">
        <w:rPr>
          <w:rFonts w:ascii="Century Gothic" w:hAnsi="Century Gothic" w:cs="Calibri"/>
        </w:rPr>
        <w:t xml:space="preserve">Children will be encouraged to drink water to quench their thirst and remain hydrated. </w:t>
      </w:r>
    </w:p>
    <w:p w:rsidR="002D277E" w:rsidRPr="002D277E" w:rsidRDefault="002D277E" w:rsidP="00CD7723">
      <w:pPr>
        <w:numPr>
          <w:ilvl w:val="0"/>
          <w:numId w:val="97"/>
        </w:numPr>
        <w:suppressAutoHyphens/>
        <w:spacing w:after="120" w:line="240" w:lineRule="auto"/>
        <w:rPr>
          <w:rFonts w:ascii="Century Gothic" w:hAnsi="Century Gothic" w:cs="Calibri"/>
        </w:rPr>
      </w:pPr>
      <w:r w:rsidRPr="002D277E">
        <w:rPr>
          <w:rFonts w:ascii="Century Gothic" w:hAnsi="Century Gothic" w:cs="Calibri"/>
        </w:rPr>
        <w:t>Children will be encouraged to rinse their mouths with water to remove food debris after every meal or snack-SWISH, SWIRL, SWALLOW. Educators will supervise such practices. For babies, their gums should be cleaned gently with a damp cloth to remove plaque and milk.</w:t>
      </w:r>
    </w:p>
    <w:p w:rsidR="002D277E" w:rsidRPr="002D277E" w:rsidRDefault="002D277E" w:rsidP="00CD7723">
      <w:pPr>
        <w:numPr>
          <w:ilvl w:val="0"/>
          <w:numId w:val="97"/>
        </w:numPr>
        <w:suppressAutoHyphens/>
        <w:spacing w:after="120" w:line="240" w:lineRule="auto"/>
        <w:rPr>
          <w:rFonts w:ascii="Century Gothic" w:hAnsi="Century Gothic" w:cs="Calibri"/>
        </w:rPr>
      </w:pPr>
      <w:r w:rsidRPr="002D277E">
        <w:rPr>
          <w:rFonts w:ascii="Century Gothic" w:hAnsi="Century Gothic" w:cs="Calibri"/>
        </w:rPr>
        <w:t>Family members should be informed without undue delay any incident or suspected injury or issue with their child’s dental health which may include teeth and gums, gum swelling, infection in the mouth, or problems, pain or discomfort the child has with chewing, eating or swallowing food or drink.</w:t>
      </w:r>
    </w:p>
    <w:p w:rsidR="002D277E" w:rsidRPr="002D277E" w:rsidRDefault="002D277E" w:rsidP="00CD7723">
      <w:pPr>
        <w:numPr>
          <w:ilvl w:val="0"/>
          <w:numId w:val="98"/>
        </w:numPr>
        <w:suppressAutoHyphens/>
        <w:spacing w:after="120" w:line="240" w:lineRule="auto"/>
        <w:rPr>
          <w:rFonts w:ascii="Century Gothic" w:hAnsi="Century Gothic" w:cs="Calibri"/>
        </w:rPr>
      </w:pPr>
      <w:r w:rsidRPr="002D277E">
        <w:rPr>
          <w:rFonts w:ascii="Century Gothic" w:hAnsi="Century Gothic" w:cs="Calibri"/>
        </w:rPr>
        <w:t>Educators will be aware of dental first aid and receive appropriate professional development opportunities where appropriate.</w:t>
      </w:r>
    </w:p>
    <w:p w:rsidR="002D277E" w:rsidRPr="002D277E" w:rsidRDefault="002D277E" w:rsidP="002D277E">
      <w:pPr>
        <w:suppressAutoHyphens/>
        <w:rPr>
          <w:rFonts w:ascii="Century Gothic" w:hAnsi="Century Gothic" w:cs="Calibri"/>
          <w:spacing w:val="-3"/>
        </w:rPr>
      </w:pPr>
    </w:p>
    <w:p w:rsidR="002D277E" w:rsidRPr="002D277E" w:rsidRDefault="002D277E" w:rsidP="002D277E">
      <w:pPr>
        <w:suppressAutoHyphens/>
        <w:spacing w:after="0" w:line="240" w:lineRule="auto"/>
        <w:rPr>
          <w:rFonts w:ascii="Century Gothic" w:hAnsi="Century Gothic" w:cs="Calibri"/>
          <w:b/>
          <w:spacing w:val="-3"/>
        </w:rPr>
      </w:pPr>
    </w:p>
    <w:p w:rsidR="002D277E" w:rsidRPr="002D277E" w:rsidRDefault="002D277E" w:rsidP="002D277E">
      <w:pPr>
        <w:suppressAutoHyphens/>
        <w:spacing w:after="0" w:line="240" w:lineRule="auto"/>
        <w:rPr>
          <w:rFonts w:ascii="Century Gothic" w:hAnsi="Century Gothic" w:cs="Calibri"/>
          <w:b/>
          <w:spacing w:val="-3"/>
        </w:rPr>
      </w:pPr>
      <w:r w:rsidRPr="002D277E">
        <w:rPr>
          <w:rFonts w:ascii="Century Gothic" w:hAnsi="Century Gothic" w:cs="Calibri"/>
          <w:b/>
          <w:spacing w:val="-3"/>
        </w:rPr>
        <w:t>Last reviewed:</w:t>
      </w:r>
      <w:r w:rsidRPr="002D277E">
        <w:rPr>
          <w:rFonts w:ascii="Century Gothic" w:hAnsi="Century Gothic" w:cs="Calibri"/>
          <w:b/>
          <w:spacing w:val="-3"/>
        </w:rPr>
        <w:tab/>
        <w:t>January 2016</w:t>
      </w:r>
      <w:r w:rsidRPr="002D277E">
        <w:rPr>
          <w:rFonts w:ascii="Century Gothic" w:hAnsi="Century Gothic" w:cs="Calibri"/>
          <w:b/>
          <w:spacing w:val="-3"/>
        </w:rPr>
        <w:tab/>
        <w:t xml:space="preserve">Date for next review: January 2017           </w:t>
      </w:r>
    </w:p>
    <w:p w:rsidR="002D277E" w:rsidRPr="002D277E" w:rsidRDefault="002D277E" w:rsidP="002D277E">
      <w:pPr>
        <w:suppressAutoHyphens/>
        <w:spacing w:after="0" w:line="240" w:lineRule="auto"/>
        <w:rPr>
          <w:rFonts w:ascii="Century Gothic" w:hAnsi="Century Gothic" w:cs="Calibri"/>
          <w:b/>
          <w:spacing w:val="-3"/>
        </w:rPr>
      </w:pPr>
    </w:p>
    <w:p w:rsidR="00D07A91" w:rsidRPr="00125722" w:rsidRDefault="002D277E" w:rsidP="00125722">
      <w:pPr>
        <w:suppressAutoHyphens/>
        <w:spacing w:after="0" w:line="240" w:lineRule="auto"/>
        <w:rPr>
          <w:rFonts w:ascii="Century Gothic" w:hAnsi="Century Gothic" w:cs="Calibri"/>
          <w:b/>
          <w:i/>
          <w:spacing w:val="-3"/>
        </w:rPr>
      </w:pPr>
      <w:r w:rsidRPr="002D277E">
        <w:rPr>
          <w:rFonts w:ascii="Century Gothic" w:hAnsi="Century Gothic" w:cs="Calibri"/>
          <w:b/>
          <w:spacing w:val="-3"/>
        </w:rPr>
        <w:t xml:space="preserve">                                             </w:t>
      </w:r>
    </w:p>
    <w:p w:rsidR="002D277E" w:rsidRPr="00CD7723" w:rsidRDefault="002D277E" w:rsidP="002D277E">
      <w:pPr>
        <w:suppressAutoHyphens/>
        <w:rPr>
          <w:rFonts w:ascii="Century Gothic" w:hAnsi="Century Gothic" w:cs="Calibri"/>
          <w:b/>
          <w:sz w:val="24"/>
        </w:rPr>
      </w:pPr>
      <w:r w:rsidRPr="00CD7723">
        <w:rPr>
          <w:rFonts w:ascii="Century Gothic" w:hAnsi="Century Gothic" w:cs="Calibri"/>
          <w:b/>
          <w:sz w:val="24"/>
        </w:rPr>
        <w:t>Food Preparation and Food Hygiene Procedure</w:t>
      </w:r>
    </w:p>
    <w:p w:rsidR="002D277E" w:rsidRPr="002D277E" w:rsidRDefault="002D277E" w:rsidP="002D277E">
      <w:pPr>
        <w:suppressAutoHyphens/>
        <w:rPr>
          <w:rFonts w:ascii="Century Gothic" w:hAnsi="Century Gothic" w:cs="Calibri"/>
          <w:b/>
        </w:rPr>
      </w:pPr>
      <w:r w:rsidRPr="002D277E">
        <w:rPr>
          <w:rFonts w:ascii="Century Gothic" w:hAnsi="Century Gothic" w:cs="Calibri"/>
        </w:rPr>
        <w:t xml:space="preserve">Our service will follow appropriate food preparation hygiene techniques to meet the requirements of the </w:t>
      </w:r>
      <w:r w:rsidRPr="002D277E">
        <w:rPr>
          <w:rFonts w:ascii="Century Gothic" w:hAnsi="Century Gothic" w:cs="Calibri"/>
          <w:i/>
        </w:rPr>
        <w:t>Food Standards Australia New Zealand</w:t>
      </w:r>
      <w:r w:rsidRPr="002D277E">
        <w:rPr>
          <w:rFonts w:ascii="Century Gothic" w:hAnsi="Century Gothic" w:cs="Calibri"/>
        </w:rPr>
        <w:t xml:space="preserve"> such as: </w:t>
      </w:r>
    </w:p>
    <w:p w:rsidR="002D277E" w:rsidRPr="002D277E" w:rsidRDefault="002D277E" w:rsidP="00CD7723">
      <w:pPr>
        <w:numPr>
          <w:ilvl w:val="0"/>
          <w:numId w:val="99"/>
        </w:numPr>
        <w:spacing w:after="0"/>
        <w:rPr>
          <w:rFonts w:ascii="Century Gothic" w:hAnsi="Century Gothic" w:cs="Calibri"/>
        </w:rPr>
      </w:pPr>
      <w:r w:rsidRPr="002D277E">
        <w:rPr>
          <w:rFonts w:ascii="Century Gothic" w:hAnsi="Century Gothic" w:cs="Calibri"/>
        </w:rPr>
        <w:t>Wash hands before food preparation.</w:t>
      </w:r>
    </w:p>
    <w:p w:rsidR="002D277E" w:rsidRPr="002D277E" w:rsidRDefault="002D277E" w:rsidP="00CD7723">
      <w:pPr>
        <w:numPr>
          <w:ilvl w:val="0"/>
          <w:numId w:val="99"/>
        </w:numPr>
        <w:spacing w:after="0"/>
        <w:rPr>
          <w:rFonts w:ascii="Century Gothic" w:hAnsi="Century Gothic" w:cs="Calibri"/>
        </w:rPr>
      </w:pPr>
      <w:r w:rsidRPr="002D277E">
        <w:rPr>
          <w:rFonts w:ascii="Century Gothic" w:hAnsi="Century Gothic" w:cs="Calibri"/>
        </w:rPr>
        <w:t>Cleaning food preparation area before, during and after use.</w:t>
      </w:r>
    </w:p>
    <w:p w:rsidR="002D277E" w:rsidRPr="002D277E" w:rsidRDefault="002D277E" w:rsidP="00CD7723">
      <w:pPr>
        <w:numPr>
          <w:ilvl w:val="0"/>
          <w:numId w:val="99"/>
        </w:numPr>
        <w:spacing w:after="0"/>
        <w:rPr>
          <w:rFonts w:ascii="Century Gothic" w:hAnsi="Century Gothic" w:cs="Calibri"/>
        </w:rPr>
      </w:pPr>
      <w:r w:rsidRPr="002D277E">
        <w:rPr>
          <w:rFonts w:ascii="Century Gothic" w:hAnsi="Century Gothic" w:cs="Calibri"/>
        </w:rPr>
        <w:lastRenderedPageBreak/>
        <w:t>Using colour-coded chopping boards and colour coded cloths for example green for kitchen and food/drink surfaces in order to prevent cross contamination.</w:t>
      </w:r>
    </w:p>
    <w:p w:rsidR="002D277E" w:rsidRPr="002D277E" w:rsidRDefault="002D277E" w:rsidP="00CD7723">
      <w:pPr>
        <w:numPr>
          <w:ilvl w:val="0"/>
          <w:numId w:val="99"/>
        </w:numPr>
        <w:spacing w:after="0"/>
        <w:rPr>
          <w:rFonts w:ascii="Century Gothic" w:hAnsi="Century Gothic" w:cs="Calibri"/>
        </w:rPr>
      </w:pPr>
      <w:r w:rsidRPr="002D277E">
        <w:rPr>
          <w:rFonts w:ascii="Century Gothic" w:hAnsi="Century Gothic" w:cs="Calibri"/>
        </w:rPr>
        <w:t>Ensuring that individuals preparing food know, follow and adhere to the appropriate hygiene procedures. This includes:</w:t>
      </w:r>
    </w:p>
    <w:p w:rsidR="002D277E" w:rsidRPr="002D277E" w:rsidRDefault="002D277E" w:rsidP="00CD7723">
      <w:pPr>
        <w:numPr>
          <w:ilvl w:val="1"/>
          <w:numId w:val="99"/>
        </w:numPr>
        <w:spacing w:after="0"/>
        <w:rPr>
          <w:rFonts w:ascii="Century Gothic" w:hAnsi="Century Gothic" w:cs="Calibri"/>
        </w:rPr>
      </w:pPr>
      <w:r w:rsidRPr="002D277E">
        <w:rPr>
          <w:rFonts w:ascii="Century Gothic" w:hAnsi="Century Gothic" w:cs="Calibri"/>
        </w:rPr>
        <w:t>Washing their hands</w:t>
      </w:r>
    </w:p>
    <w:p w:rsidR="002D277E" w:rsidRPr="002D277E" w:rsidRDefault="002D277E" w:rsidP="00CD7723">
      <w:pPr>
        <w:numPr>
          <w:ilvl w:val="1"/>
          <w:numId w:val="99"/>
        </w:numPr>
        <w:spacing w:after="0"/>
        <w:rPr>
          <w:rFonts w:ascii="Century Gothic" w:hAnsi="Century Gothic" w:cs="Calibri"/>
        </w:rPr>
      </w:pPr>
      <w:r w:rsidRPr="002D277E">
        <w:rPr>
          <w:rFonts w:ascii="Century Gothic" w:hAnsi="Century Gothic" w:cs="Calibri"/>
        </w:rPr>
        <w:t xml:space="preserve">Keeping their personal hygiene at a high level. For example, tying their hair back or keeping it under a net </w:t>
      </w:r>
    </w:p>
    <w:p w:rsidR="002D277E" w:rsidRPr="002D277E" w:rsidRDefault="002D277E" w:rsidP="00CD7723">
      <w:pPr>
        <w:numPr>
          <w:ilvl w:val="1"/>
          <w:numId w:val="99"/>
        </w:numPr>
        <w:spacing w:after="0"/>
        <w:rPr>
          <w:rFonts w:ascii="Century Gothic" w:hAnsi="Century Gothic" w:cs="Calibri"/>
        </w:rPr>
      </w:pPr>
      <w:r w:rsidRPr="002D277E">
        <w:rPr>
          <w:rFonts w:ascii="Century Gothic" w:hAnsi="Century Gothic" w:cs="Calibri"/>
        </w:rPr>
        <w:t>Not wearing jewellery (wedding band excluded)</w:t>
      </w:r>
    </w:p>
    <w:p w:rsidR="002D277E" w:rsidRPr="002D277E" w:rsidRDefault="002D277E" w:rsidP="00CD7723">
      <w:pPr>
        <w:numPr>
          <w:ilvl w:val="1"/>
          <w:numId w:val="99"/>
        </w:numPr>
        <w:spacing w:after="0"/>
        <w:rPr>
          <w:rFonts w:ascii="Century Gothic" w:hAnsi="Century Gothic" w:cs="Calibri"/>
        </w:rPr>
      </w:pPr>
      <w:r w:rsidRPr="002D277E">
        <w:rPr>
          <w:rFonts w:ascii="Century Gothic" w:hAnsi="Century Gothic" w:cs="Calibri"/>
        </w:rPr>
        <w:t>Covering cuts with a blue bandaid and gloves  and</w:t>
      </w:r>
    </w:p>
    <w:p w:rsidR="002D277E" w:rsidRPr="002D277E" w:rsidRDefault="002D277E" w:rsidP="00CD7723">
      <w:pPr>
        <w:numPr>
          <w:ilvl w:val="1"/>
          <w:numId w:val="99"/>
        </w:numPr>
        <w:spacing w:after="0"/>
        <w:rPr>
          <w:rFonts w:ascii="Century Gothic" w:hAnsi="Century Gothic" w:cs="Calibri"/>
        </w:rPr>
      </w:pPr>
      <w:r w:rsidRPr="002D277E">
        <w:rPr>
          <w:rFonts w:ascii="Century Gothic" w:hAnsi="Century Gothic" w:cs="Calibri"/>
        </w:rPr>
        <w:t xml:space="preserve">Not changing nappies before preparing food. </w:t>
      </w:r>
    </w:p>
    <w:p w:rsidR="002D277E" w:rsidRPr="002D277E" w:rsidRDefault="002D277E" w:rsidP="00CD7723">
      <w:pPr>
        <w:numPr>
          <w:ilvl w:val="0"/>
          <w:numId w:val="100"/>
        </w:numPr>
        <w:spacing w:after="0" w:line="240" w:lineRule="auto"/>
        <w:rPr>
          <w:rFonts w:ascii="Century Gothic" w:hAnsi="Century Gothic" w:cs="Calibri"/>
        </w:rPr>
      </w:pPr>
      <w:r w:rsidRPr="002D277E">
        <w:rPr>
          <w:rFonts w:ascii="Century Gothic" w:hAnsi="Century Gothic" w:cs="Calibri"/>
        </w:rPr>
        <w:t xml:space="preserve">Ensuring food is always served in a hygienic way using tongs and gloves. </w:t>
      </w:r>
    </w:p>
    <w:p w:rsidR="002D277E" w:rsidRPr="002D277E" w:rsidRDefault="002D277E" w:rsidP="00CD7723">
      <w:pPr>
        <w:numPr>
          <w:ilvl w:val="0"/>
          <w:numId w:val="100"/>
        </w:numPr>
        <w:spacing w:after="0" w:line="240" w:lineRule="auto"/>
        <w:rPr>
          <w:rFonts w:ascii="Century Gothic" w:hAnsi="Century Gothic" w:cs="Calibri"/>
        </w:rPr>
      </w:pPr>
      <w:r w:rsidRPr="002D277E">
        <w:rPr>
          <w:rFonts w:ascii="Century Gothic" w:hAnsi="Century Gothic" w:cs="Calibri"/>
        </w:rPr>
        <w:t xml:space="preserve">Clean children’s dining tables with soap and water and/ or disinfectant </w:t>
      </w:r>
    </w:p>
    <w:p w:rsidR="002D277E" w:rsidRPr="002D277E" w:rsidRDefault="002D277E" w:rsidP="00CD7723">
      <w:pPr>
        <w:numPr>
          <w:ilvl w:val="0"/>
          <w:numId w:val="96"/>
        </w:numPr>
        <w:suppressAutoHyphens/>
        <w:spacing w:after="0" w:line="240" w:lineRule="auto"/>
        <w:rPr>
          <w:rFonts w:ascii="Century Gothic" w:hAnsi="Century Gothic" w:cs="Calibri"/>
          <w:spacing w:val="-3"/>
        </w:rPr>
      </w:pPr>
      <w:r w:rsidRPr="002D277E">
        <w:rPr>
          <w:rFonts w:ascii="Century Gothic" w:hAnsi="Century Gothic" w:cs="Calibri"/>
          <w:spacing w:val="-3"/>
        </w:rPr>
        <w:t>Each child will be provided with their own clean drinking and eating utensils at each mealtime. These utensils will be washed after each use. Educators will actively encourage and monitor children so they do not to use drinking or eating utensils which have been used by another child or dropped on the floor.</w:t>
      </w:r>
    </w:p>
    <w:p w:rsidR="002D277E" w:rsidRPr="002D277E" w:rsidRDefault="002D277E" w:rsidP="00CD7723">
      <w:pPr>
        <w:numPr>
          <w:ilvl w:val="0"/>
          <w:numId w:val="100"/>
        </w:numPr>
        <w:spacing w:after="0" w:line="240" w:lineRule="auto"/>
        <w:rPr>
          <w:rFonts w:ascii="Century Gothic" w:hAnsi="Century Gothic" w:cs="Calibri"/>
        </w:rPr>
      </w:pPr>
      <w:r w:rsidRPr="002D277E">
        <w:rPr>
          <w:rFonts w:ascii="Century Gothic" w:hAnsi="Century Gothic" w:cs="Calibri"/>
        </w:rPr>
        <w:t>Providing families with current and relevant information about food preparation and hygiene.</w:t>
      </w:r>
    </w:p>
    <w:p w:rsidR="002D277E" w:rsidRPr="002D277E" w:rsidRDefault="002D277E" w:rsidP="00CD7723">
      <w:pPr>
        <w:numPr>
          <w:ilvl w:val="0"/>
          <w:numId w:val="100"/>
        </w:numPr>
        <w:spacing w:after="0" w:line="240" w:lineRule="auto"/>
        <w:rPr>
          <w:rFonts w:ascii="Century Gothic" w:hAnsi="Century Gothic" w:cs="Calibri"/>
        </w:rPr>
      </w:pPr>
      <w:r w:rsidRPr="002D277E">
        <w:rPr>
          <w:rFonts w:ascii="Century Gothic" w:hAnsi="Century Gothic" w:cs="Calibri"/>
        </w:rPr>
        <w:t>Showing and discussing with children the need for food hygiene in both planned and spontaneous experiences.</w:t>
      </w:r>
    </w:p>
    <w:p w:rsidR="002D277E" w:rsidRPr="002D277E" w:rsidRDefault="002D277E" w:rsidP="002D277E">
      <w:pPr>
        <w:spacing w:after="0" w:line="240" w:lineRule="auto"/>
        <w:rPr>
          <w:rFonts w:ascii="Century Gothic" w:hAnsi="Century Gothic" w:cs="Calibri"/>
        </w:rPr>
      </w:pPr>
    </w:p>
    <w:p w:rsidR="002D277E" w:rsidRPr="002D277E" w:rsidRDefault="002D277E" w:rsidP="002D277E">
      <w:pPr>
        <w:spacing w:after="0" w:line="240" w:lineRule="auto"/>
        <w:rPr>
          <w:rFonts w:ascii="Century Gothic" w:hAnsi="Century Gothic" w:cs="Calibri"/>
          <w:b/>
        </w:rPr>
      </w:pPr>
      <w:r w:rsidRPr="002D277E">
        <w:rPr>
          <w:rFonts w:ascii="Century Gothic" w:hAnsi="Century Gothic" w:cs="Calibri"/>
          <w:b/>
        </w:rPr>
        <w:t xml:space="preserve">Cooking with Children </w:t>
      </w:r>
    </w:p>
    <w:p w:rsidR="002D277E" w:rsidRPr="002D277E" w:rsidRDefault="002D277E" w:rsidP="002D277E">
      <w:pPr>
        <w:rPr>
          <w:rFonts w:ascii="Century Gothic" w:hAnsi="Century Gothic" w:cs="Calibri"/>
        </w:rPr>
      </w:pPr>
      <w:r w:rsidRPr="002D277E">
        <w:rPr>
          <w:rFonts w:ascii="Century Gothic" w:hAnsi="Century Gothic" w:cs="Calibri"/>
        </w:rPr>
        <w:t xml:space="preserve">We often include cooking experiences in our service’s programming for the children. When these experiences are carried out, educators that are supervising will be vigilant to ensure food preparation remains a hygienic and safe experience. The relevant points from the above food preparation procedure will be followed during the children’s cooking experiences. </w:t>
      </w:r>
    </w:p>
    <w:p w:rsidR="002D277E" w:rsidRPr="002D277E" w:rsidRDefault="002D277E" w:rsidP="002D277E">
      <w:pPr>
        <w:rPr>
          <w:rFonts w:ascii="Century Gothic" w:hAnsi="Century Gothic" w:cs="Calibri"/>
        </w:rPr>
      </w:pPr>
      <w:r w:rsidRPr="002D277E">
        <w:rPr>
          <w:rFonts w:ascii="Century Gothic" w:hAnsi="Century Gothic" w:cs="Calibri"/>
        </w:rPr>
        <w:t>Examples of the type of activities children will participate in during cooking experiences include:</w:t>
      </w:r>
    </w:p>
    <w:p w:rsidR="002D277E" w:rsidRPr="002D277E" w:rsidRDefault="002D277E" w:rsidP="00CD7723">
      <w:pPr>
        <w:numPr>
          <w:ilvl w:val="0"/>
          <w:numId w:val="96"/>
        </w:numPr>
        <w:rPr>
          <w:rFonts w:ascii="Century Gothic" w:hAnsi="Century Gothic" w:cs="Calibri"/>
        </w:rPr>
      </w:pPr>
      <w:r w:rsidRPr="002D277E">
        <w:rPr>
          <w:rFonts w:ascii="Century Gothic" w:hAnsi="Century Gothic" w:cs="Calibri"/>
        </w:rPr>
        <w:t>Helping choose what to cook.</w:t>
      </w:r>
    </w:p>
    <w:p w:rsidR="002D277E" w:rsidRPr="002D277E" w:rsidRDefault="002D277E" w:rsidP="00CD7723">
      <w:pPr>
        <w:numPr>
          <w:ilvl w:val="0"/>
          <w:numId w:val="96"/>
        </w:numPr>
        <w:rPr>
          <w:rFonts w:ascii="Century Gothic" w:hAnsi="Century Gothic" w:cs="Calibri"/>
        </w:rPr>
      </w:pPr>
      <w:r w:rsidRPr="002D277E">
        <w:rPr>
          <w:rFonts w:ascii="Century Gothic" w:hAnsi="Century Gothic" w:cs="Calibri"/>
        </w:rPr>
        <w:t xml:space="preserve">Measuring and weighing ingredients. </w:t>
      </w:r>
    </w:p>
    <w:p w:rsidR="002D277E" w:rsidRPr="002D277E" w:rsidRDefault="002D277E" w:rsidP="00CD7723">
      <w:pPr>
        <w:numPr>
          <w:ilvl w:val="0"/>
          <w:numId w:val="96"/>
        </w:numPr>
        <w:rPr>
          <w:rFonts w:ascii="Century Gothic" w:hAnsi="Century Gothic" w:cs="Calibri"/>
        </w:rPr>
      </w:pPr>
      <w:r w:rsidRPr="002D277E">
        <w:rPr>
          <w:rFonts w:ascii="Century Gothic" w:hAnsi="Century Gothic" w:cs="Calibri"/>
        </w:rPr>
        <w:t xml:space="preserve">Stirring or mixing ingredients. </w:t>
      </w:r>
    </w:p>
    <w:p w:rsidR="002D277E" w:rsidRPr="002D277E" w:rsidRDefault="002D277E" w:rsidP="00CD7723">
      <w:pPr>
        <w:numPr>
          <w:ilvl w:val="0"/>
          <w:numId w:val="96"/>
        </w:numPr>
        <w:rPr>
          <w:rFonts w:ascii="Century Gothic" w:hAnsi="Century Gothic" w:cs="Calibri"/>
        </w:rPr>
      </w:pPr>
      <w:r w:rsidRPr="002D277E">
        <w:rPr>
          <w:rFonts w:ascii="Century Gothic" w:hAnsi="Century Gothic" w:cs="Calibri"/>
        </w:rPr>
        <w:t>Washing salad, vegetables or fruit.</w:t>
      </w:r>
    </w:p>
    <w:p w:rsidR="005E4140" w:rsidRDefault="002D277E" w:rsidP="00CD7723">
      <w:pPr>
        <w:numPr>
          <w:ilvl w:val="0"/>
          <w:numId w:val="96"/>
        </w:numPr>
        <w:rPr>
          <w:rFonts w:ascii="Century Gothic" w:hAnsi="Century Gothic" w:cs="Calibri"/>
        </w:rPr>
      </w:pPr>
      <w:r w:rsidRPr="002D277E">
        <w:rPr>
          <w:rFonts w:ascii="Century Gothic" w:hAnsi="Century Gothic" w:cs="Calibri"/>
        </w:rPr>
        <w:t xml:space="preserve">Setting the tables. </w:t>
      </w:r>
    </w:p>
    <w:p w:rsidR="005E4140" w:rsidRDefault="005E4140" w:rsidP="005E4140">
      <w:pPr>
        <w:ind w:left="360"/>
        <w:rPr>
          <w:rFonts w:ascii="Century Gothic" w:hAnsi="Century Gothic" w:cs="Calibri"/>
        </w:rPr>
      </w:pPr>
    </w:p>
    <w:p w:rsidR="002D277E" w:rsidRPr="005E4140" w:rsidRDefault="002D277E" w:rsidP="005E4140">
      <w:pPr>
        <w:ind w:left="360"/>
        <w:rPr>
          <w:rFonts w:ascii="Century Gothic" w:hAnsi="Century Gothic" w:cs="Calibri"/>
        </w:rPr>
      </w:pPr>
      <w:r w:rsidRPr="005E4140">
        <w:rPr>
          <w:rFonts w:ascii="Century Gothic" w:hAnsi="Century Gothic" w:cs="Calibri"/>
          <w:b/>
          <w:spacing w:val="-3"/>
        </w:rPr>
        <w:t>Last reviewed:</w:t>
      </w:r>
      <w:r w:rsidRPr="005E4140">
        <w:rPr>
          <w:rFonts w:ascii="Century Gothic" w:hAnsi="Century Gothic" w:cs="Calibri"/>
          <w:b/>
          <w:spacing w:val="-3"/>
        </w:rPr>
        <w:tab/>
        <w:t>January 2016</w:t>
      </w:r>
      <w:r w:rsidRPr="005E4140">
        <w:rPr>
          <w:rFonts w:ascii="Century Gothic" w:hAnsi="Century Gothic" w:cs="Calibri"/>
          <w:b/>
          <w:spacing w:val="-3"/>
        </w:rPr>
        <w:tab/>
        <w:t xml:space="preserve">Date for next review: January 2017                                                       </w:t>
      </w:r>
    </w:p>
    <w:p w:rsidR="002D277E" w:rsidRDefault="002D277E" w:rsidP="00DC3994">
      <w:pPr>
        <w:spacing w:after="0"/>
        <w:rPr>
          <w:rFonts w:ascii="Century Gothic" w:hAnsi="Century Gothic" w:cs="Calibri"/>
          <w:b/>
          <w:color w:val="FF0000"/>
          <w:spacing w:val="-3"/>
        </w:rPr>
      </w:pPr>
    </w:p>
    <w:p w:rsidR="002D277E" w:rsidRPr="00EF795D" w:rsidRDefault="002D277E" w:rsidP="00DC3994">
      <w:pPr>
        <w:spacing w:after="0"/>
        <w:rPr>
          <w:rFonts w:ascii="Century Gothic" w:hAnsi="Century Gothic" w:cs="Calibri"/>
          <w:b/>
          <w:color w:val="FF0000"/>
          <w:spacing w:val="-3"/>
        </w:rPr>
      </w:pPr>
    </w:p>
    <w:p w:rsidR="00125722" w:rsidRDefault="00125722" w:rsidP="00DC3994">
      <w:pPr>
        <w:spacing w:after="0"/>
        <w:rPr>
          <w:rFonts w:ascii="Century Gothic" w:hAnsi="Century Gothic"/>
          <w:b/>
          <w:color w:val="000000" w:themeColor="text1"/>
          <w:lang w:eastAsia="en-US"/>
        </w:rPr>
      </w:pPr>
    </w:p>
    <w:p w:rsidR="00125722" w:rsidRDefault="00125722" w:rsidP="00DC3994">
      <w:pPr>
        <w:spacing w:after="0"/>
        <w:rPr>
          <w:rFonts w:ascii="Century Gothic" w:hAnsi="Century Gothic"/>
          <w:b/>
          <w:color w:val="000000" w:themeColor="text1"/>
          <w:lang w:eastAsia="en-US"/>
        </w:rPr>
      </w:pPr>
    </w:p>
    <w:p w:rsidR="00125722" w:rsidRDefault="00125722" w:rsidP="00DC3994">
      <w:pPr>
        <w:spacing w:after="0"/>
        <w:rPr>
          <w:rFonts w:ascii="Century Gothic" w:hAnsi="Century Gothic"/>
          <w:b/>
          <w:color w:val="000000" w:themeColor="text1"/>
          <w:lang w:eastAsia="en-US"/>
        </w:rPr>
      </w:pPr>
    </w:p>
    <w:p w:rsidR="00125722" w:rsidRDefault="00125722" w:rsidP="00DC3994">
      <w:pPr>
        <w:spacing w:after="0"/>
        <w:rPr>
          <w:rFonts w:ascii="Century Gothic" w:hAnsi="Century Gothic"/>
          <w:b/>
          <w:color w:val="000000" w:themeColor="text1"/>
          <w:lang w:eastAsia="en-US"/>
        </w:rPr>
      </w:pPr>
    </w:p>
    <w:p w:rsidR="00125722" w:rsidRDefault="00125722" w:rsidP="00DC3994">
      <w:pPr>
        <w:spacing w:after="0"/>
        <w:rPr>
          <w:rFonts w:ascii="Century Gothic" w:hAnsi="Century Gothic"/>
          <w:b/>
          <w:color w:val="000000" w:themeColor="text1"/>
          <w:lang w:eastAsia="en-US"/>
        </w:rPr>
      </w:pPr>
      <w:r w:rsidRPr="00E1193B">
        <w:rPr>
          <w:rFonts w:ascii="Century Gothic" w:hAnsi="Century Gothic"/>
          <w:b/>
          <w:noProof/>
          <w:color w:val="000000" w:themeColor="text1"/>
        </w:rPr>
        <w:lastRenderedPageBreak/>
        <w:drawing>
          <wp:anchor distT="0" distB="0" distL="114300" distR="114300" simplePos="0" relativeHeight="251608064" behindDoc="1" locked="0" layoutInCell="1" allowOverlap="1" wp14:anchorId="29E89290" wp14:editId="5A4B74DA">
            <wp:simplePos x="0" y="0"/>
            <wp:positionH relativeFrom="column">
              <wp:posOffset>3529330</wp:posOffset>
            </wp:positionH>
            <wp:positionV relativeFrom="paragraph">
              <wp:posOffset>208915</wp:posOffset>
            </wp:positionV>
            <wp:extent cx="2305050" cy="2305050"/>
            <wp:effectExtent l="0" t="0" r="0" b="0"/>
            <wp:wrapTight wrapText="bothSides">
              <wp:wrapPolygon edited="0">
                <wp:start x="0" y="0"/>
                <wp:lineTo x="0" y="21421"/>
                <wp:lineTo x="21421" y="21421"/>
                <wp:lineTo x="21421" y="0"/>
                <wp:lineTo x="0" y="0"/>
              </wp:wrapPolygon>
            </wp:wrapTight>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885.GIF"/>
                    <pic:cNvPicPr/>
                  </pic:nvPicPr>
                  <pic:blipFill>
                    <a:blip r:embed="rId50">
                      <a:extLst>
                        <a:ext uri="{28A0092B-C50C-407E-A947-70E740481C1C}">
                          <a14:useLocalDpi xmlns:a14="http://schemas.microsoft.com/office/drawing/2010/main" val="0"/>
                        </a:ext>
                      </a:extLst>
                    </a:blip>
                    <a:stretch>
                      <a:fillRect/>
                    </a:stretch>
                  </pic:blipFill>
                  <pic:spPr>
                    <a:xfrm>
                      <a:off x="0" y="0"/>
                      <a:ext cx="2305050" cy="2305050"/>
                    </a:xfrm>
                    <a:prstGeom prst="rect">
                      <a:avLst/>
                    </a:prstGeom>
                  </pic:spPr>
                </pic:pic>
              </a:graphicData>
            </a:graphic>
            <wp14:sizeRelH relativeFrom="page">
              <wp14:pctWidth>0</wp14:pctWidth>
            </wp14:sizeRelH>
            <wp14:sizeRelV relativeFrom="page">
              <wp14:pctHeight>0</wp14:pctHeight>
            </wp14:sizeRelV>
          </wp:anchor>
        </w:drawing>
      </w:r>
    </w:p>
    <w:p w:rsidR="003502C1" w:rsidRPr="00E1193B" w:rsidRDefault="00615D74" w:rsidP="00DC3994">
      <w:pPr>
        <w:spacing w:after="0"/>
        <w:rPr>
          <w:rFonts w:ascii="Century Gothic" w:hAnsi="Century Gothic" w:cs="Calibri"/>
          <w:color w:val="000000" w:themeColor="text1"/>
        </w:rPr>
      </w:pPr>
      <w:r w:rsidRPr="00E1193B">
        <w:rPr>
          <w:rFonts w:ascii="Century Gothic" w:hAnsi="Century Gothic"/>
          <w:b/>
          <w:color w:val="000000" w:themeColor="text1"/>
          <w:lang w:eastAsia="en-US"/>
        </w:rPr>
        <w:t xml:space="preserve">INCIDENT, INJURY, TRAUMA AND </w:t>
      </w:r>
      <w:r w:rsidR="003502C1" w:rsidRPr="00E1193B">
        <w:rPr>
          <w:rFonts w:ascii="Century Gothic" w:hAnsi="Century Gothic"/>
          <w:b/>
          <w:color w:val="000000" w:themeColor="text1"/>
          <w:lang w:eastAsia="en-US"/>
        </w:rPr>
        <w:t>ILLNESS</w:t>
      </w:r>
      <w:r w:rsidR="00B075B9" w:rsidRPr="00E1193B">
        <w:rPr>
          <w:rFonts w:ascii="Century Gothic" w:hAnsi="Century Gothic"/>
          <w:b/>
          <w:color w:val="000000" w:themeColor="text1"/>
          <w:lang w:eastAsia="en-US"/>
        </w:rPr>
        <w:t xml:space="preserve"> </w:t>
      </w:r>
    </w:p>
    <w:p w:rsidR="003502C1" w:rsidRPr="00E1193B" w:rsidRDefault="003502C1" w:rsidP="00DC3994">
      <w:pPr>
        <w:spacing w:after="0"/>
        <w:jc w:val="both"/>
        <w:rPr>
          <w:rFonts w:ascii="Century Gothic" w:eastAsia="Times New Roman" w:hAnsi="Century Gothic" w:cs="Calibri"/>
          <w:color w:val="000000" w:themeColor="text1"/>
          <w:lang w:eastAsia="en-US"/>
        </w:rPr>
      </w:pPr>
    </w:p>
    <w:p w:rsidR="00D96177" w:rsidRPr="00E1193B" w:rsidRDefault="00D96177" w:rsidP="00DC3994">
      <w:pPr>
        <w:spacing w:after="0"/>
        <w:rPr>
          <w:rFonts w:ascii="Century Gothic" w:hAnsi="Century Gothic" w:cs="Calibri"/>
          <w:color w:val="000000" w:themeColor="text1"/>
        </w:rPr>
      </w:pPr>
      <w:r w:rsidRPr="00E1193B">
        <w:rPr>
          <w:rFonts w:ascii="Century Gothic" w:hAnsi="Century Gothic" w:cs="Calibri"/>
          <w:color w:val="000000" w:themeColor="text1"/>
        </w:rPr>
        <w:t>The service and all educators effectively respond to and manage accidents, illness and emergencies which occur at the service to ensure the safety and wellbeing of children, educators and visitors.</w:t>
      </w:r>
    </w:p>
    <w:p w:rsidR="00E479ED" w:rsidRPr="00E1193B" w:rsidRDefault="00E479ED" w:rsidP="00DC3994">
      <w:pPr>
        <w:spacing w:after="0"/>
        <w:rPr>
          <w:rFonts w:ascii="Century Gothic" w:hAnsi="Century Gothic" w:cs="Calibri"/>
          <w:b/>
          <w:color w:val="000000" w:themeColor="text1"/>
        </w:rPr>
      </w:pPr>
    </w:p>
    <w:p w:rsidR="00C42D35" w:rsidRPr="00E1193B" w:rsidRDefault="00C42D35" w:rsidP="00DC3994">
      <w:pPr>
        <w:spacing w:after="0"/>
        <w:rPr>
          <w:rFonts w:ascii="Century Gothic" w:hAnsi="Century Gothic" w:cs="Calibri"/>
          <w:b/>
          <w:color w:val="000000" w:themeColor="text1"/>
        </w:rPr>
      </w:pPr>
      <w:r w:rsidRPr="00E1193B">
        <w:rPr>
          <w:rFonts w:ascii="Century Gothic" w:eastAsia="Times New Roman" w:hAnsi="Century Gothic" w:cs="Calibri"/>
          <w:color w:val="000000" w:themeColor="text1"/>
          <w:lang w:eastAsia="en-US"/>
        </w:rPr>
        <w:t>The nominated supervisor will contact parents immediately if a child is involved in a seri</w:t>
      </w:r>
      <w:r w:rsidR="00E1193B" w:rsidRPr="00E1193B">
        <w:rPr>
          <w:rFonts w:ascii="Century Gothic" w:eastAsia="Times New Roman" w:hAnsi="Century Gothic" w:cs="Calibri"/>
          <w:color w:val="000000" w:themeColor="text1"/>
          <w:lang w:eastAsia="en-US"/>
        </w:rPr>
        <w:t>ous accident or illness at the s</w:t>
      </w:r>
      <w:r w:rsidRPr="00E1193B">
        <w:rPr>
          <w:rFonts w:ascii="Century Gothic" w:eastAsia="Times New Roman" w:hAnsi="Century Gothic" w:cs="Calibri"/>
          <w:color w:val="000000" w:themeColor="text1"/>
          <w:lang w:eastAsia="en-US"/>
        </w:rPr>
        <w:t>ervice. As a matter of extreme importanc</w:t>
      </w:r>
      <w:r w:rsidR="00E1193B" w:rsidRPr="00E1193B">
        <w:rPr>
          <w:rFonts w:ascii="Century Gothic" w:eastAsia="Times New Roman" w:hAnsi="Century Gothic" w:cs="Calibri"/>
          <w:color w:val="000000" w:themeColor="text1"/>
          <w:lang w:eastAsia="en-US"/>
        </w:rPr>
        <w:t>e parents must ensure that the s</w:t>
      </w:r>
      <w:r w:rsidRPr="00E1193B">
        <w:rPr>
          <w:rFonts w:ascii="Century Gothic" w:eastAsia="Times New Roman" w:hAnsi="Century Gothic" w:cs="Calibri"/>
          <w:color w:val="000000" w:themeColor="text1"/>
          <w:lang w:eastAsia="en-US"/>
        </w:rPr>
        <w:t xml:space="preserve">ervice has up to date emergency contact numbers. An incident report will be filled out for all accidents, injuries and illnesses. This will </w:t>
      </w:r>
      <w:r w:rsidR="00E1193B" w:rsidRPr="00E1193B">
        <w:rPr>
          <w:rFonts w:ascii="Century Gothic" w:eastAsia="Times New Roman" w:hAnsi="Century Gothic" w:cs="Calibri"/>
          <w:color w:val="000000" w:themeColor="text1"/>
          <w:lang w:eastAsia="en-US"/>
        </w:rPr>
        <w:t>contain details of the accident</w:t>
      </w:r>
      <w:r w:rsidRPr="00E1193B">
        <w:rPr>
          <w:rFonts w:ascii="Century Gothic" w:eastAsia="Times New Roman" w:hAnsi="Century Gothic" w:cs="Calibri"/>
          <w:color w:val="000000" w:themeColor="text1"/>
          <w:lang w:eastAsia="en-US"/>
        </w:rPr>
        <w:t xml:space="preserve">/injury/illness, any first aid that was administered, and be signed an educator, the Nominated Supervisor and by the parent. </w:t>
      </w:r>
    </w:p>
    <w:p w:rsidR="00BE5BD5" w:rsidRPr="00E1193B" w:rsidRDefault="00BE5BD5" w:rsidP="00DC3994">
      <w:pPr>
        <w:spacing w:after="0"/>
        <w:jc w:val="both"/>
        <w:rPr>
          <w:rFonts w:ascii="Century Gothic" w:hAnsi="Century Gothic"/>
          <w:color w:val="000000" w:themeColor="text1"/>
          <w:lang w:eastAsia="en-US"/>
        </w:rPr>
      </w:pPr>
    </w:p>
    <w:p w:rsidR="001433D1" w:rsidRPr="00E1193B" w:rsidRDefault="00D96177" w:rsidP="00DC3994">
      <w:pPr>
        <w:spacing w:after="0"/>
        <w:rPr>
          <w:rFonts w:ascii="Century Gothic" w:eastAsia="Calibri" w:hAnsi="Century Gothic" w:cs="Calibri"/>
          <w:b/>
          <w:i/>
          <w:color w:val="000000" w:themeColor="text1"/>
          <w:lang w:eastAsia="en-US"/>
        </w:rPr>
      </w:pPr>
      <w:r w:rsidRPr="00E1193B">
        <w:rPr>
          <w:rFonts w:ascii="Century Gothic" w:eastAsia="Times New Roman" w:hAnsi="Century Gothic" w:cs="Calibri"/>
          <w:color w:val="000000" w:themeColor="text1"/>
          <w:lang w:eastAsia="en-US"/>
        </w:rPr>
        <w:t xml:space="preserve">The following has been taken directly from our </w:t>
      </w:r>
      <w:r w:rsidRPr="00E1193B">
        <w:rPr>
          <w:rFonts w:ascii="Century Gothic" w:eastAsia="Times New Roman" w:hAnsi="Century Gothic" w:cs="Calibri"/>
          <w:i/>
          <w:color w:val="000000" w:themeColor="text1"/>
          <w:lang w:eastAsia="en-US"/>
        </w:rPr>
        <w:t>Incident, Injury, Trauma and Illness Policy</w:t>
      </w:r>
      <w:r w:rsidR="002535FF" w:rsidRPr="00E1193B">
        <w:rPr>
          <w:rFonts w:ascii="Century Gothic" w:eastAsia="Times New Roman" w:hAnsi="Century Gothic" w:cs="Calibri"/>
          <w:i/>
          <w:color w:val="000000" w:themeColor="text1"/>
          <w:lang w:eastAsia="en-US"/>
        </w:rPr>
        <w:t xml:space="preserve">. </w:t>
      </w:r>
      <w:r w:rsidR="002535FF" w:rsidRPr="00E1193B">
        <w:rPr>
          <w:rStyle w:val="Emphasis"/>
          <w:rFonts w:ascii="Century Gothic" w:hAnsi="Century Gothic"/>
          <w:i w:val="0"/>
          <w:color w:val="000000" w:themeColor="text1"/>
          <w:lang w:eastAsia="en-US"/>
        </w:rPr>
        <w:t>The policy in full can be accessed in our policy manual located in the foyer.</w:t>
      </w:r>
    </w:p>
    <w:p w:rsidR="00DC3994" w:rsidRPr="00E1193B" w:rsidRDefault="00DC3994" w:rsidP="00DC3994">
      <w:pPr>
        <w:spacing w:after="0"/>
        <w:rPr>
          <w:rFonts w:ascii="Century Gothic" w:eastAsia="Calibri" w:hAnsi="Century Gothic" w:cs="Calibri"/>
          <w:b/>
          <w:color w:val="000000" w:themeColor="text1"/>
          <w:lang w:eastAsia="en-US"/>
        </w:rPr>
      </w:pP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b/>
          <w:color w:val="000000" w:themeColor="text1"/>
          <w:lang w:eastAsia="en-US"/>
        </w:rPr>
        <w:t>Implementation</w:t>
      </w:r>
      <w:r w:rsidRPr="00E1193B">
        <w:rPr>
          <w:rFonts w:ascii="Century Gothic" w:eastAsia="Calibri" w:hAnsi="Century Gothic" w:cs="Calibri"/>
          <w:b/>
          <w:color w:val="000000" w:themeColor="text1"/>
          <w:lang w:eastAsia="en-US"/>
        </w:rPr>
        <w:br/>
      </w:r>
      <w:r w:rsidRPr="00E1193B">
        <w:rPr>
          <w:rFonts w:ascii="Century Gothic" w:eastAsia="Calibri" w:hAnsi="Century Gothic" w:cs="Calibri"/>
          <w:color w:val="000000" w:themeColor="text1"/>
          <w:lang w:eastAsia="en-US"/>
        </w:rPr>
        <w:t xml:space="preserve">This policy and related policies and procedures at the service will be followed by nominated supervisors, educators and volunteers </w:t>
      </w:r>
      <w:proofErr w:type="gramStart"/>
      <w:r w:rsidRPr="00E1193B">
        <w:rPr>
          <w:rFonts w:ascii="Century Gothic" w:eastAsia="Calibri" w:hAnsi="Century Gothic" w:cs="Calibri"/>
          <w:color w:val="000000" w:themeColor="text1"/>
          <w:lang w:eastAsia="en-US"/>
        </w:rPr>
        <w:t>at  the</w:t>
      </w:r>
      <w:proofErr w:type="gramEnd"/>
      <w:r w:rsidRPr="00E1193B">
        <w:rPr>
          <w:rFonts w:ascii="Century Gothic" w:eastAsia="Calibri" w:hAnsi="Century Gothic" w:cs="Calibri"/>
          <w:color w:val="000000" w:themeColor="text1"/>
          <w:lang w:eastAsia="en-US"/>
        </w:rPr>
        <w:t xml:space="preserve"> service in the event that a child -</w:t>
      </w: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 xml:space="preserve">(a) </w:t>
      </w:r>
      <w:proofErr w:type="gramStart"/>
      <w:r w:rsidRPr="00E1193B">
        <w:rPr>
          <w:rFonts w:ascii="Century Gothic" w:eastAsia="Calibri" w:hAnsi="Century Gothic" w:cs="Calibri"/>
          <w:color w:val="000000" w:themeColor="text1"/>
          <w:lang w:eastAsia="en-US"/>
        </w:rPr>
        <w:t>is</w:t>
      </w:r>
      <w:proofErr w:type="gramEnd"/>
      <w:r w:rsidRPr="00E1193B">
        <w:rPr>
          <w:rFonts w:ascii="Century Gothic" w:eastAsia="Calibri" w:hAnsi="Century Gothic" w:cs="Calibri"/>
          <w:color w:val="000000" w:themeColor="text1"/>
          <w:lang w:eastAsia="en-US"/>
        </w:rPr>
        <w:t xml:space="preserve"> injured; or</w:t>
      </w: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w:t>
      </w:r>
      <w:proofErr w:type="gramStart"/>
      <w:r w:rsidRPr="00E1193B">
        <w:rPr>
          <w:rFonts w:ascii="Century Gothic" w:eastAsia="Calibri" w:hAnsi="Century Gothic" w:cs="Calibri"/>
          <w:color w:val="000000" w:themeColor="text1"/>
          <w:lang w:eastAsia="en-US"/>
        </w:rPr>
        <w:t>b</w:t>
      </w:r>
      <w:proofErr w:type="gramEnd"/>
      <w:r w:rsidRPr="00E1193B">
        <w:rPr>
          <w:rFonts w:ascii="Century Gothic" w:eastAsia="Calibri" w:hAnsi="Century Gothic" w:cs="Calibri"/>
          <w:color w:val="000000" w:themeColor="text1"/>
          <w:lang w:eastAsia="en-US"/>
        </w:rPr>
        <w:t>) becomes ill; or</w:t>
      </w: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 xml:space="preserve">(c) </w:t>
      </w:r>
      <w:proofErr w:type="gramStart"/>
      <w:r w:rsidRPr="00E1193B">
        <w:rPr>
          <w:rFonts w:ascii="Century Gothic" w:eastAsia="Calibri" w:hAnsi="Century Gothic" w:cs="Calibri"/>
          <w:color w:val="000000" w:themeColor="text1"/>
          <w:lang w:eastAsia="en-US"/>
        </w:rPr>
        <w:t>suffers</w:t>
      </w:r>
      <w:proofErr w:type="gramEnd"/>
      <w:r w:rsidRPr="00E1193B">
        <w:rPr>
          <w:rFonts w:ascii="Century Gothic" w:eastAsia="Calibri" w:hAnsi="Century Gothic" w:cs="Calibri"/>
          <w:color w:val="000000" w:themeColor="text1"/>
          <w:lang w:eastAsia="en-US"/>
        </w:rPr>
        <w:t xml:space="preserve"> a trauma.</w:t>
      </w: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 xml:space="preserve">The approved provider of the service will ensure that a parent of a child is notified as soon as practicably possible and without undue delay. Parents will be notified no later than 24 hours of the injury, illness or trauma. An Incident, Injury, Trauma and Illness Record will be completed without delay. </w:t>
      </w: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p>
    <w:p w:rsidR="00E1193B" w:rsidRDefault="00E1193B" w:rsidP="00E1193B">
      <w:p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 xml:space="preserve">First aid kits will be easily recognised and readily available where children are present at the service and during excursions.  They will be suitably equipped having regard to the hazards at the service, past and potential injuries and size and location of the service. </w:t>
      </w: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 xml:space="preserve">We will ensure first aid, anaphylaxis management training and asthma management training is current and updated at least every 3 years, and that all components of the first aid certificate are current if some require an earlier revision. </w:t>
      </w:r>
    </w:p>
    <w:p w:rsidR="00E1193B" w:rsidRDefault="00E1193B" w:rsidP="00E1193B">
      <w:p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First aid qualified educators will be present at all times on the roster and in the service.  They will never exceed their qualifications and competence when administering first aid.</w:t>
      </w:r>
    </w:p>
    <w:p w:rsidR="00E1193B" w:rsidRDefault="00E1193B" w:rsidP="00E1193B">
      <w:pPr>
        <w:autoSpaceDE w:val="0"/>
        <w:autoSpaceDN w:val="0"/>
        <w:adjustRightInd w:val="0"/>
        <w:spacing w:after="0"/>
        <w:rPr>
          <w:rFonts w:ascii="Century Gothic" w:eastAsia="Calibri" w:hAnsi="Century Gothic" w:cs="Calibri"/>
          <w:color w:val="000000" w:themeColor="text1"/>
          <w:lang w:eastAsia="en-US"/>
        </w:rPr>
      </w:pPr>
    </w:p>
    <w:p w:rsidR="00E1193B" w:rsidRDefault="00E1193B" w:rsidP="00E1193B">
      <w:pPr>
        <w:autoSpaceDE w:val="0"/>
        <w:autoSpaceDN w:val="0"/>
        <w:adjustRightInd w:val="0"/>
        <w:spacing w:after="0"/>
        <w:rPr>
          <w:rFonts w:ascii="Century Gothic" w:eastAsia="Calibri" w:hAnsi="Century Gothic" w:cs="Calibri"/>
          <w:color w:val="000000" w:themeColor="text1"/>
          <w:lang w:eastAsia="en-US"/>
        </w:rPr>
      </w:pP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During induction training for new educators and staff we will:</w:t>
      </w:r>
    </w:p>
    <w:p w:rsidR="00E1193B" w:rsidRPr="00E1193B" w:rsidRDefault="00E1193B" w:rsidP="00CD7723">
      <w:pPr>
        <w:numPr>
          <w:ilvl w:val="0"/>
          <w:numId w:val="92"/>
        </w:num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lastRenderedPageBreak/>
        <w:t>advise which educators have first aid qualifications, and asthma and anaphylaxis management training and the location of the first aid kits</w:t>
      </w:r>
    </w:p>
    <w:p w:rsidR="00E1193B" w:rsidRPr="00E1193B" w:rsidRDefault="00E1193B" w:rsidP="00CD7723">
      <w:pPr>
        <w:numPr>
          <w:ilvl w:val="0"/>
          <w:numId w:val="92"/>
        </w:numPr>
        <w:autoSpaceDE w:val="0"/>
        <w:autoSpaceDN w:val="0"/>
        <w:adjustRightInd w:val="0"/>
        <w:spacing w:after="0"/>
        <w:rPr>
          <w:rFonts w:ascii="Century Gothic" w:eastAsia="Calibri" w:hAnsi="Century Gothic" w:cs="Calibri"/>
          <w:color w:val="000000" w:themeColor="text1"/>
          <w:lang w:eastAsia="en-US"/>
        </w:rPr>
      </w:pPr>
      <w:proofErr w:type="gramStart"/>
      <w:r w:rsidRPr="00E1193B">
        <w:rPr>
          <w:rFonts w:ascii="Century Gothic" w:eastAsia="Calibri" w:hAnsi="Century Gothic" w:cs="Calibri"/>
          <w:color w:val="000000" w:themeColor="text1"/>
          <w:lang w:eastAsia="en-US"/>
        </w:rPr>
        <w:t>obtain</w:t>
      </w:r>
      <w:proofErr w:type="gramEnd"/>
      <w:r w:rsidRPr="00E1193B">
        <w:rPr>
          <w:rFonts w:ascii="Century Gothic" w:eastAsia="Calibri" w:hAnsi="Century Gothic" w:cs="Calibri"/>
          <w:color w:val="000000" w:themeColor="text1"/>
          <w:lang w:eastAsia="en-US"/>
        </w:rPr>
        <w:t xml:space="preserve"> information about any first aid needs the educator may have that could require specific treatment in a medical emergency. This information will only be provided to first aid qualified educators with the employee’s consent.</w:t>
      </w:r>
    </w:p>
    <w:p w:rsidR="00E1193B" w:rsidRDefault="00E1193B" w:rsidP="00E1193B">
      <w:pPr>
        <w:autoSpaceDE w:val="0"/>
        <w:autoSpaceDN w:val="0"/>
        <w:adjustRightInd w:val="0"/>
        <w:spacing w:after="0"/>
        <w:rPr>
          <w:rFonts w:ascii="Century Gothic" w:eastAsia="Calibri" w:hAnsi="Century Gothic" w:cs="Calibri"/>
          <w:color w:val="000000" w:themeColor="text1"/>
          <w:lang w:eastAsia="en-US"/>
        </w:rPr>
      </w:pP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 xml:space="preserve">We will review our first aid response plan, the location of the first aid kit and who our first aid trained educators are at least annually or when there are any changes during staff meetings or through newsletters, emails or memos. </w:t>
      </w: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p>
    <w:p w:rsidR="00E1193B" w:rsidRPr="00E1193B" w:rsidRDefault="00E1193B" w:rsidP="00E1193B">
      <w:pPr>
        <w:autoSpaceDE w:val="0"/>
        <w:autoSpaceDN w:val="0"/>
        <w:adjustRightInd w:val="0"/>
        <w:spacing w:after="0"/>
        <w:rPr>
          <w:rFonts w:ascii="Century Gothic" w:eastAsia="Calibri" w:hAnsi="Century Gothic" w:cs="Calibri"/>
          <w:b/>
          <w:color w:val="000000" w:themeColor="text1"/>
          <w:lang w:eastAsia="en-US"/>
        </w:rPr>
      </w:pPr>
      <w:r w:rsidRPr="00E1193B">
        <w:rPr>
          <w:rFonts w:ascii="Century Gothic" w:eastAsia="Calibri" w:hAnsi="Century Gothic" w:cs="Calibri"/>
          <w:b/>
          <w:color w:val="000000" w:themeColor="text1"/>
          <w:lang w:eastAsia="en-US"/>
        </w:rPr>
        <w:t>Administration of First Aid</w:t>
      </w: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If there is an accident, illness or injury requiring first aid, the following response procedure will be implemented:</w:t>
      </w:r>
    </w:p>
    <w:p w:rsidR="00E1193B" w:rsidRPr="00E1193B" w:rsidRDefault="00E1193B" w:rsidP="00E1193B">
      <w:pPr>
        <w:numPr>
          <w:ilvl w:val="0"/>
          <w:numId w:val="63"/>
        </w:num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Educator or staff member notifies nominated supervisor and a first aid qualified educator of the incident, illness or injury</w:t>
      </w:r>
    </w:p>
    <w:p w:rsidR="00E1193B" w:rsidRPr="00E1193B" w:rsidRDefault="00E1193B" w:rsidP="00E1193B">
      <w:pPr>
        <w:numPr>
          <w:ilvl w:val="0"/>
          <w:numId w:val="64"/>
        </w:num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 xml:space="preserve">Nominated supervisor or first aid qualified educator reviews child’s medical information including any medical information disclosed on the child’s enrolment form, medical management plan or medical risk minimisation plan before the first aid qualified educator attends to the injured or ill child or adult. </w:t>
      </w:r>
    </w:p>
    <w:p w:rsidR="00E1193B" w:rsidRPr="00E1193B" w:rsidRDefault="00E1193B" w:rsidP="00E1193B">
      <w:p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If the illness or incident involves asthma or anaphylaxis, an educator with approved asthma or anaphylaxis training will attend to the child or adult (commencing 1 January 2013 for services that immediately prior to 1 January 2012 did not require educators to have asthma management training or anaphylaxis management training).</w:t>
      </w:r>
    </w:p>
    <w:p w:rsidR="00E1193B" w:rsidRPr="00E1193B" w:rsidRDefault="00E1193B" w:rsidP="00E1193B">
      <w:pPr>
        <w:numPr>
          <w:ilvl w:val="0"/>
          <w:numId w:val="63"/>
        </w:num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Nominated supervisor and educators  supervise and care for children in the vicinity of the incident, illness or injury</w:t>
      </w:r>
    </w:p>
    <w:p w:rsidR="00E1193B" w:rsidRPr="00E1193B" w:rsidRDefault="00E1193B" w:rsidP="00E1193B">
      <w:pPr>
        <w:numPr>
          <w:ilvl w:val="0"/>
          <w:numId w:val="63"/>
        </w:num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 xml:space="preserve">If required, first aid qualified educator or nominated supervisor notifies and co-ordinates ambulance </w:t>
      </w:r>
    </w:p>
    <w:p w:rsidR="00E1193B" w:rsidRPr="00E1193B" w:rsidRDefault="00E1193B" w:rsidP="00E1193B">
      <w:pPr>
        <w:numPr>
          <w:ilvl w:val="0"/>
          <w:numId w:val="63"/>
        </w:num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If required, first aid qualified educator or nominated supervisor notifies parent or authorised nominee that child requires medical attention from a medical practitioner</w:t>
      </w:r>
    </w:p>
    <w:p w:rsidR="00E1193B" w:rsidRPr="00E1193B" w:rsidRDefault="00E1193B" w:rsidP="00E1193B">
      <w:pPr>
        <w:numPr>
          <w:ilvl w:val="0"/>
          <w:numId w:val="63"/>
        </w:num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If required, educator or nominated supervisor contacts parent or authorised nominee to collect child from service</w:t>
      </w:r>
    </w:p>
    <w:p w:rsidR="00DC3994" w:rsidRPr="00E1193B" w:rsidRDefault="00E1193B" w:rsidP="00DC3994">
      <w:pPr>
        <w:numPr>
          <w:ilvl w:val="0"/>
          <w:numId w:val="63"/>
        </w:numPr>
        <w:autoSpaceDE w:val="0"/>
        <w:autoSpaceDN w:val="0"/>
        <w:adjustRightInd w:val="0"/>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Nominated supervisor ensures Incident, Injury, Trauma and Illness Record is completed in full and without delay and parent or authorised nominee is notified as soon as possible and within 24 hours of the injury, illness or trauma.</w:t>
      </w:r>
    </w:p>
    <w:p w:rsidR="00E1193B" w:rsidRPr="00E1193B" w:rsidRDefault="00E1193B" w:rsidP="00E1193B">
      <w:pPr>
        <w:autoSpaceDE w:val="0"/>
        <w:autoSpaceDN w:val="0"/>
        <w:adjustRightInd w:val="0"/>
        <w:spacing w:after="0"/>
        <w:ind w:left="360"/>
        <w:rPr>
          <w:rFonts w:ascii="Century Gothic" w:eastAsia="Calibri" w:hAnsi="Century Gothic" w:cs="Calibri"/>
          <w:color w:val="000000" w:themeColor="text1"/>
          <w:lang w:eastAsia="en-US"/>
        </w:rPr>
      </w:pPr>
    </w:p>
    <w:p w:rsidR="00D07A91" w:rsidRPr="00E1193B" w:rsidRDefault="00D07A91" w:rsidP="00DC3994">
      <w:pPr>
        <w:spacing w:after="0"/>
        <w:rPr>
          <w:rFonts w:ascii="Century Gothic" w:eastAsia="Calibri" w:hAnsi="Century Gothic" w:cs="Calibri"/>
          <w:b/>
          <w:color w:val="000000" w:themeColor="text1"/>
          <w:lang w:eastAsia="en-US"/>
        </w:rPr>
      </w:pPr>
    </w:p>
    <w:p w:rsidR="00DC3994" w:rsidRPr="00E1193B" w:rsidRDefault="00DC3994" w:rsidP="00DC3994">
      <w:pPr>
        <w:spacing w:after="0"/>
        <w:rPr>
          <w:rFonts w:ascii="Century Gothic" w:eastAsia="Calibri" w:hAnsi="Century Gothic" w:cs="Calibri"/>
          <w:b/>
          <w:color w:val="000000" w:themeColor="text1"/>
          <w:lang w:eastAsia="en-US"/>
        </w:rPr>
      </w:pPr>
      <w:r w:rsidRPr="00E1193B">
        <w:rPr>
          <w:rFonts w:ascii="Century Gothic" w:eastAsia="Calibri" w:hAnsi="Century Gothic" w:cs="Calibri"/>
          <w:b/>
          <w:color w:val="000000" w:themeColor="text1"/>
          <w:lang w:eastAsia="en-US"/>
        </w:rPr>
        <w:t>Incident, Injury, Trauma and Illness Record</w:t>
      </w:r>
    </w:p>
    <w:p w:rsidR="00DC3994" w:rsidRPr="00E1193B" w:rsidRDefault="00DC3994" w:rsidP="00DC3994">
      <w:pPr>
        <w:spacing w:after="0"/>
        <w:rPr>
          <w:rFonts w:ascii="Century Gothic" w:eastAsia="Calibri" w:hAnsi="Century Gothic" w:cs="Calibri"/>
          <w:color w:val="000000" w:themeColor="text1"/>
          <w:lang w:eastAsia="en-US"/>
        </w:rPr>
      </w:pPr>
      <w:r w:rsidRPr="00E1193B">
        <w:rPr>
          <w:rFonts w:ascii="Century Gothic" w:eastAsia="Calibri" w:hAnsi="Century Gothic" w:cs="Calibri"/>
          <w:color w:val="000000" w:themeColor="text1"/>
          <w:lang w:eastAsia="en-US"/>
        </w:rPr>
        <w:t xml:space="preserve">Our service will use the following Incident, Injury, Trauma and Illness Record </w:t>
      </w:r>
    </w:p>
    <w:p w:rsidR="00E1193B" w:rsidRPr="00E1193B" w:rsidRDefault="00E1193B" w:rsidP="00E1193B">
      <w:pPr>
        <w:suppressAutoHyphens/>
        <w:spacing w:after="0" w:line="240" w:lineRule="auto"/>
        <w:rPr>
          <w:rFonts w:ascii="Century Gothic" w:eastAsia="Times New Roman" w:hAnsi="Century Gothic" w:cs="Calibri"/>
          <w:b/>
          <w:color w:val="000000" w:themeColor="text1"/>
          <w:spacing w:val="-3"/>
          <w:szCs w:val="20"/>
        </w:rPr>
      </w:pPr>
    </w:p>
    <w:p w:rsidR="00E1193B" w:rsidRPr="00E1193B" w:rsidRDefault="00E1193B" w:rsidP="00E1193B">
      <w:pPr>
        <w:suppressAutoHyphens/>
        <w:spacing w:after="0" w:line="240" w:lineRule="auto"/>
        <w:rPr>
          <w:rFonts w:ascii="Century Gothic" w:eastAsia="Times New Roman" w:hAnsi="Century Gothic" w:cs="Calibri"/>
          <w:b/>
          <w:color w:val="000000" w:themeColor="text1"/>
          <w:spacing w:val="-3"/>
          <w:szCs w:val="20"/>
        </w:rPr>
      </w:pPr>
      <w:r w:rsidRPr="00E1193B">
        <w:rPr>
          <w:rFonts w:ascii="Century Gothic" w:eastAsia="Times New Roman" w:hAnsi="Century Gothic" w:cs="Calibri"/>
          <w:b/>
          <w:color w:val="000000" w:themeColor="text1"/>
          <w:spacing w:val="-3"/>
          <w:szCs w:val="20"/>
        </w:rPr>
        <w:t>Updated: January 2016</w:t>
      </w:r>
    </w:p>
    <w:p w:rsidR="00E1193B" w:rsidRPr="00E1193B" w:rsidRDefault="00E1193B" w:rsidP="00E1193B">
      <w:pPr>
        <w:suppressAutoHyphens/>
        <w:spacing w:after="0" w:line="240" w:lineRule="auto"/>
        <w:rPr>
          <w:rFonts w:ascii="Century Gothic" w:eastAsia="Times New Roman" w:hAnsi="Century Gothic" w:cs="Calibri"/>
          <w:b/>
          <w:color w:val="000000" w:themeColor="text1"/>
          <w:spacing w:val="-3"/>
          <w:szCs w:val="20"/>
        </w:rPr>
      </w:pPr>
    </w:p>
    <w:p w:rsidR="00E1193B" w:rsidRPr="00E1193B" w:rsidRDefault="00E1193B" w:rsidP="00E1193B">
      <w:pPr>
        <w:suppressAutoHyphens/>
        <w:spacing w:after="0" w:line="240" w:lineRule="auto"/>
        <w:rPr>
          <w:rFonts w:ascii="Century Gothic" w:eastAsia="Times New Roman" w:hAnsi="Century Gothic" w:cs="Calibri"/>
          <w:b/>
          <w:i/>
          <w:color w:val="000000" w:themeColor="text1"/>
          <w:spacing w:val="-3"/>
          <w:sz w:val="24"/>
        </w:rPr>
      </w:pPr>
      <w:r w:rsidRPr="00E1193B">
        <w:rPr>
          <w:rFonts w:ascii="Century Gothic" w:eastAsia="Times New Roman" w:hAnsi="Century Gothic" w:cs="Calibri"/>
          <w:b/>
          <w:color w:val="000000" w:themeColor="text1"/>
          <w:spacing w:val="-3"/>
          <w:szCs w:val="20"/>
        </w:rPr>
        <w:t>Last reviewed: January 2016</w:t>
      </w:r>
      <w:r w:rsidRPr="00E1193B">
        <w:rPr>
          <w:rFonts w:ascii="Century Gothic" w:eastAsia="Times New Roman" w:hAnsi="Century Gothic" w:cs="Calibri"/>
          <w:b/>
          <w:color w:val="000000" w:themeColor="text1"/>
          <w:spacing w:val="-3"/>
          <w:szCs w:val="20"/>
        </w:rPr>
        <w:tab/>
      </w:r>
      <w:r w:rsidRPr="00E1193B">
        <w:rPr>
          <w:rFonts w:ascii="Century Gothic" w:eastAsia="Times New Roman" w:hAnsi="Century Gothic" w:cs="Calibri"/>
          <w:b/>
          <w:color w:val="000000" w:themeColor="text1"/>
          <w:spacing w:val="-3"/>
          <w:szCs w:val="20"/>
        </w:rPr>
        <w:tab/>
        <w:t>Date for next review: January 2017</w:t>
      </w:r>
    </w:p>
    <w:p w:rsidR="00DC3994" w:rsidRPr="00EF795D" w:rsidRDefault="00DC3994" w:rsidP="00DC3994">
      <w:pPr>
        <w:rPr>
          <w:rFonts w:ascii="Calibri" w:eastAsia="Calibri" w:hAnsi="Calibri" w:cs="Calibri"/>
          <w:b/>
          <w:color w:val="FF0000"/>
          <w:lang w:eastAsia="en-US"/>
        </w:rPr>
      </w:pPr>
      <w:r w:rsidRPr="00E1193B">
        <w:rPr>
          <w:rFonts w:ascii="Calibri" w:eastAsia="Calibri" w:hAnsi="Calibri" w:cs="Calibri"/>
          <w:color w:val="000000" w:themeColor="text1"/>
          <w:lang w:eastAsia="en-US"/>
        </w:rPr>
        <w:br w:type="page"/>
      </w:r>
      <w:r w:rsidRPr="00EF795D">
        <w:rPr>
          <w:rFonts w:ascii="Calibri" w:eastAsia="Calibri" w:hAnsi="Calibri" w:cs="Calibri"/>
          <w:noProof/>
          <w:color w:val="FF0000"/>
        </w:rPr>
        <w:lastRenderedPageBreak/>
        <w:drawing>
          <wp:inline distT="0" distB="0" distL="0" distR="0" wp14:anchorId="1BCEC788" wp14:editId="66C97B4E">
            <wp:extent cx="5465445" cy="8603615"/>
            <wp:effectExtent l="0" t="0" r="1905" b="6985"/>
            <wp:docPr id="22" name="Picture 22" descr="Incident, Injury, Trauma and Illness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cident, Injury, Trauma and Illness Form"/>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65445" cy="8603615"/>
                    </a:xfrm>
                    <a:prstGeom prst="rect">
                      <a:avLst/>
                    </a:prstGeom>
                    <a:noFill/>
                    <a:ln>
                      <a:noFill/>
                    </a:ln>
                  </pic:spPr>
                </pic:pic>
              </a:graphicData>
            </a:graphic>
          </wp:inline>
        </w:drawing>
      </w:r>
    </w:p>
    <w:p w:rsidR="00DC3994" w:rsidRPr="00EF795D" w:rsidRDefault="00DC3994" w:rsidP="00DC3994">
      <w:pPr>
        <w:rPr>
          <w:rFonts w:ascii="Calibri" w:eastAsia="Calibri" w:hAnsi="Calibri" w:cs="Calibri"/>
          <w:b/>
          <w:color w:val="FF0000"/>
          <w:lang w:eastAsia="en-US"/>
        </w:rPr>
      </w:pPr>
      <w:r w:rsidRPr="00EF795D">
        <w:rPr>
          <w:rFonts w:ascii="Calibri" w:eastAsia="Calibri" w:hAnsi="Calibri" w:cs="Calibri"/>
          <w:b/>
          <w:noProof/>
          <w:color w:val="FF0000"/>
        </w:rPr>
        <w:lastRenderedPageBreak/>
        <w:drawing>
          <wp:inline distT="0" distB="0" distL="0" distR="0" wp14:anchorId="5A8C4370" wp14:editId="5204134D">
            <wp:extent cx="5465445" cy="8603615"/>
            <wp:effectExtent l="0" t="0" r="1905" b="6985"/>
            <wp:docPr id="20" name="Picture 20" descr="Incident, Injury, Trauma and Illness Form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cident, Injury, Trauma and Illness Form (2) "/>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65445" cy="8603615"/>
                    </a:xfrm>
                    <a:prstGeom prst="rect">
                      <a:avLst/>
                    </a:prstGeom>
                    <a:noFill/>
                    <a:ln>
                      <a:noFill/>
                    </a:ln>
                  </pic:spPr>
                </pic:pic>
              </a:graphicData>
            </a:graphic>
          </wp:inline>
        </w:drawing>
      </w:r>
    </w:p>
    <w:p w:rsidR="00DC3994" w:rsidRPr="00EF795D" w:rsidRDefault="00DC3994" w:rsidP="00DC3994">
      <w:pPr>
        <w:rPr>
          <w:rFonts w:ascii="Calibri" w:eastAsia="Calibri" w:hAnsi="Calibri" w:cs="Calibri"/>
          <w:color w:val="FF0000"/>
          <w:lang w:eastAsia="en-US"/>
        </w:rPr>
      </w:pPr>
    </w:p>
    <w:p w:rsidR="007A1D78" w:rsidRPr="00EF795D" w:rsidRDefault="00DC3994" w:rsidP="00DC3994">
      <w:pPr>
        <w:autoSpaceDE w:val="0"/>
        <w:autoSpaceDN w:val="0"/>
        <w:adjustRightInd w:val="0"/>
        <w:spacing w:after="0" w:line="240" w:lineRule="auto"/>
        <w:rPr>
          <w:rFonts w:ascii="Century Gothic" w:eastAsia="Calibri" w:hAnsi="Century Gothic" w:cs="Calibri"/>
          <w:color w:val="FF0000"/>
          <w:lang w:eastAsia="en-US"/>
        </w:rPr>
      </w:pPr>
      <w:r w:rsidRPr="00EF795D">
        <w:rPr>
          <w:rFonts w:ascii="Calibri" w:eastAsia="Calibri" w:hAnsi="Calibri" w:cs="Calibri"/>
          <w:noProof/>
          <w:color w:val="FF0000"/>
        </w:rPr>
        <w:lastRenderedPageBreak/>
        <w:drawing>
          <wp:inline distT="0" distB="0" distL="0" distR="0" wp14:anchorId="0165553B" wp14:editId="27836D43">
            <wp:extent cx="5735955" cy="8042275"/>
            <wp:effectExtent l="0" t="0" r="0" b="0"/>
            <wp:docPr id="5" name="Picture 5" descr="img-14041711182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140417111820-00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35955" cy="8042275"/>
                    </a:xfrm>
                    <a:prstGeom prst="rect">
                      <a:avLst/>
                    </a:prstGeom>
                    <a:noFill/>
                    <a:ln>
                      <a:noFill/>
                    </a:ln>
                  </pic:spPr>
                </pic:pic>
              </a:graphicData>
            </a:graphic>
          </wp:inline>
        </w:drawing>
      </w:r>
    </w:p>
    <w:p w:rsidR="007A1D78" w:rsidRPr="00EF795D" w:rsidRDefault="007A1D78" w:rsidP="00CB0981">
      <w:pPr>
        <w:spacing w:line="240" w:lineRule="auto"/>
        <w:rPr>
          <w:rFonts w:ascii="Century Gothic" w:eastAsia="Calibri" w:hAnsi="Century Gothic" w:cs="Calibri"/>
          <w:b/>
          <w:color w:val="FF0000"/>
          <w:lang w:eastAsia="en-US"/>
        </w:rPr>
      </w:pPr>
    </w:p>
    <w:p w:rsidR="00DC3994" w:rsidRPr="00EF795D" w:rsidRDefault="00DC3994" w:rsidP="00CB0981">
      <w:pPr>
        <w:spacing w:line="240" w:lineRule="auto"/>
        <w:rPr>
          <w:rFonts w:ascii="Century Gothic" w:eastAsia="Calibri" w:hAnsi="Century Gothic" w:cs="Calibri"/>
          <w:b/>
          <w:color w:val="FF0000"/>
          <w:lang w:eastAsia="en-US"/>
        </w:rPr>
      </w:pPr>
    </w:p>
    <w:p w:rsidR="00DC3994" w:rsidRPr="00EF795D" w:rsidRDefault="00DC3994" w:rsidP="00CB0981">
      <w:pPr>
        <w:spacing w:line="240" w:lineRule="auto"/>
        <w:rPr>
          <w:rFonts w:ascii="Century Gothic" w:eastAsia="Calibri" w:hAnsi="Century Gothic" w:cs="Calibri"/>
          <w:b/>
          <w:color w:val="FF0000"/>
          <w:lang w:eastAsia="en-US"/>
        </w:rPr>
      </w:pPr>
    </w:p>
    <w:p w:rsidR="00D07A91" w:rsidRPr="00EF795D" w:rsidRDefault="00D07A91" w:rsidP="00DC3994">
      <w:pPr>
        <w:spacing w:after="0"/>
        <w:rPr>
          <w:rFonts w:ascii="Century Gothic" w:eastAsia="Calibri" w:hAnsi="Century Gothic" w:cs="Calibri"/>
          <w:b/>
          <w:color w:val="FF0000"/>
          <w:lang w:eastAsia="en-US"/>
        </w:rPr>
      </w:pPr>
    </w:p>
    <w:p w:rsidR="00D07A91" w:rsidRPr="00EF795D" w:rsidRDefault="00D07A91" w:rsidP="00DC3994">
      <w:pPr>
        <w:spacing w:after="0"/>
        <w:rPr>
          <w:rFonts w:ascii="Century Gothic" w:eastAsia="Calibri" w:hAnsi="Century Gothic" w:cs="Calibri"/>
          <w:b/>
          <w:color w:val="FF0000"/>
          <w:lang w:eastAsia="en-US"/>
        </w:rPr>
      </w:pPr>
    </w:p>
    <w:p w:rsidR="00E1193B" w:rsidRDefault="00E1193B" w:rsidP="00CB0981">
      <w:pPr>
        <w:spacing w:after="0" w:line="240" w:lineRule="auto"/>
        <w:ind w:left="720"/>
        <w:rPr>
          <w:rFonts w:ascii="Century Gothic" w:eastAsia="Calibri" w:hAnsi="Century Gothic" w:cs="Calibri"/>
          <w:lang w:val="en" w:eastAsia="en-US"/>
        </w:rPr>
      </w:pPr>
    </w:p>
    <w:p w:rsidR="00E1193B" w:rsidRPr="00E1193B" w:rsidRDefault="00E1193B" w:rsidP="00E1193B">
      <w:pPr>
        <w:spacing w:after="0" w:line="240" w:lineRule="auto"/>
        <w:ind w:left="720"/>
        <w:rPr>
          <w:rFonts w:ascii="Century Gothic" w:eastAsia="Calibri" w:hAnsi="Century Gothic" w:cs="Calibri"/>
          <w:lang w:eastAsia="en-US"/>
        </w:rPr>
      </w:pPr>
      <w:r w:rsidRPr="00E1193B">
        <w:rPr>
          <w:rFonts w:ascii="Century Gothic" w:eastAsia="Calibri" w:hAnsi="Century Gothic" w:cs="Calibri"/>
          <w:b/>
          <w:lang w:eastAsia="en-US"/>
        </w:rPr>
        <w:t>Notification of serious incidents and complaints</w:t>
      </w:r>
    </w:p>
    <w:p w:rsidR="00E1193B" w:rsidRPr="00E1193B" w:rsidRDefault="00E1193B" w:rsidP="00E1193B">
      <w:pPr>
        <w:spacing w:after="0" w:line="240" w:lineRule="auto"/>
        <w:ind w:left="720"/>
        <w:rPr>
          <w:rFonts w:ascii="Century Gothic" w:eastAsia="Calibri" w:hAnsi="Century Gothic" w:cs="Calibri"/>
          <w:lang w:val="en" w:eastAsia="en-US"/>
        </w:rPr>
      </w:pPr>
      <w:r w:rsidRPr="00E1193B">
        <w:rPr>
          <w:rFonts w:ascii="Century Gothic" w:eastAsia="Calibri" w:hAnsi="Century Gothic" w:cs="Calibri"/>
          <w:lang w:val="en" w:eastAsia="en-US"/>
        </w:rPr>
        <w:t xml:space="preserve">The Approved Provider will notify the regulatory authority within 24 hours of any serious incident at our service (s. 174). This includes any serious injury or trauma to, or illness of a child which a reasonable person would consider required urgent medical attention from a medical practitioner or for which the child attended, or ought reasonably to have attended, a hospital. </w:t>
      </w:r>
    </w:p>
    <w:p w:rsidR="00E1193B" w:rsidRPr="00E1193B" w:rsidRDefault="00E1193B" w:rsidP="00E1193B">
      <w:pPr>
        <w:spacing w:after="0" w:line="240" w:lineRule="auto"/>
        <w:ind w:left="720"/>
        <w:rPr>
          <w:rFonts w:ascii="Century Gothic" w:eastAsia="Calibri" w:hAnsi="Century Gothic" w:cs="Calibri"/>
          <w:lang w:val="en" w:eastAsia="en-US"/>
        </w:rPr>
      </w:pPr>
    </w:p>
    <w:p w:rsidR="00E1193B" w:rsidRPr="00E1193B" w:rsidRDefault="00E1193B" w:rsidP="00E1193B">
      <w:pPr>
        <w:spacing w:after="0" w:line="240" w:lineRule="auto"/>
        <w:ind w:left="720"/>
        <w:rPr>
          <w:rFonts w:ascii="Century Gothic" w:eastAsia="Calibri" w:hAnsi="Century Gothic" w:cs="Calibri"/>
          <w:lang w:val="en" w:eastAsia="en-US"/>
        </w:rPr>
      </w:pPr>
      <w:r w:rsidRPr="00E1193B">
        <w:rPr>
          <w:rFonts w:ascii="Century Gothic" w:eastAsia="Calibri" w:hAnsi="Century Gothic" w:cs="Calibri"/>
          <w:lang w:val="en" w:eastAsia="en-US"/>
        </w:rPr>
        <w:t>Serious injuries, traumas and illnesses include:</w:t>
      </w:r>
    </w:p>
    <w:tbl>
      <w:tblPr>
        <w:tblpPr w:leftFromText="45" w:rightFromText="45" w:vertAnchor="text"/>
        <w:tblW w:w="0" w:type="auto"/>
        <w:tblCellSpacing w:w="37" w:type="dxa"/>
        <w:tblCellMar>
          <w:top w:w="15" w:type="dxa"/>
          <w:left w:w="15" w:type="dxa"/>
          <w:bottom w:w="15" w:type="dxa"/>
          <w:right w:w="15" w:type="dxa"/>
        </w:tblCellMar>
        <w:tblLook w:val="04A0" w:firstRow="1" w:lastRow="0" w:firstColumn="1" w:lastColumn="0" w:noHBand="0" w:noVBand="1"/>
      </w:tblPr>
      <w:tblGrid>
        <w:gridCol w:w="5046"/>
        <w:gridCol w:w="4158"/>
      </w:tblGrid>
      <w:tr w:rsidR="00E1193B" w:rsidRPr="00E1193B" w:rsidTr="0067777A">
        <w:trPr>
          <w:tblCellSpacing w:w="37" w:type="dxa"/>
        </w:trPr>
        <w:tc>
          <w:tcPr>
            <w:tcW w:w="0" w:type="auto"/>
            <w:vAlign w:val="center"/>
            <w:hideMark/>
          </w:tcPr>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 xml:space="preserve">head injuries </w:t>
            </w:r>
          </w:p>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broken limbs</w:t>
            </w:r>
          </w:p>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 xml:space="preserve">burns </w:t>
            </w:r>
          </w:p>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removal of fingers</w:t>
            </w:r>
          </w:p>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meningococcal infection</w:t>
            </w:r>
          </w:p>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 xml:space="preserve">anaphylactic reaction requiring urgent medical attention </w:t>
            </w:r>
          </w:p>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witnessing violence or a frightening event</w:t>
            </w:r>
          </w:p>
        </w:tc>
        <w:tc>
          <w:tcPr>
            <w:tcW w:w="0" w:type="auto"/>
            <w:vAlign w:val="center"/>
            <w:hideMark/>
          </w:tcPr>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epileptic seizures</w:t>
            </w:r>
          </w:p>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 xml:space="preserve">bronchiolitis </w:t>
            </w:r>
          </w:p>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whooping cough</w:t>
            </w:r>
          </w:p>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measles</w:t>
            </w:r>
          </w:p>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 xml:space="preserve">diarrhoea requiring urgent medical attention </w:t>
            </w:r>
          </w:p>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 xml:space="preserve">asthma requiring urgent medical attention </w:t>
            </w:r>
          </w:p>
          <w:p w:rsidR="00E1193B" w:rsidRPr="00E1193B" w:rsidRDefault="00E1193B" w:rsidP="00E1193B">
            <w:pPr>
              <w:numPr>
                <w:ilvl w:val="0"/>
                <w:numId w:val="62"/>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sexual assault</w:t>
            </w:r>
          </w:p>
        </w:tc>
      </w:tr>
    </w:tbl>
    <w:p w:rsidR="00E1193B" w:rsidRPr="00E1193B" w:rsidRDefault="00E1193B" w:rsidP="00E1193B">
      <w:pPr>
        <w:spacing w:after="0" w:line="240" w:lineRule="auto"/>
        <w:ind w:left="720"/>
        <w:rPr>
          <w:rFonts w:ascii="Century Gothic" w:eastAsia="Calibri" w:hAnsi="Century Gothic" w:cs="Calibri"/>
          <w:i/>
          <w:iCs/>
          <w:lang w:val="en" w:eastAsia="en-US"/>
        </w:rPr>
      </w:pPr>
    </w:p>
    <w:p w:rsidR="00E1193B" w:rsidRPr="00E1193B" w:rsidRDefault="00E1193B" w:rsidP="00E1193B">
      <w:pPr>
        <w:spacing w:after="0" w:line="240" w:lineRule="auto"/>
        <w:ind w:left="720"/>
        <w:rPr>
          <w:rFonts w:ascii="Century Gothic" w:eastAsia="Calibri" w:hAnsi="Century Gothic" w:cs="Calibri"/>
          <w:lang w:eastAsia="en-US"/>
        </w:rPr>
      </w:pPr>
      <w:r w:rsidRPr="00E1193B">
        <w:rPr>
          <w:rFonts w:ascii="Century Gothic" w:eastAsia="Calibri" w:hAnsi="Century Gothic" w:cs="Calibri"/>
          <w:lang w:eastAsia="en-US"/>
        </w:rPr>
        <w:t>A serious incident also includes:</w:t>
      </w:r>
    </w:p>
    <w:p w:rsidR="00E1193B" w:rsidRPr="00E1193B" w:rsidRDefault="00E1193B" w:rsidP="00E1193B">
      <w:pPr>
        <w:numPr>
          <w:ilvl w:val="0"/>
          <w:numId w:val="66"/>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The death of a child at the service or following an incident at the service</w:t>
      </w:r>
    </w:p>
    <w:p w:rsidR="00E1193B" w:rsidRPr="00E1193B" w:rsidRDefault="00E1193B" w:rsidP="00E1193B">
      <w:pPr>
        <w:numPr>
          <w:ilvl w:val="0"/>
          <w:numId w:val="66"/>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An incident at the service where the emergency services attended or ought reasonably to have attended</w:t>
      </w:r>
    </w:p>
    <w:p w:rsidR="00E1193B" w:rsidRPr="00E1193B" w:rsidRDefault="00E1193B" w:rsidP="00E1193B">
      <w:pPr>
        <w:numPr>
          <w:ilvl w:val="0"/>
          <w:numId w:val="66"/>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 xml:space="preserve"> A child is missing</w:t>
      </w:r>
    </w:p>
    <w:p w:rsidR="00E1193B" w:rsidRPr="00E1193B" w:rsidRDefault="00E1193B" w:rsidP="00E1193B">
      <w:pPr>
        <w:numPr>
          <w:ilvl w:val="0"/>
          <w:numId w:val="66"/>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A child has been taken from the service without the authorisations required under the regulations</w:t>
      </w:r>
    </w:p>
    <w:p w:rsidR="00E1193B" w:rsidRPr="00E1193B" w:rsidRDefault="00E1193B" w:rsidP="00E1193B">
      <w:pPr>
        <w:numPr>
          <w:ilvl w:val="0"/>
          <w:numId w:val="66"/>
        </w:numPr>
        <w:spacing w:after="0" w:line="240" w:lineRule="auto"/>
        <w:rPr>
          <w:rFonts w:ascii="Century Gothic" w:eastAsia="Calibri" w:hAnsi="Century Gothic" w:cs="Calibri"/>
          <w:lang w:eastAsia="en-US"/>
        </w:rPr>
      </w:pPr>
      <w:r w:rsidRPr="00E1193B">
        <w:rPr>
          <w:rFonts w:ascii="Century Gothic" w:eastAsia="Calibri" w:hAnsi="Century Gothic" w:cs="Calibri"/>
          <w:lang w:eastAsia="en-US"/>
        </w:rPr>
        <w:t>A child is mistakenly locked in or out of the service.</w:t>
      </w:r>
    </w:p>
    <w:p w:rsidR="00E1193B" w:rsidRPr="00E1193B" w:rsidRDefault="00E1193B" w:rsidP="00E1193B">
      <w:pPr>
        <w:spacing w:after="0" w:line="240" w:lineRule="auto"/>
        <w:ind w:left="720"/>
        <w:rPr>
          <w:rFonts w:ascii="Century Gothic" w:eastAsia="Calibri" w:hAnsi="Century Gothic" w:cs="Calibri"/>
          <w:lang w:val="en" w:eastAsia="en-US"/>
        </w:rPr>
      </w:pPr>
    </w:p>
    <w:p w:rsidR="00E1193B" w:rsidRPr="00E1193B" w:rsidRDefault="00E1193B" w:rsidP="00E1193B">
      <w:pPr>
        <w:spacing w:after="0" w:line="240" w:lineRule="auto"/>
        <w:ind w:left="720"/>
        <w:rPr>
          <w:rFonts w:ascii="Century Gothic" w:eastAsia="Calibri" w:hAnsi="Century Gothic" w:cs="Calibri"/>
          <w:lang w:val="en" w:eastAsia="en-US"/>
        </w:rPr>
      </w:pPr>
      <w:r w:rsidRPr="00E1193B">
        <w:rPr>
          <w:rFonts w:ascii="Century Gothic" w:eastAsia="Calibri" w:hAnsi="Century Gothic" w:cs="Calibri"/>
          <w:lang w:val="en" w:eastAsia="en-US"/>
        </w:rPr>
        <w:t xml:space="preserve">If our service only becomes aware that the incident was serious afterwards, we will notify the regulatory authority within 24 hours of becoming aware that the incident was serious. </w:t>
      </w:r>
    </w:p>
    <w:p w:rsidR="00E1193B" w:rsidRPr="00E1193B" w:rsidRDefault="00E1193B" w:rsidP="00E1193B">
      <w:pPr>
        <w:spacing w:after="0" w:line="240" w:lineRule="auto"/>
        <w:ind w:left="720"/>
        <w:rPr>
          <w:rFonts w:ascii="Century Gothic" w:eastAsia="Calibri" w:hAnsi="Century Gothic" w:cs="Calibri"/>
          <w:lang w:val="en" w:eastAsia="en-US"/>
        </w:rPr>
      </w:pPr>
      <w:r w:rsidRPr="00E1193B">
        <w:rPr>
          <w:rFonts w:ascii="Century Gothic" w:eastAsia="Calibri" w:hAnsi="Century Gothic" w:cs="Calibri"/>
          <w:lang w:val="en" w:eastAsia="en-US"/>
        </w:rPr>
        <w:t xml:space="preserve">We will notify the regulator using form </w:t>
      </w:r>
      <w:hyperlink r:id="rId54" w:tgtFrame="_blank" w:history="1">
        <w:r w:rsidRPr="00E1193B">
          <w:rPr>
            <w:rStyle w:val="Hyperlink"/>
            <w:rFonts w:ascii="Century Gothic" w:eastAsia="Calibri" w:hAnsi="Century Gothic" w:cs="Calibri"/>
            <w:lang w:val="en" w:eastAsia="en-US"/>
          </w:rPr>
          <w:t>SI01 Notification of Serious Incident</w:t>
        </w:r>
      </w:hyperlink>
      <w:r w:rsidRPr="00E1193B">
        <w:rPr>
          <w:rFonts w:ascii="Century Gothic" w:eastAsia="Calibri" w:hAnsi="Century Gothic" w:cs="Calibri"/>
          <w:lang w:val="en" w:eastAsia="en-US"/>
        </w:rPr>
        <w:t xml:space="preserve"> .</w:t>
      </w:r>
    </w:p>
    <w:p w:rsidR="00E1193B" w:rsidRPr="00E1193B" w:rsidRDefault="00E1193B" w:rsidP="00E1193B">
      <w:pPr>
        <w:spacing w:after="0" w:line="240" w:lineRule="auto"/>
        <w:ind w:left="720"/>
        <w:rPr>
          <w:rFonts w:ascii="Century Gothic" w:eastAsia="Calibri" w:hAnsi="Century Gothic" w:cs="Calibri"/>
          <w:lang w:val="en" w:eastAsia="en-US"/>
        </w:rPr>
      </w:pPr>
    </w:p>
    <w:p w:rsidR="00E1193B" w:rsidRPr="00E1193B" w:rsidRDefault="00E1193B" w:rsidP="00E1193B">
      <w:pPr>
        <w:spacing w:after="0" w:line="240" w:lineRule="auto"/>
        <w:ind w:left="720"/>
        <w:rPr>
          <w:rFonts w:ascii="Century Gothic" w:eastAsia="Calibri" w:hAnsi="Century Gothic" w:cs="Calibri"/>
          <w:lang w:val="en" w:eastAsia="en-US"/>
        </w:rPr>
      </w:pPr>
      <w:r w:rsidRPr="00E1193B">
        <w:rPr>
          <w:rFonts w:ascii="Century Gothic" w:eastAsia="Calibri" w:hAnsi="Century Gothic" w:cs="Calibri"/>
          <w:lang w:val="en" w:eastAsia="en-US"/>
        </w:rPr>
        <w:t xml:space="preserve">The Approved Provider will also notify the regulatory authority in writing using form </w:t>
      </w:r>
      <w:hyperlink r:id="rId55" w:history="1">
        <w:r w:rsidRPr="00E1193B">
          <w:rPr>
            <w:rStyle w:val="Hyperlink"/>
            <w:rFonts w:ascii="Century Gothic" w:eastAsia="Calibri" w:hAnsi="Century Gothic" w:cs="Calibri"/>
            <w:lang w:val="en" w:eastAsia="en-US"/>
          </w:rPr>
          <w:t>NL01 Notification of Complaints, Incidents and Additional Children in an Emergency</w:t>
        </w:r>
      </w:hyperlink>
      <w:r w:rsidRPr="00E1193B">
        <w:rPr>
          <w:rFonts w:ascii="Century Gothic" w:eastAsia="Calibri" w:hAnsi="Century Gothic" w:cs="Calibri"/>
          <w:lang w:val="en" w:eastAsia="en-US"/>
        </w:rPr>
        <w:t>:</w:t>
      </w:r>
    </w:p>
    <w:p w:rsidR="00E1193B" w:rsidRPr="00E1193B" w:rsidRDefault="00E1193B" w:rsidP="00E1193B">
      <w:pPr>
        <w:numPr>
          <w:ilvl w:val="0"/>
          <w:numId w:val="65"/>
        </w:numPr>
        <w:spacing w:after="0" w:line="240" w:lineRule="auto"/>
        <w:rPr>
          <w:rFonts w:ascii="Century Gothic" w:eastAsia="Calibri" w:hAnsi="Century Gothic" w:cs="Calibri"/>
          <w:lang w:val="en" w:eastAsia="en-US"/>
        </w:rPr>
      </w:pPr>
      <w:r w:rsidRPr="00E1193B">
        <w:rPr>
          <w:rFonts w:ascii="Century Gothic" w:eastAsia="Calibri" w:hAnsi="Century Gothic" w:cs="Calibri"/>
          <w:lang w:val="en" w:eastAsia="en-US"/>
        </w:rPr>
        <w:t>within 24 hours of any complaints alleging that the safety, health or wellbeing of a child is being compromised at the service or</w:t>
      </w:r>
    </w:p>
    <w:p w:rsidR="00E1193B" w:rsidRPr="00E1193B" w:rsidRDefault="00E1193B" w:rsidP="00E1193B">
      <w:pPr>
        <w:numPr>
          <w:ilvl w:val="0"/>
          <w:numId w:val="65"/>
        </w:numPr>
        <w:spacing w:after="0" w:line="240" w:lineRule="auto"/>
        <w:rPr>
          <w:rFonts w:ascii="Century Gothic" w:eastAsia="Calibri" w:hAnsi="Century Gothic" w:cs="Calibri"/>
          <w:lang w:val="en" w:eastAsia="en-US"/>
        </w:rPr>
      </w:pPr>
      <w:proofErr w:type="gramStart"/>
      <w:r w:rsidRPr="00E1193B">
        <w:rPr>
          <w:rFonts w:ascii="Century Gothic" w:eastAsia="Calibri" w:hAnsi="Century Gothic" w:cs="Calibri"/>
          <w:lang w:val="en" w:eastAsia="en-US"/>
        </w:rPr>
        <w:t>within</w:t>
      </w:r>
      <w:proofErr w:type="gramEnd"/>
      <w:r w:rsidRPr="00E1193B">
        <w:rPr>
          <w:rFonts w:ascii="Century Gothic" w:eastAsia="Calibri" w:hAnsi="Century Gothic" w:cs="Calibri"/>
          <w:lang w:val="en" w:eastAsia="en-US"/>
        </w:rPr>
        <w:t xml:space="preserve"> 7 days of any circumstances arising at the service that pose a risk to the health, safety and wellbeing of a child.</w:t>
      </w:r>
    </w:p>
    <w:p w:rsidR="00E1193B" w:rsidRPr="00E1193B" w:rsidRDefault="00E1193B" w:rsidP="00E1193B">
      <w:pPr>
        <w:numPr>
          <w:ilvl w:val="0"/>
          <w:numId w:val="65"/>
        </w:numPr>
        <w:spacing w:after="0" w:line="240" w:lineRule="auto"/>
        <w:rPr>
          <w:rFonts w:ascii="Century Gothic" w:eastAsia="Calibri" w:hAnsi="Century Gothic" w:cs="Calibri"/>
          <w:lang w:val="en" w:eastAsia="en-US"/>
        </w:rPr>
      </w:pPr>
      <w:proofErr w:type="gramStart"/>
      <w:r w:rsidRPr="00E1193B">
        <w:rPr>
          <w:rFonts w:ascii="Century Gothic" w:eastAsia="Calibri" w:hAnsi="Century Gothic" w:cs="Calibri"/>
          <w:lang w:val="en" w:eastAsia="en-US"/>
        </w:rPr>
        <w:t>within</w:t>
      </w:r>
      <w:proofErr w:type="gramEnd"/>
      <w:r w:rsidRPr="00E1193B">
        <w:rPr>
          <w:rFonts w:ascii="Century Gothic" w:eastAsia="Calibri" w:hAnsi="Century Gothic" w:cs="Calibri"/>
          <w:lang w:val="en" w:eastAsia="en-US"/>
        </w:rPr>
        <w:t xml:space="preserve"> 24 hours of the attendance of any children being educated and care for in an emergency. This includes where the child needs protection under a child protection order or the parent of the child needs urgent health care. The emergency care can be for no more than two consecutive days the service operates. </w:t>
      </w:r>
    </w:p>
    <w:p w:rsidR="00E1193B" w:rsidRPr="00E1193B" w:rsidRDefault="00E1193B" w:rsidP="00E1193B">
      <w:pPr>
        <w:spacing w:after="0" w:line="240" w:lineRule="auto"/>
        <w:ind w:left="720"/>
        <w:rPr>
          <w:rFonts w:ascii="Century Gothic" w:eastAsia="Calibri" w:hAnsi="Century Gothic" w:cs="Calibri"/>
          <w:lang w:val="en" w:eastAsia="en-US"/>
        </w:rPr>
      </w:pPr>
      <w:r w:rsidRPr="00E1193B">
        <w:rPr>
          <w:rFonts w:ascii="Century Gothic" w:eastAsia="Calibri" w:hAnsi="Century Gothic" w:cs="Calibri"/>
          <w:lang w:val="en" w:eastAsia="en-US"/>
        </w:rPr>
        <w:t>We will advise the regulatory authority what the emergency is and make a statement that the Approved Provider has taken into account the safety, health and wellbeing of all the children attending the service before deciding to accept the additional child/children.</w:t>
      </w:r>
    </w:p>
    <w:p w:rsidR="00E1193B" w:rsidRPr="00E1193B" w:rsidRDefault="00E1193B" w:rsidP="00E1193B">
      <w:pPr>
        <w:spacing w:after="0" w:line="240" w:lineRule="auto"/>
        <w:ind w:left="720"/>
        <w:rPr>
          <w:rFonts w:ascii="Century Gothic" w:eastAsia="Calibri" w:hAnsi="Century Gothic" w:cs="Calibri"/>
          <w:b/>
          <w:lang w:eastAsia="en-US"/>
        </w:rPr>
      </w:pPr>
    </w:p>
    <w:p w:rsidR="00E1193B" w:rsidRDefault="00E1193B" w:rsidP="00E1193B">
      <w:pPr>
        <w:spacing w:after="0" w:line="240" w:lineRule="auto"/>
        <w:ind w:left="720"/>
        <w:rPr>
          <w:rFonts w:ascii="Century Gothic" w:eastAsia="Calibri" w:hAnsi="Century Gothic" w:cs="Calibri"/>
          <w:b/>
          <w:lang w:eastAsia="en-US"/>
        </w:rPr>
      </w:pPr>
    </w:p>
    <w:p w:rsidR="00E1193B" w:rsidRPr="00E1193B" w:rsidRDefault="00E1193B" w:rsidP="00E1193B">
      <w:pPr>
        <w:spacing w:after="0" w:line="240" w:lineRule="auto"/>
        <w:ind w:left="720"/>
        <w:rPr>
          <w:rFonts w:ascii="Century Gothic" w:eastAsia="Calibri" w:hAnsi="Century Gothic" w:cs="Calibri"/>
          <w:b/>
          <w:lang w:eastAsia="en-US"/>
        </w:rPr>
      </w:pPr>
      <w:r w:rsidRPr="00E1193B">
        <w:rPr>
          <w:rFonts w:ascii="Century Gothic" w:eastAsia="Calibri" w:hAnsi="Century Gothic" w:cs="Calibri"/>
          <w:b/>
          <w:lang w:eastAsia="en-US"/>
        </w:rPr>
        <w:t>Updated: January 2016</w:t>
      </w:r>
    </w:p>
    <w:p w:rsidR="00E1193B" w:rsidRPr="00E1193B" w:rsidRDefault="00E1193B" w:rsidP="00E1193B">
      <w:pPr>
        <w:spacing w:after="0" w:line="240" w:lineRule="auto"/>
        <w:ind w:left="720"/>
        <w:rPr>
          <w:rFonts w:ascii="Century Gothic" w:eastAsia="Calibri" w:hAnsi="Century Gothic" w:cs="Calibri"/>
          <w:b/>
          <w:lang w:eastAsia="en-US"/>
        </w:rPr>
      </w:pPr>
    </w:p>
    <w:p w:rsidR="00E1193B" w:rsidRPr="00E1193B" w:rsidRDefault="00E1193B" w:rsidP="00E1193B">
      <w:pPr>
        <w:spacing w:after="0" w:line="240" w:lineRule="auto"/>
        <w:ind w:left="720"/>
        <w:rPr>
          <w:rFonts w:ascii="Century Gothic" w:eastAsia="Calibri" w:hAnsi="Century Gothic" w:cs="Calibri"/>
          <w:b/>
          <w:i/>
          <w:lang w:eastAsia="en-US"/>
        </w:rPr>
      </w:pPr>
      <w:r w:rsidRPr="00E1193B">
        <w:rPr>
          <w:rFonts w:ascii="Century Gothic" w:eastAsia="Calibri" w:hAnsi="Century Gothic" w:cs="Calibri"/>
          <w:b/>
          <w:lang w:eastAsia="en-US"/>
        </w:rPr>
        <w:t>Last reviewed:</w:t>
      </w:r>
      <w:r w:rsidRPr="00E1193B">
        <w:rPr>
          <w:rFonts w:ascii="Century Gothic" w:eastAsia="Calibri" w:hAnsi="Century Gothic" w:cs="Calibri"/>
          <w:b/>
          <w:lang w:eastAsia="en-US"/>
        </w:rPr>
        <w:tab/>
        <w:t>January 2016</w:t>
      </w:r>
      <w:r w:rsidRPr="00E1193B">
        <w:rPr>
          <w:rFonts w:ascii="Century Gothic" w:eastAsia="Calibri" w:hAnsi="Century Gothic" w:cs="Calibri"/>
          <w:b/>
          <w:lang w:eastAsia="en-US"/>
        </w:rPr>
        <w:tab/>
      </w:r>
      <w:r w:rsidRPr="00E1193B">
        <w:rPr>
          <w:rFonts w:ascii="Century Gothic" w:eastAsia="Calibri" w:hAnsi="Century Gothic" w:cs="Calibri"/>
          <w:b/>
          <w:lang w:eastAsia="en-US"/>
        </w:rPr>
        <w:tab/>
        <w:t>Date for next review: January 2017</w:t>
      </w:r>
    </w:p>
    <w:p w:rsidR="00E1193B" w:rsidRDefault="00E1193B" w:rsidP="00CB0981">
      <w:pPr>
        <w:spacing w:after="0" w:line="240" w:lineRule="auto"/>
        <w:ind w:left="720"/>
        <w:rPr>
          <w:rFonts w:ascii="Century Gothic" w:eastAsia="Calibri" w:hAnsi="Century Gothic" w:cs="Calibri"/>
          <w:lang w:val="en" w:eastAsia="en-US"/>
        </w:rPr>
      </w:pPr>
    </w:p>
    <w:p w:rsidR="00E1193B" w:rsidRDefault="00E1193B" w:rsidP="00CB0981">
      <w:pPr>
        <w:spacing w:after="0" w:line="240" w:lineRule="auto"/>
        <w:ind w:left="720"/>
        <w:rPr>
          <w:rFonts w:ascii="Century Gothic" w:eastAsia="Calibri" w:hAnsi="Century Gothic" w:cs="Calibri"/>
          <w:lang w:val="en" w:eastAsia="en-US"/>
        </w:rPr>
      </w:pPr>
    </w:p>
    <w:p w:rsidR="008E2481" w:rsidRPr="00D03473" w:rsidRDefault="00DF4BF4" w:rsidP="00CB0981">
      <w:pPr>
        <w:spacing w:after="0" w:line="240" w:lineRule="auto"/>
        <w:ind w:left="720"/>
        <w:rPr>
          <w:rFonts w:ascii="Century Gothic" w:eastAsia="Calibri" w:hAnsi="Century Gothic" w:cs="Calibri"/>
          <w:lang w:val="en" w:eastAsia="en-US"/>
        </w:rPr>
      </w:pPr>
      <w:r w:rsidRPr="00D03473">
        <w:rPr>
          <w:rFonts w:ascii="Calibri" w:eastAsia="Calibri" w:hAnsi="Calibri" w:cs="Calibri"/>
          <w:noProof/>
        </w:rPr>
        <w:drawing>
          <wp:anchor distT="0" distB="0" distL="114300" distR="114300" simplePos="0" relativeHeight="251633152" behindDoc="1" locked="0" layoutInCell="1" allowOverlap="1" wp14:anchorId="780358FD" wp14:editId="3379C95A">
            <wp:simplePos x="0" y="0"/>
            <wp:positionH relativeFrom="column">
              <wp:posOffset>1798955</wp:posOffset>
            </wp:positionH>
            <wp:positionV relativeFrom="paragraph">
              <wp:posOffset>-92075</wp:posOffset>
            </wp:positionV>
            <wp:extent cx="1182370" cy="670560"/>
            <wp:effectExtent l="0" t="0" r="0" b="0"/>
            <wp:wrapTight wrapText="bothSides">
              <wp:wrapPolygon edited="0">
                <wp:start x="0" y="0"/>
                <wp:lineTo x="0" y="20864"/>
                <wp:lineTo x="21229" y="20864"/>
                <wp:lineTo x="21229" y="0"/>
                <wp:lineTo x="0" y="0"/>
              </wp:wrapPolygon>
            </wp:wrapTight>
            <wp:docPr id="31" name="Picture 31" descr="SunSmart_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unSmart_colou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82370" cy="670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5BD5" w:rsidRPr="00D03473" w:rsidRDefault="00BE5BD5"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SUNPROTECTION</w:t>
      </w:r>
      <w:r w:rsidR="00FD40C9" w:rsidRPr="00D03473">
        <w:rPr>
          <w:rFonts w:ascii="Century Gothic" w:eastAsia="Calibri" w:hAnsi="Century Gothic" w:cs="Calibri"/>
          <w:noProof/>
        </w:rPr>
        <w:t xml:space="preserve"> </w:t>
      </w:r>
    </w:p>
    <w:p w:rsidR="00E238C2" w:rsidRPr="00D03473" w:rsidRDefault="00E238C2" w:rsidP="00CB0981">
      <w:pPr>
        <w:spacing w:after="0" w:line="240" w:lineRule="auto"/>
        <w:jc w:val="both"/>
        <w:rPr>
          <w:u w:val="single"/>
          <w:lang w:eastAsia="en-US"/>
        </w:rPr>
      </w:pPr>
    </w:p>
    <w:p w:rsidR="000B1FE8" w:rsidRPr="00D03473" w:rsidRDefault="00E238C2" w:rsidP="000B1FE8">
      <w:pPr>
        <w:spacing w:after="0"/>
        <w:rPr>
          <w:rFonts w:ascii="Century Gothic" w:eastAsia="Calibri" w:hAnsi="Century Gothic" w:cs="Calibri"/>
          <w:i/>
          <w:lang w:eastAsia="en-US"/>
        </w:rPr>
      </w:pPr>
      <w:r w:rsidRPr="00D03473">
        <w:rPr>
          <w:rFonts w:ascii="Century Gothic" w:eastAsia="Times New Roman" w:hAnsi="Century Gothic" w:cs="Calibri"/>
          <w:lang w:eastAsia="en-US"/>
        </w:rPr>
        <w:t>The following</w:t>
      </w:r>
      <w:r w:rsidR="00F23B88" w:rsidRPr="00D03473">
        <w:rPr>
          <w:rFonts w:ascii="Century Gothic" w:eastAsia="Times New Roman" w:hAnsi="Century Gothic" w:cs="Calibri"/>
          <w:lang w:eastAsia="en-US"/>
        </w:rPr>
        <w:t xml:space="preserve"> in regards to Sun Protection</w:t>
      </w:r>
      <w:r w:rsidRPr="00D03473">
        <w:rPr>
          <w:rFonts w:ascii="Century Gothic" w:eastAsia="Times New Roman" w:hAnsi="Century Gothic" w:cs="Calibri"/>
          <w:lang w:eastAsia="en-US"/>
        </w:rPr>
        <w:t xml:space="preserve"> has been taken directly from our</w:t>
      </w:r>
      <w:r w:rsidRPr="00D03473">
        <w:rPr>
          <w:rFonts w:ascii="Century Gothic" w:eastAsia="Calibri" w:hAnsi="Century Gothic" w:cs="Calibri"/>
          <w:i/>
          <w:lang w:eastAsia="en-US"/>
        </w:rPr>
        <w:t xml:space="preserve"> </w:t>
      </w:r>
      <w:r w:rsidRPr="00D03473">
        <w:rPr>
          <w:rFonts w:ascii="Century Gothic" w:eastAsia="Calibri" w:hAnsi="Century Gothic" w:cs="Times New Roman"/>
          <w:i/>
          <w:lang w:eastAsia="en-US"/>
        </w:rPr>
        <w:t>Physical Environment (Workplace Safety, Learning and Administration) Policy</w:t>
      </w:r>
      <w:r w:rsidR="00507274" w:rsidRPr="00D03473">
        <w:rPr>
          <w:rFonts w:ascii="Century Gothic" w:eastAsia="Calibri" w:hAnsi="Century Gothic" w:cs="Times New Roman"/>
          <w:i/>
          <w:lang w:eastAsia="en-US"/>
        </w:rPr>
        <w:t xml:space="preserve">. </w:t>
      </w:r>
      <w:r w:rsidR="00507274" w:rsidRPr="00D03473">
        <w:rPr>
          <w:rStyle w:val="Emphasis"/>
          <w:rFonts w:ascii="Century Gothic" w:hAnsi="Century Gothic"/>
          <w:i w:val="0"/>
          <w:lang w:eastAsia="en-US"/>
        </w:rPr>
        <w:t>The policy in full can be accessed in our policy manual located in the foyer.</w:t>
      </w:r>
    </w:p>
    <w:p w:rsidR="000B1FE8" w:rsidRPr="00D03473" w:rsidRDefault="000B1FE8" w:rsidP="000B1FE8">
      <w:pPr>
        <w:spacing w:after="0"/>
        <w:rPr>
          <w:rFonts w:ascii="Century Gothic" w:eastAsia="Calibri" w:hAnsi="Century Gothic" w:cs="Calibri"/>
          <w:i/>
          <w:lang w:eastAsia="en-US"/>
        </w:rPr>
      </w:pPr>
    </w:p>
    <w:p w:rsidR="00777F91" w:rsidRDefault="007A1D78" w:rsidP="000B1FE8">
      <w:pPr>
        <w:spacing w:after="0"/>
        <w:rPr>
          <w:rFonts w:ascii="Century Gothic" w:eastAsia="Calibri" w:hAnsi="Century Gothic" w:cs="Calibri"/>
          <w:i/>
          <w:lang w:eastAsia="en-US"/>
        </w:rPr>
      </w:pPr>
      <w:r w:rsidRPr="00D03473">
        <w:rPr>
          <w:rFonts w:ascii="Century Gothic" w:eastAsia="Calibri" w:hAnsi="Century Gothic" w:cs="Calibri"/>
          <w:lang w:eastAsia="en-US"/>
        </w:rPr>
        <w:t xml:space="preserve"> </w:t>
      </w:r>
      <w:r w:rsidR="00C42D35" w:rsidRPr="00D03473">
        <w:rPr>
          <w:rFonts w:ascii="Century Gothic" w:eastAsia="Calibri" w:hAnsi="Century Gothic" w:cs="Times New Roman"/>
          <w:b/>
          <w:lang w:eastAsia="en-US"/>
        </w:rPr>
        <w:t>Sun Protection Policy</w:t>
      </w:r>
      <w:r w:rsidRPr="00D03473">
        <w:rPr>
          <w:rFonts w:ascii="Century Gothic" w:eastAsia="Calibri" w:hAnsi="Century Gothic" w:cs="Times New Roman"/>
          <w:b/>
          <w:lang w:eastAsia="en-US"/>
        </w:rPr>
        <w:tab/>
      </w:r>
      <w:r w:rsidRPr="00D03473">
        <w:rPr>
          <w:rFonts w:ascii="Century Gothic" w:eastAsia="Calibri" w:hAnsi="Century Gothic" w:cs="Times New Roman"/>
          <w:b/>
          <w:lang w:eastAsia="en-US"/>
        </w:rPr>
        <w:tab/>
      </w:r>
    </w:p>
    <w:p w:rsidR="00DC3994" w:rsidRPr="00777F91" w:rsidRDefault="00DC3994" w:rsidP="000B1FE8">
      <w:pPr>
        <w:spacing w:after="0"/>
        <w:rPr>
          <w:rFonts w:ascii="Century Gothic" w:eastAsia="Calibri" w:hAnsi="Century Gothic" w:cs="Calibri"/>
          <w:i/>
          <w:lang w:eastAsia="en-US"/>
        </w:rPr>
      </w:pPr>
      <w:r w:rsidRPr="00D03473">
        <w:rPr>
          <w:rFonts w:ascii="Century Gothic" w:eastAsia="Calibri" w:hAnsi="Century Gothic" w:cs="Calibri"/>
          <w:lang w:eastAsia="en-US"/>
        </w:rPr>
        <w:t xml:space="preserve">The Approved Provider, Nominated Supervisor, educators and staff understand that exposure to ultraviolet (UV) radiation in childhood is a major risk factor for developing skin cancer later in life. They will retain and implement all headings numbered 1-10 in the following section on sun protection to fully comply with Cancer Council NSW’s </w:t>
      </w:r>
      <w:r w:rsidR="00777F91" w:rsidRPr="00D03473">
        <w:rPr>
          <w:rFonts w:ascii="Century Gothic" w:eastAsia="Calibri" w:hAnsi="Century Gothic" w:cs="Calibri"/>
          <w:i/>
          <w:lang w:eastAsia="en-US"/>
        </w:rPr>
        <w:t>Sun Smart</w:t>
      </w:r>
      <w:r w:rsidRPr="00D03473">
        <w:rPr>
          <w:rFonts w:ascii="Century Gothic" w:eastAsia="Calibri" w:hAnsi="Century Gothic" w:cs="Calibri"/>
          <w:i/>
          <w:lang w:eastAsia="en-US"/>
        </w:rPr>
        <w:t xml:space="preserve"> Program</w:t>
      </w:r>
      <w:r w:rsidRPr="00D03473">
        <w:rPr>
          <w:rFonts w:ascii="Century Gothic" w:eastAsia="Calibri" w:hAnsi="Century Gothic" w:cs="Calibri"/>
          <w:lang w:eastAsia="en-US"/>
        </w:rPr>
        <w:t>.</w:t>
      </w:r>
    </w:p>
    <w:p w:rsidR="00DC3994" w:rsidRPr="00D03473" w:rsidRDefault="00DC3994" w:rsidP="000B1FE8">
      <w:pPr>
        <w:spacing w:after="0"/>
        <w:rPr>
          <w:rFonts w:ascii="Century Gothic" w:eastAsia="Calibri" w:hAnsi="Century Gothic" w:cs="Calibri"/>
          <w:lang w:eastAsia="en-US"/>
        </w:rPr>
      </w:pPr>
    </w:p>
    <w:p w:rsidR="00DC3994" w:rsidRPr="00D03473" w:rsidRDefault="00DC3994" w:rsidP="000B1FE8">
      <w:pPr>
        <w:numPr>
          <w:ilvl w:val="0"/>
          <w:numId w:val="29"/>
        </w:numPr>
        <w:spacing w:after="0"/>
        <w:rPr>
          <w:rFonts w:ascii="Century Gothic" w:eastAsia="Calibri" w:hAnsi="Century Gothic" w:cs="Calibri"/>
          <w:b/>
          <w:lang w:eastAsia="en-US"/>
        </w:rPr>
      </w:pPr>
      <w:r w:rsidRPr="00D03473">
        <w:rPr>
          <w:rFonts w:ascii="Century Gothic" w:eastAsia="Calibri" w:hAnsi="Century Gothic" w:cs="Calibri"/>
          <w:b/>
          <w:lang w:eastAsia="en-US"/>
        </w:rPr>
        <w:t>Outdoor Activities</w:t>
      </w:r>
    </w:p>
    <w:p w:rsidR="00DC3994" w:rsidRPr="00D03473" w:rsidRDefault="00DC3994" w:rsidP="000B1FE8">
      <w:pPr>
        <w:spacing w:after="0"/>
        <w:jc w:val="both"/>
        <w:rPr>
          <w:rFonts w:ascii="Century Gothic" w:eastAsia="Calibri" w:hAnsi="Century Gothic" w:cs="Calibri"/>
          <w:lang w:eastAsia="en-US"/>
        </w:rPr>
      </w:pPr>
      <w:r w:rsidRPr="00D03473">
        <w:rPr>
          <w:rFonts w:ascii="Century Gothic" w:eastAsia="Calibri" w:hAnsi="Century Gothic" w:cs="Calibri"/>
          <w:lang w:eastAsia="en-US"/>
        </w:rPr>
        <w:t xml:space="preserve">The service will use a combination of sun protection measures whenever </w:t>
      </w:r>
      <w:r w:rsidRPr="00D03473">
        <w:rPr>
          <w:rFonts w:ascii="Century Gothic" w:eastAsia="Calibri" w:hAnsi="Century Gothic" w:cs="Calibri"/>
          <w:b/>
          <w:bCs/>
          <w:lang w:eastAsia="en-US"/>
        </w:rPr>
        <w:t xml:space="preserve">UV Index levels reach 3 and above. </w:t>
      </w:r>
      <w:r w:rsidRPr="00D03473">
        <w:rPr>
          <w:rFonts w:ascii="Century Gothic" w:eastAsia="Calibri" w:hAnsi="Century Gothic" w:cs="Calibri"/>
          <w:lang w:eastAsia="en-US"/>
        </w:rPr>
        <w:t>This will include:</w:t>
      </w:r>
    </w:p>
    <w:p w:rsidR="00DC3994" w:rsidRPr="00D03473" w:rsidRDefault="00DC3994" w:rsidP="000B1FE8">
      <w:pPr>
        <w:numPr>
          <w:ilvl w:val="0"/>
          <w:numId w:val="18"/>
        </w:numPr>
        <w:tabs>
          <w:tab w:val="num" w:pos="360"/>
        </w:tabs>
        <w:spacing w:after="0"/>
        <w:ind w:left="360"/>
        <w:jc w:val="both"/>
        <w:rPr>
          <w:rFonts w:ascii="Century Gothic" w:eastAsia="Times New Roman" w:hAnsi="Century Gothic" w:cs="Calibri"/>
          <w:lang w:eastAsia="en-US"/>
        </w:rPr>
      </w:pPr>
      <w:r w:rsidRPr="00D03473">
        <w:rPr>
          <w:rFonts w:ascii="Century Gothic" w:eastAsia="Times New Roman" w:hAnsi="Century Gothic" w:cs="Calibri"/>
          <w:lang w:eastAsia="en-US"/>
        </w:rPr>
        <w:t>From October to March sun protection is required at all times. Extra sun protection is needed between 11am and 3pm and during this period outdoor activities should be minimised. Minimising outdoor activities includes reducing both the number of times (frequency) and the length of time (duration) children are outside.</w:t>
      </w:r>
    </w:p>
    <w:p w:rsidR="00DC3994" w:rsidRPr="00D03473" w:rsidRDefault="00DC3994" w:rsidP="000B1FE8">
      <w:pPr>
        <w:numPr>
          <w:ilvl w:val="0"/>
          <w:numId w:val="18"/>
        </w:numPr>
        <w:tabs>
          <w:tab w:val="num" w:pos="360"/>
        </w:tabs>
        <w:spacing w:after="0"/>
        <w:ind w:left="360"/>
        <w:jc w:val="both"/>
        <w:rPr>
          <w:rFonts w:ascii="Century Gothic" w:eastAsia="Times New Roman" w:hAnsi="Century Gothic" w:cs="Calibri"/>
          <w:lang w:eastAsia="en-US"/>
        </w:rPr>
      </w:pPr>
      <w:r w:rsidRPr="00D03473">
        <w:rPr>
          <w:rFonts w:ascii="Century Gothic" w:eastAsia="Times New Roman" w:hAnsi="Century Gothic" w:cs="Calibri"/>
          <w:lang w:eastAsia="en-US"/>
        </w:rPr>
        <w:t>From April to September (excluding June and July) outdoor activity can take place at any time. However, from 10am – 2pm sun protection is required.</w:t>
      </w:r>
    </w:p>
    <w:p w:rsidR="00DC3994" w:rsidRPr="00D03473" w:rsidRDefault="00DC3994" w:rsidP="000B1FE8">
      <w:pPr>
        <w:numPr>
          <w:ilvl w:val="0"/>
          <w:numId w:val="18"/>
        </w:numPr>
        <w:tabs>
          <w:tab w:val="num" w:pos="360"/>
        </w:tabs>
        <w:spacing w:after="0"/>
        <w:ind w:left="360"/>
        <w:jc w:val="both"/>
        <w:rPr>
          <w:rFonts w:ascii="Century Gothic" w:eastAsia="Times New Roman" w:hAnsi="Century Gothic" w:cs="Calibri"/>
          <w:lang w:eastAsia="en-US"/>
        </w:rPr>
      </w:pPr>
      <w:r w:rsidRPr="00D03473">
        <w:rPr>
          <w:rFonts w:ascii="Century Gothic" w:eastAsia="Times New Roman" w:hAnsi="Century Gothic" w:cs="Calibri"/>
          <w:lang w:eastAsia="en-US"/>
        </w:rPr>
        <w:t>In June and July when the UV index is mostly below 3, sun protection is not required. Extra care is needed for services in the far west and north of NSW and for all children who have very fair skin.</w:t>
      </w:r>
    </w:p>
    <w:p w:rsidR="00DC3994" w:rsidRPr="00D03473" w:rsidRDefault="00DC3994" w:rsidP="000B1FE8">
      <w:pPr>
        <w:spacing w:after="0"/>
        <w:jc w:val="both"/>
        <w:rPr>
          <w:rFonts w:ascii="Century Gothic" w:eastAsia="Times New Roman" w:hAnsi="Century Gothic" w:cs="Calibri"/>
          <w:lang w:eastAsia="en-US"/>
        </w:rPr>
      </w:pPr>
      <w:r w:rsidRPr="00D03473">
        <w:rPr>
          <w:rFonts w:ascii="Century Gothic" w:eastAsia="Times New Roman" w:hAnsi="Century Gothic" w:cs="Calibri"/>
          <w:lang w:eastAsia="en-US"/>
        </w:rPr>
        <w:t>All sun protection measures (including recommended outdoor times, shade, hat, clothing and sunscreen) will be considered when planning excursions and incursions.</w:t>
      </w:r>
    </w:p>
    <w:p w:rsidR="00DC3994" w:rsidRPr="00D03473" w:rsidRDefault="00DC3994" w:rsidP="000B1FE8">
      <w:pPr>
        <w:spacing w:after="0"/>
        <w:jc w:val="both"/>
        <w:rPr>
          <w:rFonts w:ascii="Century Gothic" w:eastAsia="Times New Roman" w:hAnsi="Century Gothic" w:cs="Calibri"/>
          <w:lang w:eastAsia="en-US"/>
        </w:rPr>
      </w:pPr>
    </w:p>
    <w:p w:rsidR="00DC3994" w:rsidRPr="00D03473" w:rsidRDefault="00DC3994" w:rsidP="000B1FE8">
      <w:pPr>
        <w:numPr>
          <w:ilvl w:val="0"/>
          <w:numId w:val="29"/>
        </w:numPr>
        <w:spacing w:after="0"/>
        <w:rPr>
          <w:rFonts w:ascii="Century Gothic" w:eastAsia="Calibri" w:hAnsi="Century Gothic" w:cs="Calibri"/>
          <w:b/>
          <w:lang w:eastAsia="en-US"/>
        </w:rPr>
      </w:pPr>
      <w:r w:rsidRPr="00D03473">
        <w:rPr>
          <w:rFonts w:ascii="Century Gothic" w:eastAsia="Calibri" w:hAnsi="Century Gothic" w:cs="Calibri"/>
          <w:b/>
          <w:lang w:eastAsia="en-US"/>
        </w:rPr>
        <w:t>Shade</w:t>
      </w:r>
    </w:p>
    <w:p w:rsidR="00DC3994" w:rsidRPr="00D03473" w:rsidRDefault="00DC3994" w:rsidP="000B1FE8">
      <w:pPr>
        <w:spacing w:after="0"/>
        <w:rPr>
          <w:rFonts w:ascii="Century Gothic" w:eastAsia="Calibri" w:hAnsi="Century Gothic" w:cs="Calibri"/>
          <w:lang w:eastAsia="en-US"/>
        </w:rPr>
      </w:pPr>
      <w:r w:rsidRPr="00D03473">
        <w:rPr>
          <w:rFonts w:ascii="Century Gothic" w:eastAsia="Calibri" w:hAnsi="Century Gothic" w:cs="Calibri"/>
          <w:lang w:eastAsia="en-US"/>
        </w:rPr>
        <w:t xml:space="preserve">All outdoor activities will be planned to occur in shaded areas. Play activities will be set up in the shade and moved throughout the day to take advantage of shade patterns. </w:t>
      </w:r>
    </w:p>
    <w:p w:rsidR="00DC3994" w:rsidRPr="00D03473" w:rsidRDefault="00DC3994" w:rsidP="000B1FE8">
      <w:pPr>
        <w:spacing w:after="0"/>
        <w:jc w:val="both"/>
        <w:rPr>
          <w:rFonts w:ascii="Century Gothic" w:eastAsia="Times New Roman" w:hAnsi="Century Gothic" w:cs="Calibri"/>
          <w:lang w:eastAsia="en-US"/>
        </w:rPr>
      </w:pPr>
    </w:p>
    <w:p w:rsidR="00DC3994" w:rsidRPr="00D03473" w:rsidRDefault="00DC3994" w:rsidP="000B1FE8">
      <w:pPr>
        <w:spacing w:after="0"/>
        <w:jc w:val="both"/>
        <w:rPr>
          <w:rFonts w:ascii="Century Gothic" w:eastAsia="Times New Roman" w:hAnsi="Century Gothic" w:cs="Calibri"/>
          <w:lang w:eastAsia="en-US"/>
        </w:rPr>
      </w:pPr>
      <w:r w:rsidRPr="00D03473">
        <w:rPr>
          <w:rFonts w:ascii="Century Gothic" w:eastAsia="Times New Roman" w:hAnsi="Century Gothic" w:cs="Calibri"/>
          <w:lang w:eastAsia="en-US"/>
        </w:rPr>
        <w:t>The service will provide and maintain adequate shade for outdoor play. Shade options can include a combination of portable, natural and built shade. Regular shade assessments should be conducted to monitor existing shade structures and assist in planning for additional shade.</w:t>
      </w:r>
    </w:p>
    <w:p w:rsidR="00DC3994" w:rsidRPr="00D03473" w:rsidRDefault="00DC3994" w:rsidP="000B1FE8">
      <w:pPr>
        <w:spacing w:after="0"/>
        <w:jc w:val="both"/>
        <w:rPr>
          <w:rFonts w:ascii="Century Gothic" w:eastAsia="Times New Roman" w:hAnsi="Century Gothic" w:cs="Calibri"/>
          <w:lang w:eastAsia="en-US"/>
        </w:rPr>
      </w:pPr>
    </w:p>
    <w:p w:rsidR="00DC3994" w:rsidRPr="00D03473" w:rsidRDefault="00DC3994" w:rsidP="000B1FE8">
      <w:pPr>
        <w:numPr>
          <w:ilvl w:val="0"/>
          <w:numId w:val="29"/>
        </w:numPr>
        <w:spacing w:after="0"/>
        <w:rPr>
          <w:rFonts w:ascii="Century Gothic" w:eastAsia="Calibri" w:hAnsi="Century Gothic" w:cs="Calibri"/>
          <w:b/>
          <w:lang w:eastAsia="en-US"/>
        </w:rPr>
      </w:pPr>
      <w:r w:rsidRPr="00D03473">
        <w:rPr>
          <w:rFonts w:ascii="Century Gothic" w:eastAsia="Calibri" w:hAnsi="Century Gothic" w:cs="Calibri"/>
          <w:b/>
          <w:lang w:eastAsia="en-US"/>
        </w:rPr>
        <w:t>Hats</w:t>
      </w:r>
    </w:p>
    <w:p w:rsidR="00DC3994" w:rsidRPr="00D03473" w:rsidRDefault="00DC3994" w:rsidP="000B1FE8">
      <w:pPr>
        <w:spacing w:after="0"/>
        <w:rPr>
          <w:rFonts w:ascii="Century Gothic" w:eastAsia="Calibri" w:hAnsi="Century Gothic" w:cs="Calibri"/>
          <w:b/>
          <w:lang w:eastAsia="en-US"/>
        </w:rPr>
      </w:pPr>
      <w:r w:rsidRPr="00D03473">
        <w:rPr>
          <w:rFonts w:ascii="Century Gothic" w:eastAsia="Calibri" w:hAnsi="Century Gothic" w:cs="Calibri"/>
          <w:lang w:eastAsia="en-US"/>
        </w:rPr>
        <w:t xml:space="preserve">Educators, staff and children are required to wear sun safe hats that protect their face, neck and ears. A sun safe hat is: </w:t>
      </w:r>
    </w:p>
    <w:p w:rsidR="00DC3994" w:rsidRPr="00D03473" w:rsidRDefault="00DC3994" w:rsidP="000B1FE8">
      <w:pPr>
        <w:numPr>
          <w:ilvl w:val="0"/>
          <w:numId w:val="28"/>
        </w:numPr>
        <w:spacing w:after="0"/>
        <w:rPr>
          <w:rFonts w:ascii="Century Gothic" w:eastAsia="Calibri" w:hAnsi="Century Gothic" w:cs="Calibri"/>
          <w:lang w:eastAsia="en-US"/>
        </w:rPr>
      </w:pPr>
      <w:r w:rsidRPr="00D03473">
        <w:rPr>
          <w:rFonts w:ascii="Century Gothic" w:eastAsia="Calibri" w:hAnsi="Century Gothic" w:cs="Calibri"/>
          <w:lang w:eastAsia="en-US"/>
        </w:rPr>
        <w:t>legionnaire hat</w:t>
      </w:r>
    </w:p>
    <w:p w:rsidR="00DC3994" w:rsidRPr="00D03473" w:rsidRDefault="00DC3994" w:rsidP="000B1FE8">
      <w:pPr>
        <w:numPr>
          <w:ilvl w:val="0"/>
          <w:numId w:val="27"/>
        </w:numPr>
        <w:spacing w:after="0"/>
        <w:jc w:val="both"/>
        <w:rPr>
          <w:rFonts w:ascii="Century Gothic" w:eastAsia="Calibri" w:hAnsi="Century Gothic" w:cs="Calibri"/>
          <w:lang w:eastAsia="en-US"/>
        </w:rPr>
      </w:pPr>
      <w:r w:rsidRPr="00D03473">
        <w:rPr>
          <w:rFonts w:ascii="Century Gothic" w:eastAsia="Calibri" w:hAnsi="Century Gothic" w:cs="Calibri"/>
          <w:lang w:eastAsia="en-US"/>
        </w:rPr>
        <w:t>bucket hat with a deep crown and brim size of at least 5cm (adults 6cm)</w:t>
      </w:r>
    </w:p>
    <w:p w:rsidR="00DC3994" w:rsidRPr="00D03473" w:rsidRDefault="00DC3994" w:rsidP="000B1FE8">
      <w:pPr>
        <w:numPr>
          <w:ilvl w:val="0"/>
          <w:numId w:val="27"/>
        </w:numPr>
        <w:spacing w:after="0"/>
        <w:jc w:val="both"/>
        <w:rPr>
          <w:rFonts w:ascii="Century Gothic" w:eastAsia="Calibri" w:hAnsi="Century Gothic" w:cs="Calibri"/>
          <w:lang w:eastAsia="en-US"/>
        </w:rPr>
      </w:pPr>
      <w:proofErr w:type="gramStart"/>
      <w:r w:rsidRPr="00D03473">
        <w:rPr>
          <w:rFonts w:ascii="Century Gothic" w:eastAsia="Calibri" w:hAnsi="Century Gothic" w:cs="Calibri"/>
          <w:lang w:eastAsia="en-US"/>
        </w:rPr>
        <w:t>broad</w:t>
      </w:r>
      <w:proofErr w:type="gramEnd"/>
      <w:r w:rsidRPr="00D03473">
        <w:rPr>
          <w:rFonts w:ascii="Century Gothic" w:eastAsia="Calibri" w:hAnsi="Century Gothic" w:cs="Calibri"/>
          <w:lang w:eastAsia="en-US"/>
        </w:rPr>
        <w:t xml:space="preserve"> brimmed hat with a brim size of at least 6cm (adults 7.5cm).</w:t>
      </w:r>
    </w:p>
    <w:p w:rsidR="00DC3994" w:rsidRPr="00D03473" w:rsidRDefault="00D07A91" w:rsidP="000B1FE8">
      <w:pPr>
        <w:spacing w:after="0"/>
        <w:jc w:val="both"/>
        <w:rPr>
          <w:rFonts w:ascii="Century Gothic" w:eastAsia="Calibri" w:hAnsi="Century Gothic" w:cs="Calibri"/>
          <w:lang w:eastAsia="en-US"/>
        </w:rPr>
      </w:pPr>
      <w:r w:rsidRPr="00D03473">
        <w:rPr>
          <w:rFonts w:ascii="Century Gothic" w:eastAsia="Calibri" w:hAnsi="Century Gothic" w:cs="Calibri"/>
          <w:noProof/>
        </w:rPr>
        <w:lastRenderedPageBreak/>
        <w:drawing>
          <wp:anchor distT="0" distB="0" distL="114300" distR="114300" simplePos="0" relativeHeight="251641344" behindDoc="1" locked="0" layoutInCell="1" allowOverlap="1" wp14:anchorId="622E3F0F" wp14:editId="23361996">
            <wp:simplePos x="0" y="0"/>
            <wp:positionH relativeFrom="column">
              <wp:posOffset>41910</wp:posOffset>
            </wp:positionH>
            <wp:positionV relativeFrom="paragraph">
              <wp:posOffset>72390</wp:posOffset>
            </wp:positionV>
            <wp:extent cx="5398770" cy="1030605"/>
            <wp:effectExtent l="0" t="0" r="0" b="0"/>
            <wp:wrapTight wrapText="bothSides">
              <wp:wrapPolygon edited="0">
                <wp:start x="0" y="0"/>
                <wp:lineTo x="0" y="21161"/>
                <wp:lineTo x="21493" y="21161"/>
                <wp:lineTo x="2149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_sunsmartlogoandicons.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398770" cy="1030605"/>
                    </a:xfrm>
                    <a:prstGeom prst="rect">
                      <a:avLst/>
                    </a:prstGeom>
                  </pic:spPr>
                </pic:pic>
              </a:graphicData>
            </a:graphic>
            <wp14:sizeRelH relativeFrom="page">
              <wp14:pctWidth>0</wp14:pctWidth>
            </wp14:sizeRelH>
            <wp14:sizeRelV relativeFrom="page">
              <wp14:pctHeight>0</wp14:pctHeight>
            </wp14:sizeRelV>
          </wp:anchor>
        </w:drawing>
      </w:r>
      <w:r w:rsidR="00DC3994" w:rsidRPr="00D03473">
        <w:rPr>
          <w:rFonts w:ascii="Century Gothic" w:eastAsia="Calibri" w:hAnsi="Century Gothic" w:cs="Calibri"/>
          <w:b/>
          <w:bCs/>
          <w:lang w:eastAsia="en-US"/>
        </w:rPr>
        <w:t xml:space="preserve">Please note: Baseball caps or visors are not sun safe because they do not provide enough sun protection. </w:t>
      </w:r>
      <w:r w:rsidR="00DC3994" w:rsidRPr="00D03473">
        <w:rPr>
          <w:rFonts w:ascii="Century Gothic" w:eastAsia="Calibri" w:hAnsi="Century Gothic" w:cs="Calibri"/>
          <w:lang w:eastAsia="en-US"/>
        </w:rPr>
        <w:t>Children without a sun safe hat will be asked to play in an area protected from the sun (e.g. under shade, veranda or indoors) or can be provided with a spare hat. All children are given a sun safe Little Learners Hat on enrolment. We ask that they wear these while attending the service.</w:t>
      </w:r>
    </w:p>
    <w:p w:rsidR="00DC3994" w:rsidRPr="00D03473" w:rsidRDefault="00DC3994" w:rsidP="000B1FE8">
      <w:pPr>
        <w:numPr>
          <w:ilvl w:val="0"/>
          <w:numId w:val="29"/>
        </w:numPr>
        <w:spacing w:after="0"/>
        <w:rPr>
          <w:rFonts w:ascii="Century Gothic" w:eastAsia="Calibri" w:hAnsi="Century Gothic" w:cs="Calibri"/>
          <w:b/>
          <w:lang w:eastAsia="en-US"/>
        </w:rPr>
      </w:pPr>
      <w:r w:rsidRPr="00D03473">
        <w:rPr>
          <w:rFonts w:ascii="Century Gothic" w:eastAsia="Calibri" w:hAnsi="Century Gothic" w:cs="Calibri"/>
          <w:b/>
          <w:lang w:eastAsia="en-US"/>
        </w:rPr>
        <w:t>Clothing</w:t>
      </w:r>
    </w:p>
    <w:p w:rsidR="00DC3994" w:rsidRPr="00D03473" w:rsidRDefault="00DC3994" w:rsidP="000B1FE8">
      <w:pPr>
        <w:spacing w:after="0"/>
        <w:jc w:val="both"/>
        <w:rPr>
          <w:rFonts w:ascii="Century Gothic" w:eastAsia="Calibri" w:hAnsi="Century Gothic" w:cs="Calibri"/>
          <w:lang w:eastAsia="en-US"/>
        </w:rPr>
      </w:pPr>
      <w:r w:rsidRPr="00D03473">
        <w:rPr>
          <w:rFonts w:ascii="Century Gothic" w:eastAsia="Calibri" w:hAnsi="Century Gothic" w:cs="Calibri"/>
          <w:lang w:eastAsia="en-US"/>
        </w:rPr>
        <w:t>When outdoors, educators, staff and children will wear sun safe clothing that covers as much of the skin (especially the shoulders, back and stomach) as possible. This includes wearing:</w:t>
      </w:r>
    </w:p>
    <w:p w:rsidR="00DC3994" w:rsidRPr="00D03473" w:rsidRDefault="00DC3994" w:rsidP="000B1FE8">
      <w:pPr>
        <w:numPr>
          <w:ilvl w:val="0"/>
          <w:numId w:val="20"/>
        </w:numPr>
        <w:spacing w:after="0"/>
        <w:jc w:val="both"/>
        <w:rPr>
          <w:rFonts w:ascii="Century Gothic" w:eastAsia="Calibri" w:hAnsi="Century Gothic" w:cs="Calibri"/>
          <w:lang w:eastAsia="en-US"/>
        </w:rPr>
      </w:pPr>
      <w:proofErr w:type="gramStart"/>
      <w:r w:rsidRPr="00D03473">
        <w:rPr>
          <w:rFonts w:ascii="Century Gothic" w:eastAsia="Calibri" w:hAnsi="Century Gothic" w:cs="Calibri"/>
          <w:lang w:eastAsia="en-US"/>
        </w:rPr>
        <w:t>loose</w:t>
      </w:r>
      <w:proofErr w:type="gramEnd"/>
      <w:r w:rsidRPr="00D03473">
        <w:rPr>
          <w:rFonts w:ascii="Century Gothic" w:eastAsia="Calibri" w:hAnsi="Century Gothic" w:cs="Calibri"/>
          <w:lang w:eastAsia="en-US"/>
        </w:rPr>
        <w:t xml:space="preserve"> fitting shirts and dresses with sleeves and collars or covered neckline.</w:t>
      </w:r>
    </w:p>
    <w:p w:rsidR="00DC3994" w:rsidRPr="00D03473" w:rsidRDefault="00DC3994" w:rsidP="000B1FE8">
      <w:pPr>
        <w:numPr>
          <w:ilvl w:val="0"/>
          <w:numId w:val="19"/>
        </w:numPr>
        <w:spacing w:after="0"/>
        <w:jc w:val="both"/>
        <w:rPr>
          <w:rFonts w:ascii="Century Gothic" w:eastAsia="Calibri" w:hAnsi="Century Gothic" w:cs="Calibri"/>
          <w:lang w:eastAsia="en-US"/>
        </w:rPr>
      </w:pPr>
      <w:proofErr w:type="gramStart"/>
      <w:r w:rsidRPr="00D03473">
        <w:rPr>
          <w:rFonts w:ascii="Century Gothic" w:eastAsia="Calibri" w:hAnsi="Century Gothic" w:cs="Calibri"/>
          <w:lang w:eastAsia="en-US"/>
        </w:rPr>
        <w:t>longer</w:t>
      </w:r>
      <w:proofErr w:type="gramEnd"/>
      <w:r w:rsidRPr="00D03473">
        <w:rPr>
          <w:rFonts w:ascii="Century Gothic" w:eastAsia="Calibri" w:hAnsi="Century Gothic" w:cs="Calibri"/>
          <w:lang w:eastAsia="en-US"/>
        </w:rPr>
        <w:t xml:space="preserve"> style skirts, shorts and trousers.</w:t>
      </w:r>
    </w:p>
    <w:p w:rsidR="00DC3994" w:rsidRPr="00D03473" w:rsidRDefault="00DC3994" w:rsidP="000B1FE8">
      <w:pPr>
        <w:spacing w:after="0"/>
        <w:jc w:val="both"/>
        <w:rPr>
          <w:rFonts w:ascii="Century Gothic" w:eastAsia="Calibri" w:hAnsi="Century Gothic" w:cs="Calibri"/>
          <w:lang w:eastAsia="en-US"/>
        </w:rPr>
      </w:pPr>
      <w:r w:rsidRPr="00D03473">
        <w:rPr>
          <w:rFonts w:ascii="Century Gothic" w:eastAsia="Calibri" w:hAnsi="Century Gothic" w:cs="Calibri"/>
          <w:lang w:eastAsia="en-US"/>
        </w:rPr>
        <w:t>Children who are not wearing sun safe clothing can be provided with spare clothing.</w:t>
      </w:r>
    </w:p>
    <w:p w:rsidR="00DC3994" w:rsidRPr="00D03473" w:rsidRDefault="00DC3994" w:rsidP="000B1FE8">
      <w:pPr>
        <w:spacing w:after="0"/>
        <w:jc w:val="both"/>
        <w:rPr>
          <w:rFonts w:ascii="Century Gothic" w:eastAsia="Times New Roman" w:hAnsi="Century Gothic" w:cs="Calibri"/>
          <w:b/>
          <w:bCs/>
          <w:lang w:eastAsia="en-US"/>
        </w:rPr>
      </w:pPr>
      <w:r w:rsidRPr="00D03473">
        <w:rPr>
          <w:rFonts w:ascii="Century Gothic" w:eastAsia="Times New Roman" w:hAnsi="Century Gothic" w:cs="Calibri"/>
          <w:b/>
          <w:bCs/>
          <w:lang w:eastAsia="en-US"/>
        </w:rPr>
        <w:t>Please note: Midriff, crop or singlet tops are not sun safe because they do not provide enough sun protection.</w:t>
      </w:r>
    </w:p>
    <w:p w:rsidR="00DC3994" w:rsidRPr="00D03473" w:rsidRDefault="00DC3994" w:rsidP="000B1FE8">
      <w:pPr>
        <w:spacing w:after="0"/>
        <w:jc w:val="both"/>
        <w:rPr>
          <w:rFonts w:ascii="Century Gothic" w:eastAsia="Times New Roman" w:hAnsi="Century Gothic" w:cs="Calibri"/>
          <w:b/>
          <w:bCs/>
          <w:lang w:eastAsia="en-US"/>
        </w:rPr>
      </w:pPr>
    </w:p>
    <w:p w:rsidR="00DC3994" w:rsidRPr="00D03473" w:rsidRDefault="00DC3994" w:rsidP="000B1FE8">
      <w:pPr>
        <w:numPr>
          <w:ilvl w:val="0"/>
          <w:numId w:val="29"/>
        </w:numPr>
        <w:spacing w:after="0"/>
        <w:rPr>
          <w:rFonts w:ascii="Century Gothic" w:eastAsia="Calibri" w:hAnsi="Century Gothic" w:cs="Calibri"/>
          <w:b/>
          <w:lang w:eastAsia="en-US"/>
        </w:rPr>
      </w:pPr>
      <w:r w:rsidRPr="00D03473">
        <w:rPr>
          <w:rFonts w:ascii="Century Gothic" w:eastAsia="Calibri" w:hAnsi="Century Gothic" w:cs="Calibri"/>
          <w:b/>
          <w:lang w:eastAsia="en-US"/>
        </w:rPr>
        <w:t xml:space="preserve">Sunscreen </w:t>
      </w:r>
    </w:p>
    <w:p w:rsidR="00DC3994" w:rsidRPr="00D03473" w:rsidRDefault="00DC3994" w:rsidP="000B1FE8">
      <w:pPr>
        <w:spacing w:after="0"/>
        <w:jc w:val="both"/>
        <w:rPr>
          <w:rFonts w:ascii="Century Gothic" w:eastAsia="Calibri" w:hAnsi="Century Gothic" w:cs="Calibri"/>
          <w:lang w:eastAsia="en-US"/>
        </w:rPr>
      </w:pPr>
      <w:r w:rsidRPr="00D03473">
        <w:rPr>
          <w:rFonts w:ascii="Century Gothic" w:eastAsia="Calibri" w:hAnsi="Century Gothic" w:cs="Calibri"/>
          <w:lang w:eastAsia="en-US"/>
        </w:rPr>
        <w:t>All educators, staff and children will apply SPF30+ broad-spectrum water-resistant sunscreen 20 minutes before going outdoors and reapply every 2 hours. Sunscreen is stored in a cool, dry place and the use-by-date monitored. Authorisation to apply sunscreen will be obtained from parents. Children and babies may not be able to play outside if we are not authorised to apply sunscreen.</w:t>
      </w:r>
    </w:p>
    <w:p w:rsidR="00DC3994" w:rsidRPr="00D03473" w:rsidRDefault="00DC3994" w:rsidP="000B1FE8">
      <w:pPr>
        <w:numPr>
          <w:ilvl w:val="0"/>
          <w:numId w:val="29"/>
        </w:numPr>
        <w:spacing w:after="0"/>
        <w:rPr>
          <w:rFonts w:ascii="Century Gothic" w:eastAsia="Calibri" w:hAnsi="Century Gothic" w:cs="Calibri"/>
          <w:b/>
          <w:lang w:eastAsia="en-US"/>
        </w:rPr>
      </w:pPr>
      <w:r w:rsidRPr="00D03473">
        <w:rPr>
          <w:rFonts w:ascii="Century Gothic" w:eastAsia="Calibri" w:hAnsi="Century Gothic" w:cs="Calibri"/>
          <w:b/>
          <w:lang w:eastAsia="en-US"/>
        </w:rPr>
        <w:t xml:space="preserve">Babies (under 12 months) </w:t>
      </w:r>
    </w:p>
    <w:p w:rsidR="00DC3994" w:rsidRPr="00D03473" w:rsidRDefault="00DC3994" w:rsidP="000B1FE8">
      <w:pPr>
        <w:spacing w:after="0"/>
        <w:jc w:val="both"/>
        <w:rPr>
          <w:rFonts w:ascii="Century Gothic" w:eastAsia="Calibri" w:hAnsi="Century Gothic" w:cs="Calibri"/>
          <w:lang w:eastAsia="en-US"/>
        </w:rPr>
      </w:pPr>
      <w:r w:rsidRPr="00D03473">
        <w:rPr>
          <w:rFonts w:ascii="Century Gothic" w:eastAsia="Calibri" w:hAnsi="Century Gothic" w:cs="Calibri"/>
          <w:lang w:eastAsia="en-US"/>
        </w:rPr>
        <w:t>Babies will not be exposed to direct sunlight and are to remain in full shade when outside. They will wear sun safe hats and clothing and small amounts of SPF30+ broad-spectrum water-resistant sunscreen may be applied to their exposed skin.</w:t>
      </w:r>
    </w:p>
    <w:p w:rsidR="00DC3994" w:rsidRPr="00D03473" w:rsidRDefault="00DC3994" w:rsidP="000B1FE8">
      <w:pPr>
        <w:numPr>
          <w:ilvl w:val="0"/>
          <w:numId w:val="29"/>
        </w:numPr>
        <w:spacing w:after="0"/>
        <w:rPr>
          <w:rFonts w:ascii="Century Gothic" w:eastAsia="Calibri" w:hAnsi="Century Gothic" w:cs="Calibri"/>
          <w:b/>
          <w:lang w:eastAsia="en-US"/>
        </w:rPr>
      </w:pPr>
      <w:r w:rsidRPr="00D03473">
        <w:rPr>
          <w:rFonts w:ascii="Century Gothic" w:eastAsia="Calibri" w:hAnsi="Century Gothic" w:cs="Calibri"/>
          <w:b/>
          <w:lang w:eastAsia="en-US"/>
        </w:rPr>
        <w:t>Role Modelling</w:t>
      </w:r>
    </w:p>
    <w:p w:rsidR="00DC3994" w:rsidRPr="00D03473" w:rsidRDefault="00DC3994" w:rsidP="000B1FE8">
      <w:pPr>
        <w:spacing w:after="0"/>
        <w:jc w:val="both"/>
        <w:rPr>
          <w:rFonts w:ascii="Century Gothic" w:eastAsia="Calibri" w:hAnsi="Century Gothic" w:cs="Calibri"/>
          <w:lang w:eastAsia="en-US"/>
        </w:rPr>
      </w:pPr>
      <w:r w:rsidRPr="00D03473">
        <w:rPr>
          <w:rFonts w:ascii="Century Gothic" w:eastAsia="Calibri" w:hAnsi="Century Gothic" w:cs="Calibri"/>
          <w:lang w:eastAsia="en-US"/>
        </w:rPr>
        <w:t>Educators and staff will act as role models and demonstrate sun safe behaviour by:</w:t>
      </w:r>
    </w:p>
    <w:p w:rsidR="00DC3994" w:rsidRPr="00D03473" w:rsidRDefault="00DC3994" w:rsidP="000B1FE8">
      <w:pPr>
        <w:numPr>
          <w:ilvl w:val="0"/>
          <w:numId w:val="21"/>
        </w:numPr>
        <w:spacing w:after="0"/>
        <w:jc w:val="both"/>
        <w:rPr>
          <w:rFonts w:ascii="Century Gothic" w:eastAsia="Calibri" w:hAnsi="Century Gothic" w:cs="Calibri"/>
          <w:lang w:eastAsia="en-US"/>
        </w:rPr>
      </w:pPr>
      <w:proofErr w:type="gramStart"/>
      <w:r w:rsidRPr="00D03473">
        <w:rPr>
          <w:rFonts w:ascii="Century Gothic" w:eastAsia="Calibri" w:hAnsi="Century Gothic" w:cs="Calibri"/>
          <w:lang w:eastAsia="en-US"/>
        </w:rPr>
        <w:t>wearing</w:t>
      </w:r>
      <w:proofErr w:type="gramEnd"/>
      <w:r w:rsidRPr="00D03473">
        <w:rPr>
          <w:rFonts w:ascii="Century Gothic" w:eastAsia="Calibri" w:hAnsi="Century Gothic" w:cs="Calibri"/>
          <w:lang w:eastAsia="en-US"/>
        </w:rPr>
        <w:t xml:space="preserve"> a sun safe hat (see Hats).</w:t>
      </w:r>
    </w:p>
    <w:p w:rsidR="00DC3994" w:rsidRPr="00D03473" w:rsidRDefault="00DC3994" w:rsidP="000B1FE8">
      <w:pPr>
        <w:numPr>
          <w:ilvl w:val="0"/>
          <w:numId w:val="21"/>
        </w:numPr>
        <w:spacing w:after="0"/>
        <w:jc w:val="both"/>
        <w:rPr>
          <w:rFonts w:ascii="Century Gothic" w:eastAsia="Calibri" w:hAnsi="Century Gothic" w:cs="Calibri"/>
          <w:lang w:eastAsia="en-US"/>
        </w:rPr>
      </w:pPr>
      <w:r w:rsidRPr="00D03473">
        <w:rPr>
          <w:rFonts w:ascii="Century Gothic" w:eastAsia="Calibri" w:hAnsi="Century Gothic" w:cs="Calibri"/>
          <w:lang w:eastAsia="en-US"/>
        </w:rPr>
        <w:t>wearing sun safe clothing (see Clothing)</w:t>
      </w:r>
    </w:p>
    <w:p w:rsidR="00DC3994" w:rsidRPr="00D03473" w:rsidRDefault="00DC3994" w:rsidP="000B1FE8">
      <w:pPr>
        <w:numPr>
          <w:ilvl w:val="0"/>
          <w:numId w:val="21"/>
        </w:numPr>
        <w:spacing w:after="0"/>
        <w:jc w:val="both"/>
        <w:rPr>
          <w:rFonts w:ascii="Century Gothic" w:eastAsia="Calibri" w:hAnsi="Century Gothic" w:cs="Calibri"/>
          <w:lang w:eastAsia="en-US"/>
        </w:rPr>
      </w:pPr>
      <w:r w:rsidRPr="00D03473">
        <w:rPr>
          <w:rFonts w:ascii="Century Gothic" w:eastAsia="Calibri" w:hAnsi="Century Gothic" w:cs="Calibri"/>
          <w:lang w:eastAsia="en-US"/>
        </w:rPr>
        <w:t>applying SPF30+ broad-spectrum water-resistant sunscreen 20 minutes before going outdoors and reapplying every 2 hours</w:t>
      </w:r>
    </w:p>
    <w:p w:rsidR="00DC3994" w:rsidRPr="00D03473" w:rsidRDefault="00DC3994" w:rsidP="000B1FE8">
      <w:pPr>
        <w:numPr>
          <w:ilvl w:val="0"/>
          <w:numId w:val="21"/>
        </w:numPr>
        <w:spacing w:after="0"/>
        <w:jc w:val="both"/>
        <w:rPr>
          <w:rFonts w:ascii="Century Gothic" w:eastAsia="Calibri" w:hAnsi="Century Gothic" w:cs="Calibri"/>
          <w:lang w:eastAsia="en-US"/>
        </w:rPr>
      </w:pPr>
      <w:r w:rsidRPr="00D03473">
        <w:rPr>
          <w:rFonts w:ascii="Century Gothic" w:eastAsia="Calibri" w:hAnsi="Century Gothic" w:cs="Calibri"/>
          <w:lang w:eastAsia="en-US"/>
        </w:rPr>
        <w:t>using and promoting shade</w:t>
      </w:r>
    </w:p>
    <w:p w:rsidR="00DC3994" w:rsidRPr="00D03473" w:rsidRDefault="00DC3994" w:rsidP="000B1FE8">
      <w:pPr>
        <w:numPr>
          <w:ilvl w:val="0"/>
          <w:numId w:val="21"/>
        </w:numPr>
        <w:spacing w:after="0"/>
        <w:jc w:val="both"/>
        <w:rPr>
          <w:rFonts w:ascii="Century Gothic" w:eastAsia="Calibri" w:hAnsi="Century Gothic" w:cs="Calibri"/>
          <w:lang w:eastAsia="en-US"/>
        </w:rPr>
      </w:pPr>
      <w:proofErr w:type="gramStart"/>
      <w:r w:rsidRPr="00D03473">
        <w:rPr>
          <w:rFonts w:ascii="Century Gothic" w:eastAsia="Calibri" w:hAnsi="Century Gothic" w:cs="Calibri"/>
          <w:lang w:eastAsia="en-US"/>
        </w:rPr>
        <w:t>wearing</w:t>
      </w:r>
      <w:proofErr w:type="gramEnd"/>
      <w:r w:rsidRPr="00D03473">
        <w:rPr>
          <w:rFonts w:ascii="Century Gothic" w:eastAsia="Calibri" w:hAnsi="Century Gothic" w:cs="Calibri"/>
          <w:lang w:eastAsia="en-US"/>
        </w:rPr>
        <w:t xml:space="preserve"> sunglasses that meet the Australian Standard1067 (optional).</w:t>
      </w:r>
    </w:p>
    <w:p w:rsidR="00DC3994" w:rsidRPr="00D03473" w:rsidRDefault="00DC3994" w:rsidP="000B1FE8">
      <w:pPr>
        <w:spacing w:after="0"/>
        <w:jc w:val="both"/>
        <w:rPr>
          <w:rFonts w:ascii="Century Gothic" w:eastAsia="Calibri" w:hAnsi="Century Gothic" w:cs="Calibri"/>
          <w:lang w:eastAsia="en-US"/>
        </w:rPr>
      </w:pPr>
    </w:p>
    <w:p w:rsidR="00DC3994" w:rsidRPr="00D03473" w:rsidRDefault="00DC3994" w:rsidP="000B1FE8">
      <w:pPr>
        <w:spacing w:after="0"/>
        <w:jc w:val="both"/>
        <w:rPr>
          <w:rFonts w:ascii="Century Gothic" w:eastAsia="Calibri" w:hAnsi="Century Gothic" w:cs="Calibri"/>
          <w:lang w:eastAsia="en-US"/>
        </w:rPr>
      </w:pPr>
      <w:r w:rsidRPr="00D03473">
        <w:rPr>
          <w:rFonts w:ascii="Century Gothic" w:eastAsia="Calibri" w:hAnsi="Century Gothic" w:cs="Calibri"/>
          <w:lang w:eastAsia="en-US"/>
        </w:rPr>
        <w:t>Families and visitors are encouraged to role model positive sun safe behaviour.</w:t>
      </w:r>
    </w:p>
    <w:p w:rsidR="00DC3994" w:rsidRPr="00D03473" w:rsidRDefault="00DC3994" w:rsidP="000B1FE8">
      <w:pPr>
        <w:numPr>
          <w:ilvl w:val="0"/>
          <w:numId w:val="29"/>
        </w:numPr>
        <w:spacing w:after="0"/>
        <w:rPr>
          <w:rFonts w:ascii="Century Gothic" w:eastAsia="Calibri" w:hAnsi="Century Gothic" w:cs="Calibri"/>
          <w:b/>
          <w:lang w:eastAsia="en-US"/>
        </w:rPr>
      </w:pPr>
      <w:r w:rsidRPr="00D03473">
        <w:rPr>
          <w:rFonts w:ascii="Century Gothic" w:eastAsia="Calibri" w:hAnsi="Century Gothic" w:cs="Calibri"/>
          <w:b/>
          <w:lang w:eastAsia="en-US"/>
        </w:rPr>
        <w:t>Education and Information</w:t>
      </w:r>
    </w:p>
    <w:p w:rsidR="00DC3994" w:rsidRPr="00D03473" w:rsidRDefault="00DC3994" w:rsidP="000B1FE8">
      <w:pPr>
        <w:spacing w:after="0"/>
        <w:rPr>
          <w:rFonts w:ascii="Century Gothic" w:eastAsia="Calibri" w:hAnsi="Century Gothic" w:cs="Calibri"/>
          <w:lang w:eastAsia="en-US"/>
        </w:rPr>
      </w:pPr>
      <w:r w:rsidRPr="00D03473">
        <w:rPr>
          <w:rFonts w:ascii="Century Gothic" w:eastAsia="Calibri" w:hAnsi="Century Gothic" w:cs="Calibri"/>
          <w:lang w:eastAsia="en-US"/>
        </w:rPr>
        <w:t xml:space="preserve">Sun protection will be incorporated regularly into learning programs. Sun protection information will be promoted to educators, staff, families and visitors. Further information, support and free resources are available from the Cancer Council </w:t>
      </w:r>
      <w:r w:rsidRPr="00D03473">
        <w:rPr>
          <w:rFonts w:ascii="Century Gothic" w:eastAsia="Calibri" w:hAnsi="Century Gothic" w:cs="Calibri"/>
          <w:lang w:eastAsia="en-US"/>
        </w:rPr>
        <w:lastRenderedPageBreak/>
        <w:t xml:space="preserve">website </w:t>
      </w:r>
      <w:hyperlink r:id="rId58" w:history="1">
        <w:r w:rsidRPr="00D03473">
          <w:rPr>
            <w:rFonts w:ascii="Century Gothic" w:eastAsia="Calibri" w:hAnsi="Century Gothic" w:cs="Calibri"/>
            <w:u w:val="single"/>
            <w:lang w:eastAsia="en-US"/>
          </w:rPr>
          <w:t>www.cancercouncil.com.au/sunsmart</w:t>
        </w:r>
      </w:hyperlink>
      <w:r w:rsidRPr="00D03473">
        <w:rPr>
          <w:rFonts w:ascii="Century Gothic" w:eastAsia="Calibri" w:hAnsi="Century Gothic" w:cs="Times New Roman"/>
          <w:lang w:eastAsia="en-US"/>
        </w:rPr>
        <w:t xml:space="preserve"> or call the SunSmart Information Line on 02 9334 1761</w:t>
      </w:r>
      <w:r w:rsidRPr="00D03473">
        <w:rPr>
          <w:rFonts w:ascii="Century Gothic" w:eastAsia="Calibri" w:hAnsi="Century Gothic" w:cs="Calibri"/>
          <w:lang w:eastAsia="en-US"/>
        </w:rPr>
        <w:t>.</w:t>
      </w:r>
    </w:p>
    <w:p w:rsidR="00DC3994" w:rsidRPr="00D03473" w:rsidRDefault="00DC3994" w:rsidP="000B1FE8">
      <w:pPr>
        <w:numPr>
          <w:ilvl w:val="0"/>
          <w:numId w:val="29"/>
        </w:numPr>
        <w:spacing w:after="0"/>
        <w:rPr>
          <w:rFonts w:ascii="Century Gothic" w:eastAsia="Calibri" w:hAnsi="Century Gothic" w:cs="Calibri"/>
          <w:b/>
          <w:lang w:eastAsia="en-US"/>
        </w:rPr>
      </w:pPr>
      <w:r w:rsidRPr="00D03473">
        <w:rPr>
          <w:rFonts w:ascii="Century Gothic" w:eastAsia="Calibri" w:hAnsi="Century Gothic" w:cs="Calibri"/>
          <w:b/>
          <w:lang w:eastAsia="en-US"/>
        </w:rPr>
        <w:t>Policy Availability</w:t>
      </w:r>
    </w:p>
    <w:p w:rsidR="00DC3994" w:rsidRPr="00D03473" w:rsidRDefault="00DC3994" w:rsidP="000B1FE8">
      <w:pPr>
        <w:spacing w:after="0"/>
        <w:jc w:val="both"/>
        <w:rPr>
          <w:rFonts w:ascii="Century Gothic" w:eastAsia="Calibri" w:hAnsi="Century Gothic" w:cs="Calibri"/>
          <w:lang w:eastAsia="en-US"/>
        </w:rPr>
      </w:pPr>
      <w:r w:rsidRPr="00D03473">
        <w:rPr>
          <w:rFonts w:ascii="Century Gothic" w:eastAsia="Calibri" w:hAnsi="Century Gothic" w:cs="Calibri"/>
          <w:lang w:eastAsia="en-US"/>
        </w:rPr>
        <w:t>The sun protection policy, updates and requirements (including hat, clothing and sunscreen) will be made available to educators and staff, families and visitors.</w:t>
      </w:r>
    </w:p>
    <w:p w:rsidR="00DC3994" w:rsidRPr="00D03473" w:rsidRDefault="00DC3994" w:rsidP="000B1FE8">
      <w:pPr>
        <w:numPr>
          <w:ilvl w:val="0"/>
          <w:numId w:val="29"/>
        </w:numPr>
        <w:spacing w:after="0"/>
        <w:rPr>
          <w:rFonts w:ascii="Century Gothic" w:eastAsia="Calibri" w:hAnsi="Century Gothic" w:cs="Calibri"/>
          <w:b/>
          <w:lang w:eastAsia="en-US"/>
        </w:rPr>
      </w:pPr>
      <w:r w:rsidRPr="00D03473">
        <w:rPr>
          <w:rFonts w:ascii="Century Gothic" w:eastAsia="Calibri" w:hAnsi="Century Gothic" w:cs="Calibri"/>
          <w:b/>
          <w:lang w:eastAsia="en-US"/>
        </w:rPr>
        <w:t>Review</w:t>
      </w:r>
    </w:p>
    <w:p w:rsidR="00DC3994" w:rsidRPr="00D03473" w:rsidRDefault="00DC3994" w:rsidP="000B1FE8">
      <w:pPr>
        <w:spacing w:after="0"/>
        <w:jc w:val="both"/>
        <w:rPr>
          <w:rFonts w:ascii="Century Gothic" w:eastAsia="Calibri" w:hAnsi="Century Gothic" w:cs="Calibri"/>
          <w:lang w:eastAsia="en-US"/>
        </w:rPr>
      </w:pPr>
      <w:r w:rsidRPr="00D03473">
        <w:rPr>
          <w:rFonts w:ascii="Century Gothic" w:eastAsia="Calibri" w:hAnsi="Century Gothic" w:cs="Calibri"/>
          <w:lang w:eastAsia="en-US"/>
        </w:rPr>
        <w:t xml:space="preserve">Our service will monitor and review the effectiveness of our sun protection policy regularly, at least once every 12 months. </w:t>
      </w:r>
    </w:p>
    <w:p w:rsidR="00DC3994" w:rsidRPr="00D03473" w:rsidRDefault="00DC3994" w:rsidP="000B1FE8">
      <w:pPr>
        <w:suppressAutoHyphens/>
        <w:spacing w:after="0"/>
        <w:rPr>
          <w:rFonts w:ascii="Century Gothic" w:eastAsia="Calibri" w:hAnsi="Century Gothic" w:cs="Calibri"/>
          <w:b/>
          <w:spacing w:val="-3"/>
          <w:lang w:eastAsia="en-US"/>
        </w:rPr>
      </w:pPr>
    </w:p>
    <w:p w:rsidR="00DC3994" w:rsidRPr="00D03473" w:rsidRDefault="00DC3994" w:rsidP="000B1FE8">
      <w:pPr>
        <w:suppressAutoHyphens/>
        <w:spacing w:after="0"/>
        <w:rPr>
          <w:rFonts w:ascii="Calibri" w:eastAsia="Calibri" w:hAnsi="Calibri" w:cs="Calibri"/>
          <w:b/>
          <w:i/>
          <w:spacing w:val="-3"/>
          <w:sz w:val="24"/>
          <w:lang w:eastAsia="en-US"/>
        </w:rPr>
      </w:pPr>
      <w:r w:rsidRPr="00D03473">
        <w:rPr>
          <w:rFonts w:ascii="Century Gothic" w:eastAsia="Calibri" w:hAnsi="Century Gothic" w:cs="Calibri"/>
          <w:b/>
          <w:spacing w:val="-3"/>
          <w:lang w:eastAsia="en-US"/>
        </w:rPr>
        <w:t>Last reviewed: May 2015</w:t>
      </w:r>
      <w:r w:rsidRPr="00D03473">
        <w:rPr>
          <w:rFonts w:ascii="Century Gothic" w:eastAsia="Calibri" w:hAnsi="Century Gothic" w:cs="Calibri"/>
          <w:b/>
          <w:spacing w:val="-3"/>
          <w:lang w:eastAsia="en-US"/>
        </w:rPr>
        <w:tab/>
      </w:r>
      <w:r w:rsidRPr="00D03473">
        <w:rPr>
          <w:rFonts w:ascii="Century Gothic" w:eastAsia="Calibri" w:hAnsi="Century Gothic" w:cs="Calibri"/>
          <w:b/>
          <w:spacing w:val="-3"/>
          <w:lang w:eastAsia="en-US"/>
        </w:rPr>
        <w:tab/>
        <w:t xml:space="preserve">Date for next review: May 2016           </w:t>
      </w:r>
      <w:r w:rsidRPr="00D03473">
        <w:rPr>
          <w:rFonts w:ascii="Calibri" w:eastAsia="Calibri" w:hAnsi="Calibri" w:cs="Calibri"/>
          <w:b/>
          <w:spacing w:val="-3"/>
          <w:szCs w:val="20"/>
          <w:lang w:eastAsia="en-US"/>
        </w:rPr>
        <w:t xml:space="preserve">                                             </w:t>
      </w:r>
    </w:p>
    <w:p w:rsidR="007A1D78" w:rsidRPr="00D03473" w:rsidRDefault="007A1D78" w:rsidP="00DC3994">
      <w:pPr>
        <w:spacing w:after="0" w:line="240" w:lineRule="auto"/>
      </w:pPr>
    </w:p>
    <w:p w:rsidR="007C20A4" w:rsidRPr="00F440A0" w:rsidRDefault="007C20A4" w:rsidP="00CB0981">
      <w:pPr>
        <w:pStyle w:val="Heading1"/>
        <w:jc w:val="left"/>
        <w:rPr>
          <w:rFonts w:ascii="Comic Sans MS" w:hAnsi="Comic Sans MS"/>
          <w:b/>
          <w:color w:val="000000" w:themeColor="text1"/>
          <w:sz w:val="28"/>
          <w:szCs w:val="28"/>
          <w:u w:val="none"/>
          <w:lang w:eastAsia="en-US"/>
        </w:rPr>
      </w:pPr>
      <w:bookmarkStart w:id="31" w:name="_Toc156295843"/>
      <w:r w:rsidRPr="00F440A0">
        <w:rPr>
          <w:rFonts w:ascii="Comic Sans MS" w:hAnsi="Comic Sans MS"/>
          <w:b/>
          <w:color w:val="000000" w:themeColor="text1"/>
          <w:sz w:val="28"/>
          <w:szCs w:val="28"/>
          <w:u w:val="none"/>
          <w:lang w:eastAsia="en-US"/>
        </w:rPr>
        <w:t>MEDICATION</w:t>
      </w:r>
    </w:p>
    <w:p w:rsidR="007C20A4" w:rsidRPr="00F440A0" w:rsidRDefault="000B1FE8" w:rsidP="00CB0981">
      <w:pPr>
        <w:spacing w:line="240" w:lineRule="auto"/>
        <w:rPr>
          <w:color w:val="000000" w:themeColor="text1"/>
          <w:lang w:eastAsia="en-US"/>
        </w:rPr>
      </w:pPr>
      <w:r w:rsidRPr="00F440A0">
        <w:rPr>
          <w:rFonts w:ascii="Comic Sans MS" w:hAnsi="Comic Sans MS"/>
          <w:b/>
          <w:noProof/>
          <w:color w:val="000000" w:themeColor="text1"/>
          <w:sz w:val="28"/>
          <w:szCs w:val="28"/>
        </w:rPr>
        <w:drawing>
          <wp:anchor distT="0" distB="0" distL="114300" distR="114300" simplePos="0" relativeHeight="251556864" behindDoc="1" locked="0" layoutInCell="1" allowOverlap="1" wp14:anchorId="6D8061FC" wp14:editId="713C0039">
            <wp:simplePos x="0" y="0"/>
            <wp:positionH relativeFrom="column">
              <wp:posOffset>3159760</wp:posOffset>
            </wp:positionH>
            <wp:positionV relativeFrom="paragraph">
              <wp:posOffset>224790</wp:posOffset>
            </wp:positionV>
            <wp:extent cx="2679065" cy="1504950"/>
            <wp:effectExtent l="0" t="0" r="6985" b="0"/>
            <wp:wrapTight wrapText="bothSides">
              <wp:wrapPolygon edited="0">
                <wp:start x="0" y="0"/>
                <wp:lineTo x="0" y="21327"/>
                <wp:lineTo x="21503" y="21327"/>
                <wp:lineTo x="21503"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884.PNG"/>
                    <pic:cNvPicPr/>
                  </pic:nvPicPr>
                  <pic:blipFill>
                    <a:blip r:embed="rId59">
                      <a:extLst>
                        <a:ext uri="{28A0092B-C50C-407E-A947-70E740481C1C}">
                          <a14:useLocalDpi xmlns:a14="http://schemas.microsoft.com/office/drawing/2010/main" val="0"/>
                        </a:ext>
                      </a:extLst>
                    </a:blip>
                    <a:stretch>
                      <a:fillRect/>
                    </a:stretch>
                  </pic:blipFill>
                  <pic:spPr>
                    <a:xfrm>
                      <a:off x="0" y="0"/>
                      <a:ext cx="2679065" cy="1504950"/>
                    </a:xfrm>
                    <a:prstGeom prst="rect">
                      <a:avLst/>
                    </a:prstGeom>
                  </pic:spPr>
                </pic:pic>
              </a:graphicData>
            </a:graphic>
            <wp14:sizeRelH relativeFrom="page">
              <wp14:pctWidth>0</wp14:pctWidth>
            </wp14:sizeRelH>
            <wp14:sizeRelV relativeFrom="page">
              <wp14:pctHeight>0</wp14:pctHeight>
            </wp14:sizeRelV>
          </wp:anchor>
        </w:drawing>
      </w:r>
    </w:p>
    <w:p w:rsidR="00534E58" w:rsidRPr="00F440A0" w:rsidRDefault="00534E58" w:rsidP="00CB0981">
      <w:pPr>
        <w:spacing w:line="240" w:lineRule="auto"/>
        <w:rPr>
          <w:color w:val="000000" w:themeColor="text1"/>
          <w:lang w:eastAsia="en-US"/>
        </w:rPr>
      </w:pPr>
      <w:r w:rsidRPr="00F440A0">
        <w:rPr>
          <w:rFonts w:ascii="Century Gothic" w:eastAsia="Calibri" w:hAnsi="Century Gothic" w:cs="Calibri"/>
          <w:color w:val="000000" w:themeColor="text1"/>
          <w:lang w:eastAsia="en-US"/>
        </w:rPr>
        <w:t>O</w:t>
      </w:r>
      <w:r w:rsidR="00F440A0" w:rsidRPr="00F440A0">
        <w:rPr>
          <w:rFonts w:ascii="Century Gothic" w:eastAsia="Calibri" w:hAnsi="Century Gothic" w:cs="Calibri"/>
          <w:color w:val="000000" w:themeColor="text1"/>
          <w:lang w:eastAsia="en-US"/>
        </w:rPr>
        <w:t>ur s</w:t>
      </w:r>
      <w:r w:rsidRPr="00F440A0">
        <w:rPr>
          <w:rFonts w:ascii="Century Gothic" w:eastAsia="Calibri" w:hAnsi="Century Gothic" w:cs="Calibri"/>
          <w:color w:val="000000" w:themeColor="text1"/>
          <w:lang w:eastAsia="en-US"/>
        </w:rPr>
        <w:t>ervice and our educators will only administer medication to a child if it is authorised or the child is experiencing an asthma or anaphylaxis emergency.  We recognise it is essential to follow strict procedures for the administration of medication to ensure the health, safety and wellbeing of each child using the service.</w:t>
      </w:r>
    </w:p>
    <w:p w:rsidR="00BE5BD5" w:rsidRPr="00F440A0" w:rsidRDefault="00BE5BD5" w:rsidP="00CB0981">
      <w:pPr>
        <w:spacing w:after="0" w:line="240" w:lineRule="auto"/>
        <w:jc w:val="both"/>
        <w:rPr>
          <w:rFonts w:ascii="Century Gothic" w:eastAsia="Times New Roman" w:hAnsi="Century Gothic" w:cs="Calibri"/>
          <w:color w:val="000000" w:themeColor="text1"/>
          <w:lang w:eastAsia="en-US"/>
        </w:rPr>
      </w:pPr>
      <w:r w:rsidRPr="00F440A0">
        <w:rPr>
          <w:rFonts w:ascii="Century Gothic" w:eastAsia="Times New Roman" w:hAnsi="Century Gothic" w:cs="Calibri"/>
          <w:color w:val="000000" w:themeColor="text1"/>
          <w:lang w:eastAsia="en-US"/>
        </w:rPr>
        <w:t>Educators will be able to administer medication to children who are recovering from illness if a medication form has been completed and signed by parents before the medication is given. The nominated supervisor or an educator can assist you to complete the form.</w:t>
      </w:r>
    </w:p>
    <w:p w:rsidR="00BE5BD5" w:rsidRPr="00F440A0" w:rsidRDefault="00BE5BD5" w:rsidP="00CB0981">
      <w:pPr>
        <w:spacing w:after="0" w:line="240" w:lineRule="auto"/>
        <w:jc w:val="both"/>
        <w:rPr>
          <w:rFonts w:ascii="Century Gothic" w:eastAsia="Times New Roman" w:hAnsi="Century Gothic" w:cs="Calibri"/>
          <w:color w:val="000000" w:themeColor="text1"/>
          <w:lang w:eastAsia="en-US"/>
        </w:rPr>
      </w:pPr>
    </w:p>
    <w:p w:rsidR="00BE5BD5" w:rsidRPr="00F440A0" w:rsidRDefault="00BE5BD5" w:rsidP="00CB0981">
      <w:pPr>
        <w:spacing w:after="0" w:line="240" w:lineRule="auto"/>
        <w:jc w:val="both"/>
        <w:rPr>
          <w:rFonts w:ascii="Century Gothic" w:eastAsia="Times New Roman" w:hAnsi="Century Gothic" w:cs="Calibri"/>
          <w:color w:val="000000" w:themeColor="text1"/>
          <w:lang w:eastAsia="en-US"/>
        </w:rPr>
      </w:pPr>
      <w:r w:rsidRPr="00F440A0">
        <w:rPr>
          <w:rFonts w:ascii="Century Gothic" w:eastAsia="Times New Roman" w:hAnsi="Century Gothic" w:cs="Calibri"/>
          <w:color w:val="000000" w:themeColor="text1"/>
          <w:lang w:eastAsia="en-US"/>
        </w:rPr>
        <w:t xml:space="preserve">Medication must be in date, in </w:t>
      </w:r>
      <w:r w:rsidR="00C42D35" w:rsidRPr="00F440A0">
        <w:rPr>
          <w:rFonts w:ascii="Century Gothic" w:eastAsia="Times New Roman" w:hAnsi="Century Gothic" w:cs="Calibri"/>
          <w:color w:val="000000" w:themeColor="text1"/>
          <w:lang w:eastAsia="en-US"/>
        </w:rPr>
        <w:t>its</w:t>
      </w:r>
      <w:r w:rsidRPr="00F440A0">
        <w:rPr>
          <w:rFonts w:ascii="Century Gothic" w:eastAsia="Times New Roman" w:hAnsi="Century Gothic" w:cs="Calibri"/>
          <w:color w:val="000000" w:themeColor="text1"/>
          <w:lang w:eastAsia="en-US"/>
        </w:rPr>
        <w:t xml:space="preserve"> original container with the original label, </w:t>
      </w:r>
      <w:proofErr w:type="gramStart"/>
      <w:r w:rsidRPr="00F440A0">
        <w:rPr>
          <w:rFonts w:ascii="Century Gothic" w:eastAsia="Times New Roman" w:hAnsi="Century Gothic" w:cs="Calibri"/>
          <w:color w:val="000000" w:themeColor="text1"/>
          <w:lang w:eastAsia="en-US"/>
        </w:rPr>
        <w:t>have</w:t>
      </w:r>
      <w:proofErr w:type="gramEnd"/>
      <w:r w:rsidRPr="00F440A0">
        <w:rPr>
          <w:rFonts w:ascii="Century Gothic" w:eastAsia="Times New Roman" w:hAnsi="Century Gothic" w:cs="Calibri"/>
          <w:color w:val="000000" w:themeColor="text1"/>
          <w:lang w:eastAsia="en-US"/>
        </w:rPr>
        <w:t xml:space="preserve"> the child’s name on the label, and have any instructions about the medication (including those from a GP) attached to the medication.</w:t>
      </w:r>
    </w:p>
    <w:p w:rsidR="00BE5BD5" w:rsidRPr="00F440A0" w:rsidRDefault="00BE5BD5" w:rsidP="00CB0981">
      <w:pPr>
        <w:spacing w:after="0" w:line="240" w:lineRule="auto"/>
        <w:jc w:val="both"/>
        <w:rPr>
          <w:rFonts w:ascii="Century Gothic" w:eastAsia="Times New Roman" w:hAnsi="Century Gothic" w:cs="Calibri"/>
          <w:color w:val="000000" w:themeColor="text1"/>
          <w:lang w:eastAsia="en-US"/>
        </w:rPr>
      </w:pPr>
    </w:p>
    <w:p w:rsidR="00BE5BD5" w:rsidRPr="00F440A0" w:rsidRDefault="00BE5BD5" w:rsidP="00CB0981">
      <w:pPr>
        <w:spacing w:after="0" w:line="240" w:lineRule="auto"/>
        <w:jc w:val="both"/>
        <w:rPr>
          <w:rFonts w:ascii="Century Gothic" w:eastAsia="Times New Roman" w:hAnsi="Century Gothic" w:cs="Calibri"/>
          <w:color w:val="000000" w:themeColor="text1"/>
          <w:lang w:eastAsia="en-US"/>
        </w:rPr>
      </w:pPr>
      <w:r w:rsidRPr="00F440A0">
        <w:rPr>
          <w:rFonts w:ascii="Century Gothic" w:eastAsia="Times New Roman" w:hAnsi="Century Gothic" w:cs="Calibri"/>
          <w:color w:val="000000" w:themeColor="text1"/>
          <w:lang w:eastAsia="en-US"/>
        </w:rPr>
        <w:t xml:space="preserve">Medication must be handed to an Educator for appropriate storage. </w:t>
      </w:r>
      <w:r w:rsidRPr="00F440A0">
        <w:rPr>
          <w:rFonts w:ascii="Century Gothic" w:eastAsia="Times New Roman" w:hAnsi="Century Gothic" w:cs="Calibri"/>
          <w:b/>
          <w:color w:val="000000" w:themeColor="text1"/>
          <w:lang w:eastAsia="en-US"/>
        </w:rPr>
        <w:t>Please DO NOT leave medication in your child’s bag.</w:t>
      </w:r>
    </w:p>
    <w:p w:rsidR="00BE5BD5" w:rsidRPr="00F440A0" w:rsidRDefault="00BE5BD5" w:rsidP="00CB0981">
      <w:pPr>
        <w:spacing w:after="0" w:line="240" w:lineRule="auto"/>
        <w:jc w:val="both"/>
        <w:rPr>
          <w:rFonts w:ascii="Century Gothic" w:eastAsia="Times New Roman" w:hAnsi="Century Gothic" w:cs="Calibri"/>
          <w:color w:val="000000" w:themeColor="text1"/>
          <w:lang w:eastAsia="en-US"/>
        </w:rPr>
      </w:pPr>
    </w:p>
    <w:p w:rsidR="00BE5BD5" w:rsidRPr="00F440A0" w:rsidRDefault="00BE5BD5" w:rsidP="00CB0981">
      <w:pPr>
        <w:spacing w:after="0" w:line="240" w:lineRule="auto"/>
        <w:jc w:val="both"/>
        <w:rPr>
          <w:rFonts w:ascii="Century Gothic" w:eastAsia="Times New Roman" w:hAnsi="Century Gothic" w:cs="Calibri"/>
          <w:color w:val="000000" w:themeColor="text1"/>
          <w:lang w:eastAsia="en-US"/>
        </w:rPr>
      </w:pPr>
      <w:r w:rsidRPr="00F440A0">
        <w:rPr>
          <w:rFonts w:ascii="Century Gothic" w:eastAsia="Times New Roman" w:hAnsi="Century Gothic" w:cs="Calibri"/>
          <w:color w:val="000000" w:themeColor="text1"/>
          <w:lang w:eastAsia="en-US"/>
        </w:rPr>
        <w:t xml:space="preserve">Any child who has commenced an </w:t>
      </w:r>
      <w:r w:rsidR="00F440A0" w:rsidRPr="00F440A0">
        <w:rPr>
          <w:rFonts w:ascii="Century Gothic" w:eastAsia="Times New Roman" w:hAnsi="Century Gothic" w:cs="Calibri"/>
          <w:color w:val="000000" w:themeColor="text1"/>
          <w:lang w:eastAsia="en-US"/>
        </w:rPr>
        <w:t>antibiotic must not attend the s</w:t>
      </w:r>
      <w:r w:rsidRPr="00F440A0">
        <w:rPr>
          <w:rFonts w:ascii="Century Gothic" w:eastAsia="Times New Roman" w:hAnsi="Century Gothic" w:cs="Calibri"/>
          <w:color w:val="000000" w:themeColor="text1"/>
          <w:lang w:eastAsia="en-US"/>
        </w:rPr>
        <w:t xml:space="preserve">ervice for 24 hours from commencement. </w:t>
      </w:r>
    </w:p>
    <w:p w:rsidR="00BE5BD5" w:rsidRPr="00F440A0" w:rsidRDefault="004A2330" w:rsidP="00CB0981">
      <w:pPr>
        <w:spacing w:line="240" w:lineRule="auto"/>
        <w:rPr>
          <w:rStyle w:val="Emphasis"/>
          <w:rFonts w:ascii="Century Gothic" w:hAnsi="Century Gothic"/>
          <w:i w:val="0"/>
          <w:color w:val="000000" w:themeColor="text1"/>
        </w:rPr>
      </w:pPr>
      <w:r w:rsidRPr="00F440A0">
        <w:rPr>
          <w:rFonts w:ascii="Century Gothic" w:eastAsia="Calibri" w:hAnsi="Century Gothic" w:cs="Calibri"/>
          <w:b/>
          <w:color w:val="000000" w:themeColor="text1"/>
          <w:lang w:eastAsia="en-US"/>
        </w:rPr>
        <w:br/>
      </w:r>
      <w:r w:rsidR="00534E58" w:rsidRPr="00F440A0">
        <w:rPr>
          <w:rFonts w:ascii="Century Gothic" w:eastAsia="Calibri" w:hAnsi="Century Gothic" w:cs="Calibri"/>
          <w:color w:val="000000" w:themeColor="text1"/>
          <w:lang w:eastAsia="en-US"/>
        </w:rPr>
        <w:t xml:space="preserve">The follow has been taken directly from our </w:t>
      </w:r>
      <w:r w:rsidRPr="00F440A0">
        <w:rPr>
          <w:rStyle w:val="Emphasis"/>
          <w:rFonts w:ascii="Century Gothic" w:hAnsi="Century Gothic"/>
          <w:color w:val="000000" w:themeColor="text1"/>
          <w:lang w:eastAsia="en-US"/>
        </w:rPr>
        <w:t>Administration of Authorised Medication Policy</w:t>
      </w:r>
      <w:r w:rsidR="00534E58" w:rsidRPr="00F440A0">
        <w:rPr>
          <w:rStyle w:val="Emphasis"/>
          <w:rFonts w:ascii="Century Gothic" w:hAnsi="Century Gothic"/>
          <w:color w:val="000000" w:themeColor="text1"/>
          <w:lang w:eastAsia="en-US"/>
        </w:rPr>
        <w:t>.</w:t>
      </w:r>
      <w:r w:rsidR="008C31FF" w:rsidRPr="00F440A0">
        <w:rPr>
          <w:rStyle w:val="Emphasis"/>
          <w:rFonts w:ascii="Century Gothic" w:hAnsi="Century Gothic"/>
          <w:color w:val="000000" w:themeColor="text1"/>
          <w:lang w:eastAsia="en-US"/>
        </w:rPr>
        <w:t xml:space="preserve"> </w:t>
      </w:r>
      <w:r w:rsidR="008C31FF" w:rsidRPr="00F440A0">
        <w:rPr>
          <w:rStyle w:val="Emphasis"/>
          <w:rFonts w:ascii="Century Gothic" w:hAnsi="Century Gothic"/>
          <w:i w:val="0"/>
          <w:color w:val="000000" w:themeColor="text1"/>
          <w:lang w:eastAsia="en-US"/>
        </w:rPr>
        <w:t xml:space="preserve">The policy in full can be accessed in our policy manual located in the foyer. </w:t>
      </w:r>
    </w:p>
    <w:p w:rsidR="00F440A0" w:rsidRPr="00F440A0" w:rsidRDefault="00F440A0" w:rsidP="000B1FE8">
      <w:pPr>
        <w:spacing w:after="0"/>
        <w:rPr>
          <w:rFonts w:ascii="Century Gothic" w:eastAsia="Calibri" w:hAnsi="Century Gothic" w:cs="Calibri"/>
          <w:color w:val="000000" w:themeColor="text1"/>
          <w:lang w:eastAsia="en-US"/>
        </w:rPr>
      </w:pPr>
    </w:p>
    <w:p w:rsidR="00F440A0" w:rsidRPr="00F440A0" w:rsidRDefault="00F440A0" w:rsidP="00F440A0">
      <w:pPr>
        <w:spacing w:after="0"/>
        <w:rPr>
          <w:rFonts w:ascii="Century Gothic" w:eastAsia="Calibri" w:hAnsi="Century Gothic" w:cs="Calibri"/>
          <w:b/>
          <w:color w:val="000000" w:themeColor="text1"/>
          <w:lang w:eastAsia="en-US"/>
        </w:rPr>
      </w:pPr>
      <w:r w:rsidRPr="00F440A0">
        <w:rPr>
          <w:rFonts w:ascii="Century Gothic" w:eastAsia="Calibri" w:hAnsi="Century Gothic" w:cs="Calibri"/>
          <w:b/>
          <w:color w:val="000000" w:themeColor="text1"/>
          <w:lang w:eastAsia="en-US"/>
        </w:rPr>
        <w:t>Implementation</w:t>
      </w:r>
    </w:p>
    <w:p w:rsidR="00F440A0" w:rsidRPr="00F440A0" w:rsidRDefault="00F440A0" w:rsidP="00F440A0">
      <w:p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 xml:space="preserve">Our service and educators will only administer medication to children if it is authorised by parents (or by someone authorised by parents on the enrolment record to make decisions about the administration of medication). If there is a medical emergency, we will also administer medication when authorised verbally by a parent, medical practitioner or an emergency service, however we may administer medication during an asthma or anaphylaxis emergency without first receiving authorisation. </w:t>
      </w:r>
    </w:p>
    <w:p w:rsidR="00F440A0" w:rsidRPr="00F440A0" w:rsidRDefault="00F440A0" w:rsidP="00F440A0">
      <w:pPr>
        <w:spacing w:after="0"/>
        <w:rPr>
          <w:rFonts w:ascii="Century Gothic" w:eastAsia="Calibri" w:hAnsi="Century Gothic" w:cs="Calibri"/>
          <w:color w:val="000000" w:themeColor="text1"/>
          <w:lang w:eastAsia="en-US"/>
        </w:rPr>
      </w:pPr>
    </w:p>
    <w:p w:rsidR="00F440A0" w:rsidRPr="00F440A0" w:rsidRDefault="00F440A0" w:rsidP="00F440A0">
      <w:p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lastRenderedPageBreak/>
        <w:t xml:space="preserve">Medication under the Regulations includes medication covered by the Therapeutic Goods Act 1989. Therapeutic goods include those for </w:t>
      </w:r>
      <w:hyperlink r:id="rId60" w:anchor="therapeutic_use?stem=0&amp;synonyms=0&amp;query=definition" w:history="1">
        <w:r w:rsidRPr="00F440A0">
          <w:rPr>
            <w:rStyle w:val="Hyperlink"/>
            <w:rFonts w:ascii="Century Gothic" w:eastAsia="Calibri" w:hAnsi="Century Gothic" w:cs="Calibri"/>
            <w:color w:val="000000" w:themeColor="text1"/>
            <w:lang w:eastAsia="en-US"/>
          </w:rPr>
          <w:t>therapeutic use</w:t>
        </w:r>
      </w:hyperlink>
      <w:r w:rsidRPr="00F440A0">
        <w:rPr>
          <w:rFonts w:ascii="Century Gothic" w:eastAsia="Calibri" w:hAnsi="Century Gothic" w:cs="Calibri"/>
          <w:color w:val="000000" w:themeColor="text1"/>
          <w:lang w:eastAsia="en-US"/>
        </w:rPr>
        <w:t xml:space="preserve"> to: </w:t>
      </w:r>
    </w:p>
    <w:p w:rsidR="00F440A0" w:rsidRPr="00F440A0" w:rsidRDefault="00F440A0" w:rsidP="00F440A0">
      <w:pPr>
        <w:numPr>
          <w:ilvl w:val="0"/>
          <w:numId w:val="74"/>
        </w:numPr>
        <w:spacing w:after="0"/>
        <w:rPr>
          <w:rFonts w:ascii="Century Gothic" w:eastAsia="Calibri" w:hAnsi="Century Gothic" w:cs="Calibri"/>
          <w:color w:val="000000" w:themeColor="text1"/>
          <w:lang w:eastAsia="en-US"/>
        </w:rPr>
      </w:pPr>
      <w:bookmarkStart w:id="32" w:name="therapeutic_use"/>
      <w:bookmarkEnd w:id="32"/>
      <w:r w:rsidRPr="00F440A0">
        <w:rPr>
          <w:rFonts w:ascii="Century Gothic" w:eastAsia="Calibri" w:hAnsi="Century Gothic" w:cs="Calibri"/>
          <w:color w:val="000000" w:themeColor="text1"/>
          <w:lang w:eastAsia="en-US"/>
        </w:rPr>
        <w:t>prevent, diagnose, cure or alleviate a disease, ailment, defect or injury</w:t>
      </w:r>
    </w:p>
    <w:p w:rsidR="00F440A0" w:rsidRPr="00F440A0" w:rsidRDefault="00F440A0" w:rsidP="00F440A0">
      <w:pPr>
        <w:numPr>
          <w:ilvl w:val="0"/>
          <w:numId w:val="74"/>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influence, inhibit or modify a physiological process</w:t>
      </w:r>
    </w:p>
    <w:p w:rsidR="00F440A0" w:rsidRPr="00F440A0" w:rsidRDefault="00F440A0" w:rsidP="00F440A0">
      <w:p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This covers products like sunscreen and nappy cream.</w:t>
      </w:r>
    </w:p>
    <w:p w:rsidR="00F440A0" w:rsidRPr="00F440A0" w:rsidRDefault="00F440A0" w:rsidP="00F440A0">
      <w:p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The Nominated Supervisor will ensure a copy of this policy is provided to parents when they enrol their child.</w:t>
      </w:r>
    </w:p>
    <w:p w:rsidR="00F440A0" w:rsidRPr="00F440A0" w:rsidRDefault="00F440A0" w:rsidP="00F440A0">
      <w:pPr>
        <w:spacing w:after="0"/>
        <w:rPr>
          <w:rFonts w:ascii="Century Gothic" w:eastAsia="Calibri" w:hAnsi="Century Gothic" w:cs="Calibri"/>
          <w:b/>
          <w:color w:val="000000" w:themeColor="text1"/>
          <w:lang w:eastAsia="en-US"/>
        </w:rPr>
      </w:pPr>
      <w:r w:rsidRPr="00F440A0">
        <w:rPr>
          <w:rFonts w:ascii="Century Gothic" w:eastAsia="Calibri" w:hAnsi="Century Gothic" w:cs="Calibri"/>
          <w:b/>
          <w:color w:val="000000" w:themeColor="text1"/>
          <w:lang w:eastAsia="en-US"/>
        </w:rPr>
        <w:t>Administration of Medication (non-emergency)</w:t>
      </w:r>
    </w:p>
    <w:p w:rsidR="00F440A0" w:rsidRPr="00F440A0" w:rsidRDefault="00F440A0" w:rsidP="00F440A0">
      <w:p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Educators will administer medication to a child:</w:t>
      </w:r>
    </w:p>
    <w:p w:rsidR="00F440A0" w:rsidRPr="00F440A0" w:rsidRDefault="00F440A0" w:rsidP="00F440A0">
      <w:pPr>
        <w:numPr>
          <w:ilvl w:val="0"/>
          <w:numId w:val="72"/>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if the medication is authorised in writing by a parent or another authorised person and</w:t>
      </w:r>
    </w:p>
    <w:p w:rsidR="00F440A0" w:rsidRPr="00F440A0" w:rsidRDefault="00F440A0" w:rsidP="00F440A0">
      <w:pPr>
        <w:numPr>
          <w:ilvl w:val="1"/>
          <w:numId w:val="73"/>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is the original container</w:t>
      </w:r>
    </w:p>
    <w:p w:rsidR="00F440A0" w:rsidRPr="00F440A0" w:rsidRDefault="00F440A0" w:rsidP="00F440A0">
      <w:pPr>
        <w:numPr>
          <w:ilvl w:val="1"/>
          <w:numId w:val="73"/>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has not expired</w:t>
      </w:r>
    </w:p>
    <w:p w:rsidR="00F440A0" w:rsidRPr="00F440A0" w:rsidRDefault="00F440A0" w:rsidP="00F440A0">
      <w:pPr>
        <w:numPr>
          <w:ilvl w:val="1"/>
          <w:numId w:val="73"/>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has an original label and instructions that can be clearly read and, if prescribed by a doctor has the child’s name</w:t>
      </w:r>
    </w:p>
    <w:p w:rsidR="00F440A0" w:rsidRPr="00F440A0" w:rsidRDefault="00F440A0" w:rsidP="00F440A0">
      <w:pPr>
        <w:numPr>
          <w:ilvl w:val="1"/>
          <w:numId w:val="73"/>
        </w:numPr>
        <w:spacing w:after="0"/>
        <w:rPr>
          <w:rFonts w:ascii="Century Gothic" w:eastAsia="Calibri" w:hAnsi="Century Gothic" w:cs="Calibri"/>
          <w:color w:val="000000" w:themeColor="text1"/>
          <w:lang w:eastAsia="en-US"/>
        </w:rPr>
      </w:pPr>
      <w:proofErr w:type="gramStart"/>
      <w:r w:rsidRPr="00F440A0">
        <w:rPr>
          <w:rFonts w:ascii="Century Gothic" w:eastAsia="Calibri" w:hAnsi="Century Gothic" w:cs="Calibri"/>
          <w:color w:val="000000" w:themeColor="text1"/>
          <w:lang w:eastAsia="en-US"/>
        </w:rPr>
        <w:t>is</w:t>
      </w:r>
      <w:proofErr w:type="gramEnd"/>
      <w:r w:rsidRPr="00F440A0">
        <w:rPr>
          <w:rFonts w:ascii="Century Gothic" w:eastAsia="Calibri" w:hAnsi="Century Gothic" w:cs="Calibri"/>
          <w:color w:val="000000" w:themeColor="text1"/>
          <w:lang w:eastAsia="en-US"/>
        </w:rPr>
        <w:t xml:space="preserve"> administered in accordance with any instructions on the label or from the doctor.</w:t>
      </w:r>
    </w:p>
    <w:p w:rsidR="00F440A0" w:rsidRPr="00F440A0" w:rsidRDefault="00F440A0" w:rsidP="00F440A0">
      <w:pPr>
        <w:numPr>
          <w:ilvl w:val="0"/>
          <w:numId w:val="72"/>
        </w:numPr>
        <w:spacing w:after="0"/>
        <w:rPr>
          <w:rFonts w:ascii="Century Gothic" w:eastAsia="Calibri" w:hAnsi="Century Gothic" w:cs="Calibri"/>
          <w:color w:val="000000" w:themeColor="text1"/>
          <w:lang w:eastAsia="en-US"/>
        </w:rPr>
      </w:pPr>
      <w:proofErr w:type="gramStart"/>
      <w:r w:rsidRPr="00F440A0">
        <w:rPr>
          <w:rFonts w:ascii="Century Gothic" w:eastAsia="Calibri" w:hAnsi="Century Gothic" w:cs="Calibri"/>
          <w:color w:val="000000" w:themeColor="text1"/>
          <w:lang w:eastAsia="en-US"/>
        </w:rPr>
        <w:t>after</w:t>
      </w:r>
      <w:proofErr w:type="gramEnd"/>
      <w:r w:rsidRPr="00F440A0">
        <w:rPr>
          <w:rFonts w:ascii="Century Gothic" w:eastAsia="Calibri" w:hAnsi="Century Gothic" w:cs="Calibri"/>
          <w:color w:val="000000" w:themeColor="text1"/>
          <w:lang w:eastAsia="en-US"/>
        </w:rPr>
        <w:t xml:space="preserve"> the child’s identity and the dosage of the medication is checked by an educator who is not administering the medication. This educator will also witness the administration of the medication.</w:t>
      </w:r>
    </w:p>
    <w:p w:rsidR="00F440A0" w:rsidRPr="00F440A0" w:rsidRDefault="00F440A0" w:rsidP="00F440A0">
      <w:pPr>
        <w:spacing w:after="0"/>
        <w:rPr>
          <w:rFonts w:ascii="Century Gothic" w:eastAsia="Calibri" w:hAnsi="Century Gothic" w:cs="Calibri"/>
          <w:color w:val="000000" w:themeColor="text1"/>
          <w:lang w:eastAsia="en-US"/>
        </w:rPr>
      </w:pPr>
    </w:p>
    <w:p w:rsidR="00F440A0" w:rsidRPr="00F440A0" w:rsidRDefault="00F440A0" w:rsidP="00F440A0">
      <w:p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Anyone delivering a child to the service must not leave medication in the child’s bag or locker. Medication must be given directly to an educator on arrival for appropriate storage. Auto injection devices (e.g. Epipens) and asthma puffers will be stored up high in rooms so they are inaccessible to children. All other medication will be stored in accordance with the storage instructions on the medication in a locked labelled container in a cabinet or fridge. Non-refrigerated medication will be kept away from direct sources of heat.</w:t>
      </w:r>
    </w:p>
    <w:p w:rsidR="00F440A0" w:rsidRPr="00F440A0" w:rsidRDefault="00F440A0" w:rsidP="00F440A0">
      <w:pPr>
        <w:spacing w:after="0"/>
        <w:rPr>
          <w:rFonts w:ascii="Century Gothic" w:eastAsia="Calibri" w:hAnsi="Century Gothic" w:cs="Calibri"/>
          <w:color w:val="000000" w:themeColor="text1"/>
          <w:lang w:eastAsia="en-US"/>
        </w:rPr>
      </w:pPr>
    </w:p>
    <w:p w:rsidR="00F440A0" w:rsidRPr="00F440A0" w:rsidRDefault="00F440A0" w:rsidP="00F440A0">
      <w:pPr>
        <w:spacing w:after="0"/>
        <w:rPr>
          <w:rFonts w:ascii="Century Gothic" w:eastAsia="Calibri" w:hAnsi="Century Gothic" w:cs="Calibri"/>
          <w:b/>
          <w:color w:val="000000" w:themeColor="text1"/>
          <w:lang w:eastAsia="en-US"/>
        </w:rPr>
      </w:pPr>
      <w:r w:rsidRPr="00F440A0">
        <w:rPr>
          <w:rFonts w:ascii="Century Gothic" w:eastAsia="Calibri" w:hAnsi="Century Gothic" w:cs="Calibri"/>
          <w:b/>
          <w:color w:val="000000" w:themeColor="text1"/>
          <w:lang w:eastAsia="en-US"/>
        </w:rPr>
        <w:t>Over the Counter Medication (non-prescription medication)</w:t>
      </w:r>
    </w:p>
    <w:p w:rsidR="00F440A0" w:rsidRPr="00F440A0" w:rsidRDefault="00F440A0" w:rsidP="00F440A0">
      <w:p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 xml:space="preserve">Our service does not administer over the counter medication unless it has been prescribed by a medical practitioner and there is a letter from the doctor explaining the purpose of the medication. Medication may mask the symptoms of other, more serious illnesses and our educators are not qualified medical professionals.  However, we will administer nappy cream and sunscreen without prescription by a doctor if a parent or authorised person authorises this. All nappy creams must also have a chemist label. </w:t>
      </w:r>
    </w:p>
    <w:p w:rsidR="00F440A0" w:rsidRPr="00F440A0" w:rsidRDefault="00F440A0" w:rsidP="00F440A0">
      <w:pPr>
        <w:spacing w:after="0"/>
        <w:rPr>
          <w:rFonts w:ascii="Century Gothic" w:eastAsia="Calibri" w:hAnsi="Century Gothic" w:cs="Calibri"/>
          <w:b/>
          <w:color w:val="000000" w:themeColor="text1"/>
          <w:lang w:eastAsia="en-US"/>
        </w:rPr>
      </w:pPr>
    </w:p>
    <w:p w:rsidR="00F440A0" w:rsidRPr="00F440A0" w:rsidRDefault="00F440A0" w:rsidP="00F440A0">
      <w:pPr>
        <w:spacing w:after="0"/>
        <w:rPr>
          <w:rFonts w:ascii="Century Gothic" w:eastAsia="Calibri" w:hAnsi="Century Gothic" w:cs="Calibri"/>
          <w:b/>
          <w:color w:val="000000" w:themeColor="text1"/>
          <w:lang w:eastAsia="en-US"/>
        </w:rPr>
      </w:pPr>
      <w:r w:rsidRPr="00F440A0">
        <w:rPr>
          <w:rFonts w:ascii="Century Gothic" w:eastAsia="Calibri" w:hAnsi="Century Gothic" w:cs="Calibri"/>
          <w:b/>
          <w:color w:val="000000" w:themeColor="text1"/>
          <w:lang w:eastAsia="en-US"/>
        </w:rPr>
        <w:t>Administration of Medication in emergencies other than anaphylaxis or asthma emergencies</w:t>
      </w:r>
    </w:p>
    <w:p w:rsidR="00F440A0" w:rsidRPr="00F440A0" w:rsidRDefault="00F440A0" w:rsidP="00F440A0">
      <w:pPr>
        <w:numPr>
          <w:ilvl w:val="0"/>
          <w:numId w:val="69"/>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Educators will administer medication to a child in an emergency:</w:t>
      </w:r>
    </w:p>
    <w:p w:rsidR="00F440A0" w:rsidRPr="00F440A0" w:rsidRDefault="00F440A0" w:rsidP="00F440A0">
      <w:pPr>
        <w:numPr>
          <w:ilvl w:val="0"/>
          <w:numId w:val="68"/>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if a parent or another authorised person verbally authorises the administration of the medication or</w:t>
      </w:r>
    </w:p>
    <w:p w:rsidR="00F440A0" w:rsidRPr="00F440A0" w:rsidRDefault="00F440A0" w:rsidP="00F440A0">
      <w:pPr>
        <w:numPr>
          <w:ilvl w:val="0"/>
          <w:numId w:val="68"/>
        </w:numPr>
        <w:spacing w:after="0"/>
        <w:rPr>
          <w:rFonts w:ascii="Century Gothic" w:eastAsia="Calibri" w:hAnsi="Century Gothic" w:cs="Calibri"/>
          <w:color w:val="000000" w:themeColor="text1"/>
          <w:lang w:eastAsia="en-US"/>
        </w:rPr>
      </w:pPr>
      <w:proofErr w:type="gramStart"/>
      <w:r w:rsidRPr="00F440A0">
        <w:rPr>
          <w:rFonts w:ascii="Century Gothic" w:eastAsia="Calibri" w:hAnsi="Century Gothic" w:cs="Calibri"/>
          <w:color w:val="000000" w:themeColor="text1"/>
          <w:lang w:eastAsia="en-US"/>
        </w:rPr>
        <w:t>they</w:t>
      </w:r>
      <w:proofErr w:type="gramEnd"/>
      <w:r w:rsidRPr="00F440A0">
        <w:rPr>
          <w:rFonts w:ascii="Century Gothic" w:eastAsia="Calibri" w:hAnsi="Century Gothic" w:cs="Calibri"/>
          <w:color w:val="000000" w:themeColor="text1"/>
          <w:lang w:eastAsia="en-US"/>
        </w:rPr>
        <w:t xml:space="preserve"> receive verbal authorisation from a registered medical practitioner or emergency service if the parent or authorised person cannot be contacted. </w:t>
      </w:r>
    </w:p>
    <w:p w:rsidR="00F440A0" w:rsidRPr="00F440A0" w:rsidRDefault="00F440A0" w:rsidP="00F440A0">
      <w:pPr>
        <w:numPr>
          <w:ilvl w:val="0"/>
          <w:numId w:val="69"/>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The child will be positively reassured, calmed and removed to a quiet area under the direct supervision of a suitably experienced and trained educator</w:t>
      </w:r>
    </w:p>
    <w:p w:rsidR="00F440A0" w:rsidRPr="00F440A0" w:rsidRDefault="00F440A0" w:rsidP="00F440A0">
      <w:pPr>
        <w:numPr>
          <w:ilvl w:val="0"/>
          <w:numId w:val="69"/>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lastRenderedPageBreak/>
        <w:t>The Nominated Supervisor will contact the child’s parent, and provide written notice to the parent, as soon as possible.</w:t>
      </w:r>
    </w:p>
    <w:p w:rsidR="00F440A0" w:rsidRPr="00F440A0" w:rsidRDefault="00F440A0" w:rsidP="00F440A0">
      <w:pPr>
        <w:numPr>
          <w:ilvl w:val="0"/>
          <w:numId w:val="69"/>
        </w:numPr>
        <w:spacing w:after="0"/>
        <w:rPr>
          <w:rFonts w:ascii="Century Gothic" w:eastAsia="Calibri" w:hAnsi="Century Gothic" w:cs="Calibri"/>
          <w:b/>
          <w:color w:val="000000" w:themeColor="text1"/>
          <w:lang w:eastAsia="en-US"/>
        </w:rPr>
      </w:pPr>
      <w:r w:rsidRPr="00F440A0">
        <w:rPr>
          <w:rFonts w:ascii="Century Gothic" w:eastAsia="Calibri" w:hAnsi="Century Gothic" w:cs="Calibri"/>
          <w:color w:val="000000" w:themeColor="text1"/>
          <w:lang w:eastAsia="en-US"/>
        </w:rPr>
        <w:t>The Nominated Supervisor will ensure the service completes an Incident, Injury, Trauma and Illness Record.</w:t>
      </w:r>
    </w:p>
    <w:p w:rsidR="00F440A0" w:rsidRPr="00F440A0" w:rsidRDefault="00F440A0" w:rsidP="00F440A0">
      <w:p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Educators will not administer medication if parents provide verbal authorisation in circumstances that are not emergencies. If educators are unsure whether they should be administering a medication in an emergency after receiving verbal authorisation from a parent or responsible person, educators will obtain authorisation from a registered medical practitioner or emergency service.</w:t>
      </w:r>
    </w:p>
    <w:p w:rsidR="00F440A0" w:rsidRDefault="00F440A0" w:rsidP="00F440A0">
      <w:pPr>
        <w:spacing w:after="0"/>
        <w:rPr>
          <w:rFonts w:ascii="Century Gothic" w:eastAsia="Calibri" w:hAnsi="Century Gothic" w:cs="Calibri"/>
          <w:b/>
          <w:color w:val="000000" w:themeColor="text1"/>
          <w:lang w:eastAsia="en-US"/>
        </w:rPr>
      </w:pPr>
    </w:p>
    <w:p w:rsidR="00F440A0" w:rsidRPr="00F440A0" w:rsidRDefault="00F440A0" w:rsidP="00F440A0">
      <w:pPr>
        <w:spacing w:after="0"/>
        <w:rPr>
          <w:rFonts w:ascii="Century Gothic" w:eastAsia="Calibri" w:hAnsi="Century Gothic" w:cs="Calibri"/>
          <w:b/>
          <w:color w:val="000000" w:themeColor="text1"/>
          <w:lang w:eastAsia="en-US"/>
        </w:rPr>
      </w:pPr>
      <w:r w:rsidRPr="00F440A0">
        <w:rPr>
          <w:rFonts w:ascii="Century Gothic" w:eastAsia="Calibri" w:hAnsi="Century Gothic" w:cs="Calibri"/>
          <w:b/>
          <w:color w:val="000000" w:themeColor="text1"/>
          <w:lang w:eastAsia="en-US"/>
        </w:rPr>
        <w:t>Administration of Medication during Anaphylaxis or Asthma Emergencies</w:t>
      </w:r>
    </w:p>
    <w:p w:rsidR="00F440A0" w:rsidRPr="00F440A0" w:rsidRDefault="00F440A0" w:rsidP="00F440A0">
      <w:pPr>
        <w:numPr>
          <w:ilvl w:val="0"/>
          <w:numId w:val="70"/>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 xml:space="preserve">Educators may administer medication to a child in an anaphylaxis or asthma emergency without authorisation. </w:t>
      </w:r>
    </w:p>
    <w:p w:rsidR="00F440A0" w:rsidRPr="00F440A0" w:rsidRDefault="00F440A0" w:rsidP="00F440A0">
      <w:pPr>
        <w:numPr>
          <w:ilvl w:val="0"/>
          <w:numId w:val="70"/>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The child will be positively reassured, calmed and removed to a quiet area under the direct supervision of a suitably experienced and trained educator</w:t>
      </w:r>
    </w:p>
    <w:p w:rsidR="00F440A0" w:rsidRPr="00F440A0" w:rsidRDefault="00F440A0" w:rsidP="00F440A0">
      <w:pPr>
        <w:numPr>
          <w:ilvl w:val="0"/>
          <w:numId w:val="70"/>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The Nominated Supervisor will contact the child’s parent and the emergency services as soon as possible</w:t>
      </w:r>
    </w:p>
    <w:p w:rsidR="00F440A0" w:rsidRPr="00F440A0" w:rsidRDefault="00F440A0" w:rsidP="00F440A0">
      <w:pPr>
        <w:numPr>
          <w:ilvl w:val="0"/>
          <w:numId w:val="70"/>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The Nominated Supervisor will advise the child’s parent in writing as soon as possible</w:t>
      </w:r>
    </w:p>
    <w:p w:rsidR="00F440A0" w:rsidRPr="00F440A0" w:rsidRDefault="00F440A0" w:rsidP="00F440A0">
      <w:pPr>
        <w:numPr>
          <w:ilvl w:val="0"/>
          <w:numId w:val="70"/>
        </w:numPr>
        <w:spacing w:after="0"/>
        <w:rPr>
          <w:rFonts w:ascii="Century Gothic" w:eastAsia="Calibri" w:hAnsi="Century Gothic" w:cs="Calibri"/>
          <w:b/>
          <w:color w:val="000000" w:themeColor="text1"/>
          <w:lang w:eastAsia="en-US"/>
        </w:rPr>
      </w:pPr>
      <w:r w:rsidRPr="00F440A0">
        <w:rPr>
          <w:rFonts w:ascii="Century Gothic" w:eastAsia="Calibri" w:hAnsi="Century Gothic" w:cs="Calibri"/>
          <w:color w:val="000000" w:themeColor="text1"/>
          <w:lang w:eastAsia="en-US"/>
        </w:rPr>
        <w:t>The Nominated Supervisor will ensure the service completes an Incident, Injury, Trauma and Illness Record.</w:t>
      </w:r>
    </w:p>
    <w:p w:rsidR="00F440A0" w:rsidRDefault="00F440A0" w:rsidP="00F440A0">
      <w:pPr>
        <w:spacing w:after="0"/>
        <w:rPr>
          <w:rFonts w:ascii="Century Gothic" w:eastAsia="Calibri" w:hAnsi="Century Gothic" w:cs="Calibri"/>
          <w:b/>
          <w:color w:val="000000" w:themeColor="text1"/>
          <w:lang w:eastAsia="en-US"/>
        </w:rPr>
      </w:pPr>
    </w:p>
    <w:p w:rsidR="00F440A0" w:rsidRPr="00F440A0" w:rsidRDefault="00F440A0" w:rsidP="00F440A0">
      <w:pPr>
        <w:spacing w:after="0"/>
        <w:rPr>
          <w:rFonts w:ascii="Century Gothic" w:eastAsia="Calibri" w:hAnsi="Century Gothic" w:cs="Calibri"/>
          <w:b/>
          <w:color w:val="000000" w:themeColor="text1"/>
          <w:lang w:eastAsia="en-US"/>
        </w:rPr>
      </w:pPr>
      <w:r w:rsidRPr="00F440A0">
        <w:rPr>
          <w:rFonts w:ascii="Century Gothic" w:eastAsia="Calibri" w:hAnsi="Century Gothic" w:cs="Calibri"/>
          <w:b/>
          <w:color w:val="000000" w:themeColor="text1"/>
          <w:lang w:eastAsia="en-US"/>
        </w:rPr>
        <w:t>Medication Record</w:t>
      </w:r>
    </w:p>
    <w:p w:rsidR="00F440A0" w:rsidRPr="00F440A0" w:rsidRDefault="00F440A0" w:rsidP="00F440A0">
      <w:p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Educators will complete a Medication Record with the name of the child which:</w:t>
      </w:r>
    </w:p>
    <w:p w:rsidR="00F440A0" w:rsidRPr="00F440A0" w:rsidRDefault="00F440A0" w:rsidP="00F440A0">
      <w:pPr>
        <w:numPr>
          <w:ilvl w:val="0"/>
          <w:numId w:val="71"/>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contains the authorisation to administer medication</w:t>
      </w:r>
    </w:p>
    <w:p w:rsidR="00F440A0" w:rsidRPr="00F440A0" w:rsidRDefault="00F440A0" w:rsidP="00F440A0">
      <w:pPr>
        <w:numPr>
          <w:ilvl w:val="0"/>
          <w:numId w:val="67"/>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details the name of the medication,  the dose to be administered and how it will be administered, the time and date it was last administered, and the time and date or circumstances when it should be administered next</w:t>
      </w:r>
    </w:p>
    <w:p w:rsidR="00F440A0" w:rsidRPr="00F440A0" w:rsidRDefault="00F440A0" w:rsidP="00F440A0">
      <w:pPr>
        <w:numPr>
          <w:ilvl w:val="0"/>
          <w:numId w:val="71"/>
        </w:num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 xml:space="preserve">if medication is administered to a child (including during an emergency), details the dosage that is administered and how it is administered, the time and date it is administered, the name and signature of the person that administered it, and the name and signature of the person that checked the child’s identity and dosage before it was administered and witnessed the administration.  </w:t>
      </w:r>
    </w:p>
    <w:p w:rsidR="00F440A0" w:rsidRPr="00F440A0" w:rsidRDefault="00F440A0" w:rsidP="00F440A0">
      <w:pPr>
        <w:spacing w:after="0"/>
        <w:rPr>
          <w:rFonts w:ascii="Century Gothic" w:eastAsia="Calibri" w:hAnsi="Century Gothic" w:cs="Calibri"/>
          <w:color w:val="000000" w:themeColor="text1"/>
          <w:lang w:eastAsia="en-US"/>
        </w:rPr>
      </w:pPr>
    </w:p>
    <w:p w:rsidR="00F440A0" w:rsidRPr="00F440A0" w:rsidRDefault="00F440A0" w:rsidP="00F440A0">
      <w:pPr>
        <w:spacing w:after="0"/>
        <w:rPr>
          <w:rFonts w:ascii="Century Gothic" w:eastAsia="Calibri" w:hAnsi="Century Gothic" w:cs="Calibri"/>
          <w:color w:val="000000" w:themeColor="text1"/>
          <w:lang w:eastAsia="en-US"/>
        </w:rPr>
      </w:pPr>
      <w:r w:rsidRPr="00F440A0">
        <w:rPr>
          <w:rFonts w:ascii="Century Gothic" w:eastAsia="Calibri" w:hAnsi="Century Gothic" w:cs="Calibri"/>
          <w:color w:val="000000" w:themeColor="text1"/>
          <w:lang w:eastAsia="en-US"/>
        </w:rPr>
        <w:t>Our service will use the following Medication Record Template.</w:t>
      </w:r>
    </w:p>
    <w:p w:rsidR="00F440A0" w:rsidRPr="00F440A0" w:rsidRDefault="00F440A0" w:rsidP="00F440A0">
      <w:pPr>
        <w:spacing w:after="0"/>
        <w:rPr>
          <w:rFonts w:ascii="Century Gothic" w:eastAsia="Calibri" w:hAnsi="Century Gothic" w:cs="Calibri"/>
          <w:b/>
          <w:szCs w:val="20"/>
          <w:lang w:eastAsia="en-US"/>
        </w:rPr>
      </w:pPr>
    </w:p>
    <w:p w:rsidR="00F440A0" w:rsidRPr="00F440A0" w:rsidRDefault="00F440A0" w:rsidP="00F440A0">
      <w:pPr>
        <w:suppressAutoHyphens/>
        <w:spacing w:after="0" w:line="240" w:lineRule="auto"/>
        <w:rPr>
          <w:rFonts w:ascii="Century Gothic" w:eastAsia="Calibri" w:hAnsi="Century Gothic" w:cs="Calibri"/>
          <w:b/>
          <w:spacing w:val="-3"/>
          <w:szCs w:val="20"/>
          <w:lang w:eastAsia="en-US"/>
        </w:rPr>
      </w:pPr>
    </w:p>
    <w:p w:rsidR="00F440A0" w:rsidRPr="00F440A0" w:rsidRDefault="00F440A0" w:rsidP="00F440A0">
      <w:pPr>
        <w:suppressAutoHyphens/>
        <w:spacing w:after="0" w:line="240" w:lineRule="auto"/>
        <w:rPr>
          <w:rFonts w:ascii="Century Gothic" w:eastAsia="Calibri" w:hAnsi="Century Gothic" w:cs="Calibri"/>
          <w:b/>
          <w:spacing w:val="-3"/>
          <w:szCs w:val="20"/>
          <w:lang w:eastAsia="en-US"/>
        </w:rPr>
      </w:pPr>
      <w:r w:rsidRPr="00F440A0">
        <w:rPr>
          <w:rFonts w:ascii="Century Gothic" w:eastAsia="Calibri" w:hAnsi="Century Gothic" w:cs="Calibri"/>
          <w:b/>
          <w:spacing w:val="-3"/>
          <w:szCs w:val="20"/>
          <w:lang w:eastAsia="en-US"/>
        </w:rPr>
        <w:t>Updated: January 2016</w:t>
      </w:r>
    </w:p>
    <w:p w:rsidR="00F440A0" w:rsidRPr="00F440A0" w:rsidRDefault="00F440A0" w:rsidP="00F440A0">
      <w:pPr>
        <w:suppressAutoHyphens/>
        <w:spacing w:after="0" w:line="240" w:lineRule="auto"/>
        <w:rPr>
          <w:rFonts w:ascii="Century Gothic" w:eastAsia="Calibri" w:hAnsi="Century Gothic" w:cs="Calibri"/>
          <w:b/>
          <w:spacing w:val="-3"/>
          <w:szCs w:val="20"/>
          <w:lang w:eastAsia="en-US"/>
        </w:rPr>
      </w:pPr>
    </w:p>
    <w:p w:rsidR="00F440A0" w:rsidRPr="00F440A0" w:rsidRDefault="00F440A0" w:rsidP="00F440A0">
      <w:pPr>
        <w:suppressAutoHyphens/>
        <w:spacing w:after="0" w:line="240" w:lineRule="auto"/>
        <w:rPr>
          <w:rFonts w:ascii="Century Gothic" w:eastAsia="Calibri" w:hAnsi="Century Gothic" w:cs="Calibri"/>
          <w:b/>
          <w:i/>
          <w:spacing w:val="-3"/>
          <w:sz w:val="24"/>
          <w:lang w:eastAsia="en-US"/>
        </w:rPr>
      </w:pPr>
      <w:r w:rsidRPr="00F440A0">
        <w:rPr>
          <w:rFonts w:ascii="Century Gothic" w:eastAsia="Calibri" w:hAnsi="Century Gothic" w:cs="Calibri"/>
          <w:b/>
          <w:spacing w:val="-3"/>
          <w:szCs w:val="20"/>
          <w:lang w:eastAsia="en-US"/>
        </w:rPr>
        <w:t>Last reviewed: January 2016</w:t>
      </w:r>
      <w:r w:rsidRPr="00F440A0">
        <w:rPr>
          <w:rFonts w:ascii="Century Gothic" w:eastAsia="Calibri" w:hAnsi="Century Gothic" w:cs="Calibri"/>
          <w:b/>
          <w:spacing w:val="-3"/>
          <w:szCs w:val="20"/>
          <w:lang w:eastAsia="en-US"/>
        </w:rPr>
        <w:tab/>
      </w:r>
      <w:r w:rsidRPr="00F440A0">
        <w:rPr>
          <w:rFonts w:ascii="Century Gothic" w:eastAsia="Calibri" w:hAnsi="Century Gothic" w:cs="Calibri"/>
          <w:b/>
          <w:spacing w:val="-3"/>
          <w:szCs w:val="20"/>
          <w:lang w:eastAsia="en-US"/>
        </w:rPr>
        <w:tab/>
        <w:t>Date for next review: January 2017</w:t>
      </w:r>
    </w:p>
    <w:p w:rsidR="00F440A0" w:rsidRPr="00F440A0" w:rsidRDefault="00F440A0" w:rsidP="00F440A0">
      <w:pPr>
        <w:spacing w:after="0"/>
        <w:rPr>
          <w:rFonts w:ascii="Century Gothic" w:eastAsia="Calibri" w:hAnsi="Century Gothic" w:cs="Times New Roman"/>
          <w:b/>
          <w:sz w:val="36"/>
          <w:lang w:eastAsia="en-US"/>
        </w:rPr>
      </w:pPr>
    </w:p>
    <w:p w:rsidR="00F440A0" w:rsidRPr="00F440A0" w:rsidRDefault="00F440A0" w:rsidP="00F440A0">
      <w:pPr>
        <w:spacing w:after="0"/>
        <w:rPr>
          <w:rFonts w:ascii="Century Gothic" w:eastAsia="Calibri" w:hAnsi="Century Gothic" w:cs="Times New Roman"/>
          <w:lang w:eastAsia="en-US"/>
        </w:rPr>
      </w:pPr>
    </w:p>
    <w:p w:rsidR="00F440A0" w:rsidRPr="00F440A0" w:rsidRDefault="00F440A0" w:rsidP="00F440A0">
      <w:pPr>
        <w:spacing w:after="0"/>
        <w:rPr>
          <w:rFonts w:ascii="Century Gothic" w:eastAsia="Calibri" w:hAnsi="Century Gothic" w:cs="Calibri"/>
          <w:color w:val="FF0000"/>
          <w:lang w:eastAsia="en-US"/>
        </w:rPr>
      </w:pPr>
    </w:p>
    <w:p w:rsidR="00F440A0" w:rsidRPr="00F440A0" w:rsidRDefault="00F440A0" w:rsidP="00F440A0">
      <w:pPr>
        <w:spacing w:after="0"/>
        <w:rPr>
          <w:rFonts w:ascii="Century Gothic" w:eastAsia="Calibri" w:hAnsi="Century Gothic" w:cs="Calibri"/>
          <w:color w:val="FF0000"/>
          <w:lang w:eastAsia="en-US"/>
        </w:rPr>
      </w:pPr>
    </w:p>
    <w:p w:rsidR="00F440A0" w:rsidRPr="00F440A0" w:rsidRDefault="00F440A0" w:rsidP="00F440A0">
      <w:pPr>
        <w:spacing w:after="0"/>
        <w:rPr>
          <w:rFonts w:ascii="Century Gothic" w:eastAsia="Calibri" w:hAnsi="Century Gothic" w:cs="Calibri"/>
          <w:color w:val="FF0000"/>
          <w:lang w:eastAsia="en-US"/>
        </w:rPr>
      </w:pPr>
    </w:p>
    <w:p w:rsidR="00F440A0" w:rsidRPr="00F440A0" w:rsidRDefault="00F440A0" w:rsidP="00F440A0">
      <w:pPr>
        <w:spacing w:after="0"/>
        <w:rPr>
          <w:rFonts w:ascii="Century Gothic" w:eastAsia="Calibri" w:hAnsi="Century Gothic" w:cs="Calibri"/>
          <w:color w:val="FF0000"/>
          <w:lang w:eastAsia="en-US"/>
        </w:rPr>
      </w:pPr>
    </w:p>
    <w:p w:rsidR="00F440A0" w:rsidRDefault="00F440A0" w:rsidP="000B1FE8">
      <w:pPr>
        <w:spacing w:after="0"/>
        <w:rPr>
          <w:rFonts w:ascii="Century Gothic" w:eastAsia="Calibri" w:hAnsi="Century Gothic" w:cs="Calibri"/>
          <w:color w:val="FF0000"/>
          <w:lang w:eastAsia="en-US"/>
        </w:rPr>
      </w:pPr>
    </w:p>
    <w:p w:rsidR="000B1FE8" w:rsidRPr="00D03473" w:rsidRDefault="000B1FE8" w:rsidP="000B1FE8">
      <w:pPr>
        <w:rPr>
          <w:rFonts w:ascii="Calibri" w:eastAsia="Calibri" w:hAnsi="Calibri" w:cs="Times New Roman"/>
          <w:b/>
          <w:sz w:val="36"/>
          <w:lang w:eastAsia="en-US"/>
        </w:rPr>
      </w:pPr>
      <w:r w:rsidRPr="00D03473">
        <w:rPr>
          <w:rFonts w:ascii="Calibri" w:eastAsia="Calibri" w:hAnsi="Calibri" w:cs="Calibri"/>
          <w:noProof/>
        </w:rPr>
        <w:lastRenderedPageBreak/>
        <w:drawing>
          <wp:anchor distT="0" distB="0" distL="114300" distR="114300" simplePos="0" relativeHeight="251661824" behindDoc="1" locked="0" layoutInCell="1" allowOverlap="1" wp14:anchorId="25E17854" wp14:editId="55D1FE77">
            <wp:simplePos x="0" y="0"/>
            <wp:positionH relativeFrom="column">
              <wp:posOffset>-104140</wp:posOffset>
            </wp:positionH>
            <wp:positionV relativeFrom="paragraph">
              <wp:posOffset>435610</wp:posOffset>
            </wp:positionV>
            <wp:extent cx="5734685" cy="8046720"/>
            <wp:effectExtent l="0" t="0" r="0" b="0"/>
            <wp:wrapTight wrapText="bothSides">
              <wp:wrapPolygon edited="0">
                <wp:start x="0" y="0"/>
                <wp:lineTo x="0" y="21528"/>
                <wp:lineTo x="21526" y="21528"/>
                <wp:lineTo x="21526" y="0"/>
                <wp:lineTo x="0" y="0"/>
              </wp:wrapPolygon>
            </wp:wrapTight>
            <wp:docPr id="64" name="Picture 64" descr="img-14041711182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140417111820-00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34685" cy="8046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1FE8" w:rsidRPr="00D03473" w:rsidRDefault="000B1FE8" w:rsidP="000B1FE8">
      <w:pPr>
        <w:rPr>
          <w:rFonts w:ascii="Calibri" w:eastAsia="Calibri" w:hAnsi="Calibri" w:cs="Calibri"/>
          <w:lang w:eastAsia="en-US"/>
        </w:rPr>
      </w:pPr>
    </w:p>
    <w:p w:rsidR="00615D74" w:rsidRPr="00D03473" w:rsidRDefault="00615D74" w:rsidP="00CB0981">
      <w:pPr>
        <w:spacing w:line="240" w:lineRule="auto"/>
        <w:rPr>
          <w:rFonts w:ascii="Calibri" w:eastAsia="Calibri" w:hAnsi="Calibri" w:cs="Calibri"/>
          <w:lang w:eastAsia="en-US"/>
        </w:rPr>
      </w:pPr>
      <w:r w:rsidRPr="00D03473">
        <w:rPr>
          <w:rFonts w:ascii="Calibri" w:eastAsia="Calibri" w:hAnsi="Calibri" w:cs="Calibri"/>
          <w:b/>
          <w:noProof/>
          <w:sz w:val="36"/>
          <w:szCs w:val="32"/>
        </w:rPr>
        <w:lastRenderedPageBreak/>
        <w:drawing>
          <wp:anchor distT="0" distB="0" distL="114300" distR="114300" simplePos="0" relativeHeight="251664896" behindDoc="1" locked="0" layoutInCell="1" allowOverlap="1" wp14:anchorId="741BEDCC" wp14:editId="6E7EB1C1">
            <wp:simplePos x="0" y="0"/>
            <wp:positionH relativeFrom="column">
              <wp:posOffset>0</wp:posOffset>
            </wp:positionH>
            <wp:positionV relativeFrom="paragraph">
              <wp:posOffset>174625</wp:posOffset>
            </wp:positionV>
            <wp:extent cx="5734685" cy="8046720"/>
            <wp:effectExtent l="0" t="0" r="0" b="0"/>
            <wp:wrapTight wrapText="bothSides">
              <wp:wrapPolygon edited="0">
                <wp:start x="0" y="0"/>
                <wp:lineTo x="0" y="21528"/>
                <wp:lineTo x="21526" y="21528"/>
                <wp:lineTo x="21526" y="0"/>
                <wp:lineTo x="0" y="0"/>
              </wp:wrapPolygon>
            </wp:wrapTight>
            <wp:docPr id="65" name="Picture 65" descr="img-14041711182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140417111820-00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34685" cy="8046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3473">
        <w:rPr>
          <w:rFonts w:ascii="Calibri" w:eastAsia="Calibri" w:hAnsi="Calibri" w:cs="Calibri"/>
          <w:lang w:eastAsia="en-US"/>
        </w:rPr>
        <w:br w:type="page"/>
      </w:r>
    </w:p>
    <w:p w:rsidR="00615D74" w:rsidRPr="00D03473" w:rsidRDefault="00615D74" w:rsidP="00CB0981">
      <w:pPr>
        <w:spacing w:line="240" w:lineRule="auto"/>
        <w:rPr>
          <w:rFonts w:ascii="Century Gothic" w:eastAsia="Calibri" w:hAnsi="Century Gothic" w:cs="Calibri"/>
          <w:b/>
          <w:lang w:eastAsia="en-US"/>
        </w:rPr>
      </w:pPr>
    </w:p>
    <w:p w:rsidR="00C42D35" w:rsidRPr="00D03473" w:rsidRDefault="006F2587" w:rsidP="00CB0981">
      <w:pPr>
        <w:spacing w:after="0" w:line="240" w:lineRule="auto"/>
        <w:jc w:val="both"/>
        <w:rPr>
          <w:rFonts w:ascii="Calibri" w:eastAsia="Times New Roman" w:hAnsi="Calibri" w:cs="Calibri"/>
          <w:b/>
          <w:bCs/>
          <w:iCs/>
          <w:sz w:val="36"/>
          <w:szCs w:val="28"/>
          <w:lang w:eastAsia="en-US"/>
        </w:rPr>
      </w:pPr>
      <w:r w:rsidRPr="00D03473">
        <w:rPr>
          <w:rFonts w:ascii="Comic Sans MS" w:hAnsi="Comic Sans MS"/>
          <w:b/>
          <w:noProof/>
          <w:sz w:val="28"/>
          <w:szCs w:val="28"/>
        </w:rPr>
        <w:drawing>
          <wp:anchor distT="0" distB="0" distL="114300" distR="114300" simplePos="0" relativeHeight="251643392" behindDoc="1" locked="0" layoutInCell="1" allowOverlap="1" wp14:anchorId="0D7622B1" wp14:editId="081D913C">
            <wp:simplePos x="0" y="0"/>
            <wp:positionH relativeFrom="column">
              <wp:posOffset>4511040</wp:posOffset>
            </wp:positionH>
            <wp:positionV relativeFrom="paragraph">
              <wp:posOffset>-48260</wp:posOffset>
            </wp:positionV>
            <wp:extent cx="1295400" cy="1295400"/>
            <wp:effectExtent l="0" t="0" r="0" b="0"/>
            <wp:wrapTight wrapText="bothSides">
              <wp:wrapPolygon edited="0">
                <wp:start x="953" y="0"/>
                <wp:lineTo x="0" y="953"/>
                <wp:lineTo x="0" y="20012"/>
                <wp:lineTo x="635" y="21282"/>
                <wp:lineTo x="953" y="21282"/>
                <wp:lineTo x="20329" y="21282"/>
                <wp:lineTo x="20647" y="21282"/>
                <wp:lineTo x="21282" y="20012"/>
                <wp:lineTo x="21282" y="953"/>
                <wp:lineTo x="20329" y="0"/>
                <wp:lineTo x="953"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891.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295400" cy="1295400"/>
                    </a:xfrm>
                    <a:prstGeom prst="rect">
                      <a:avLst/>
                    </a:prstGeom>
                  </pic:spPr>
                </pic:pic>
              </a:graphicData>
            </a:graphic>
            <wp14:sizeRelH relativeFrom="page">
              <wp14:pctWidth>0</wp14:pctWidth>
            </wp14:sizeRelH>
            <wp14:sizeRelV relativeFrom="page">
              <wp14:pctHeight>0</wp14:pctHeight>
            </wp14:sizeRelV>
          </wp:anchor>
        </w:drawing>
      </w:r>
    </w:p>
    <w:p w:rsidR="00C42D35" w:rsidRPr="00501212" w:rsidRDefault="00C42D35" w:rsidP="00CB0981">
      <w:pPr>
        <w:pStyle w:val="Heading1"/>
        <w:jc w:val="left"/>
        <w:rPr>
          <w:rFonts w:ascii="Comic Sans MS" w:hAnsi="Comic Sans MS"/>
          <w:b/>
          <w:color w:val="000000" w:themeColor="text1"/>
          <w:sz w:val="28"/>
          <w:szCs w:val="28"/>
          <w:u w:val="none"/>
          <w:lang w:eastAsia="en-US"/>
        </w:rPr>
      </w:pPr>
      <w:r w:rsidRPr="00501212">
        <w:rPr>
          <w:rFonts w:ascii="Comic Sans MS" w:hAnsi="Comic Sans MS"/>
          <w:b/>
          <w:color w:val="000000" w:themeColor="text1"/>
          <w:sz w:val="28"/>
          <w:szCs w:val="28"/>
          <w:u w:val="none"/>
          <w:lang w:eastAsia="en-US"/>
        </w:rPr>
        <w:t>MEDICAL CONDITIONS INCLUDING ASTHMA AND ANAPHYLAXIS</w:t>
      </w:r>
    </w:p>
    <w:p w:rsidR="00C42D35" w:rsidRPr="00501212" w:rsidRDefault="00C42D35" w:rsidP="00CB0981">
      <w:pPr>
        <w:spacing w:line="240" w:lineRule="auto"/>
        <w:rPr>
          <w:rFonts w:ascii="Century Gothic" w:eastAsia="Times New Roman" w:hAnsi="Century Gothic" w:cs="Calibri"/>
          <w:color w:val="000000" w:themeColor="text1"/>
          <w:sz w:val="24"/>
          <w:szCs w:val="24"/>
          <w:lang w:eastAsia="en-US"/>
        </w:rPr>
      </w:pPr>
    </w:p>
    <w:p w:rsidR="00C42D35" w:rsidRPr="00501212" w:rsidRDefault="00C42D35" w:rsidP="00CB0981">
      <w:pPr>
        <w:spacing w:after="0" w:line="240" w:lineRule="auto"/>
        <w:jc w:val="both"/>
        <w:rPr>
          <w:rFonts w:ascii="Century Gothic" w:eastAsia="Times New Roman" w:hAnsi="Century Gothic" w:cs="Calibri"/>
          <w:color w:val="000000" w:themeColor="text1"/>
          <w:lang w:eastAsia="en-US"/>
        </w:rPr>
      </w:pPr>
      <w:r w:rsidRPr="00501212">
        <w:rPr>
          <w:rFonts w:ascii="Century Gothic" w:eastAsia="Times New Roman" w:hAnsi="Century Gothic" w:cs="Calibri"/>
          <w:color w:val="000000" w:themeColor="text1"/>
          <w:lang w:eastAsia="en-US"/>
        </w:rPr>
        <w:t>The Service aims to provide a safe environment for children who have identi</w:t>
      </w:r>
      <w:r w:rsidR="00501212">
        <w:rPr>
          <w:rFonts w:ascii="Century Gothic" w:eastAsia="Times New Roman" w:hAnsi="Century Gothic" w:cs="Calibri"/>
          <w:color w:val="000000" w:themeColor="text1"/>
          <w:lang w:eastAsia="en-US"/>
        </w:rPr>
        <w:t>fied medical conditions. It is s</w:t>
      </w:r>
      <w:r w:rsidRPr="00501212">
        <w:rPr>
          <w:rFonts w:ascii="Century Gothic" w:eastAsia="Times New Roman" w:hAnsi="Century Gothic" w:cs="Calibri"/>
          <w:color w:val="000000" w:themeColor="text1"/>
          <w:lang w:eastAsia="en-US"/>
        </w:rPr>
        <w:t>ervice policy that a Medical Management Plan be completed by parents/guardians in consultation with the family doctor. The Plan should include a</w:t>
      </w:r>
      <w:r w:rsidR="00B478EC" w:rsidRPr="00501212">
        <w:rPr>
          <w:rFonts w:ascii="Century Gothic" w:eastAsia="Times New Roman" w:hAnsi="Century Gothic" w:cs="Calibri"/>
          <w:color w:val="000000" w:themeColor="text1"/>
          <w:lang w:eastAsia="en-US"/>
        </w:rPr>
        <w:t xml:space="preserve"> </w:t>
      </w:r>
      <w:r w:rsidRPr="00501212">
        <w:rPr>
          <w:rFonts w:ascii="Century Gothic" w:eastAsia="Times New Roman" w:hAnsi="Century Gothic" w:cs="Calibri"/>
          <w:color w:val="000000" w:themeColor="text1"/>
          <w:lang w:eastAsia="en-US"/>
        </w:rPr>
        <w:t xml:space="preserve">photo of your child, state what triggers the medical condition, what first aid is needed, contact details for the doctor who signed the plan and state when the Plan should be reviewed. This must be completed and returned before enrolment commences. </w:t>
      </w:r>
    </w:p>
    <w:p w:rsidR="00C42D35" w:rsidRPr="00501212" w:rsidRDefault="00C42D35" w:rsidP="00CB0981">
      <w:pPr>
        <w:spacing w:after="0" w:line="240" w:lineRule="auto"/>
        <w:jc w:val="both"/>
        <w:rPr>
          <w:rFonts w:ascii="Century Gothic" w:eastAsia="Times New Roman" w:hAnsi="Century Gothic" w:cs="Calibri"/>
          <w:color w:val="000000" w:themeColor="text1"/>
          <w:lang w:eastAsia="en-US"/>
        </w:rPr>
      </w:pPr>
    </w:p>
    <w:p w:rsidR="00C42D35" w:rsidRPr="00501212" w:rsidRDefault="00C42D35" w:rsidP="00CB0981">
      <w:pPr>
        <w:spacing w:after="0" w:line="240" w:lineRule="auto"/>
        <w:jc w:val="both"/>
        <w:rPr>
          <w:rFonts w:ascii="Century Gothic" w:eastAsia="Times New Roman" w:hAnsi="Century Gothic" w:cs="Calibri"/>
          <w:color w:val="000000" w:themeColor="text1"/>
          <w:u w:val="single"/>
          <w:lang w:eastAsia="en-US"/>
        </w:rPr>
      </w:pPr>
      <w:r w:rsidRPr="00501212">
        <w:rPr>
          <w:rFonts w:ascii="Century Gothic" w:eastAsia="Times New Roman" w:hAnsi="Century Gothic" w:cs="Calibri"/>
          <w:color w:val="000000" w:themeColor="text1"/>
          <w:lang w:eastAsia="en-US"/>
        </w:rPr>
        <w:t>Our service will develop a Risk Minimisation Plan</w:t>
      </w:r>
      <w:r w:rsidR="002B4803" w:rsidRPr="00501212">
        <w:rPr>
          <w:rFonts w:ascii="Century Gothic" w:eastAsia="Times New Roman" w:hAnsi="Century Gothic" w:cs="Calibri"/>
          <w:color w:val="000000" w:themeColor="text1"/>
          <w:lang w:eastAsia="en-US"/>
        </w:rPr>
        <w:t xml:space="preserve"> and Communication Plan</w:t>
      </w:r>
      <w:r w:rsidRPr="00501212">
        <w:rPr>
          <w:rFonts w:ascii="Century Gothic" w:eastAsia="Times New Roman" w:hAnsi="Century Gothic" w:cs="Calibri"/>
          <w:color w:val="000000" w:themeColor="text1"/>
          <w:lang w:eastAsia="en-US"/>
        </w:rPr>
        <w:t xml:space="preserve"> which is based on information</w:t>
      </w:r>
      <w:r w:rsidR="00B478EC" w:rsidRPr="00501212">
        <w:rPr>
          <w:rFonts w:ascii="Century Gothic" w:eastAsia="Times New Roman" w:hAnsi="Century Gothic" w:cs="Calibri"/>
          <w:color w:val="000000" w:themeColor="text1"/>
          <w:lang w:eastAsia="en-US"/>
        </w:rPr>
        <w:t xml:space="preserve"> in the Medical Management Plan.</w:t>
      </w:r>
      <w:r w:rsidR="00B76B53" w:rsidRPr="00501212">
        <w:rPr>
          <w:rFonts w:ascii="Century Gothic" w:eastAsia="Times New Roman" w:hAnsi="Century Gothic" w:cs="Calibri"/>
          <w:color w:val="000000" w:themeColor="text1"/>
          <w:lang w:eastAsia="en-US"/>
        </w:rPr>
        <w:t xml:space="preserve">  Refer to the link below for facts on children with medical conditions attending education and care services</w:t>
      </w:r>
      <w:r w:rsidR="0087495A" w:rsidRPr="00501212">
        <w:rPr>
          <w:rFonts w:ascii="Century Gothic" w:eastAsia="Times New Roman" w:hAnsi="Century Gothic" w:cs="Calibri"/>
          <w:color w:val="000000" w:themeColor="text1"/>
          <w:lang w:eastAsia="en-US"/>
        </w:rPr>
        <w:t xml:space="preserve">: </w:t>
      </w:r>
      <w:hyperlink r:id="rId64" w:history="1">
        <w:r w:rsidR="00B76B53" w:rsidRPr="00501212">
          <w:rPr>
            <w:rStyle w:val="Hyperlink"/>
            <w:rFonts w:ascii="Century Gothic" w:eastAsia="Times New Roman" w:hAnsi="Century Gothic" w:cs="Calibri"/>
            <w:color w:val="000000" w:themeColor="text1"/>
            <w:lang w:eastAsia="en-US"/>
          </w:rPr>
          <w:t>http://www.google.com.au/url?sa=t&amp;rct=j&amp;q=&amp;esrc=s&amp;source=web&amp;cd=1&amp;ved=0CB0QFjAA&amp;url=http%3A%2F%2Fwww.education.vic.gov.au%2FDocuments%2Fchildhood%2Fproviders%2Fregulation%2Fnqfmedicalconditionsfactsept2013.docx&amp;ei=oyn5VImRD4LQmwWTtoC4BA&amp;usg=AFQjCNHVb3L9doWYXGv26OlWI9Jz-LFeMg</w:t>
        </w:r>
      </w:hyperlink>
    </w:p>
    <w:p w:rsidR="00B76B53" w:rsidRPr="00501212" w:rsidRDefault="00B76B53" w:rsidP="00CB0981">
      <w:pPr>
        <w:spacing w:after="0" w:line="240" w:lineRule="auto"/>
        <w:jc w:val="both"/>
        <w:rPr>
          <w:rFonts w:ascii="Century Gothic" w:eastAsia="Times New Roman" w:hAnsi="Century Gothic" w:cs="Calibri"/>
          <w:color w:val="000000" w:themeColor="text1"/>
          <w:lang w:eastAsia="en-US"/>
        </w:rPr>
      </w:pPr>
    </w:p>
    <w:p w:rsidR="007C17B2" w:rsidRPr="00501212" w:rsidRDefault="0097209F" w:rsidP="00CB0981">
      <w:pPr>
        <w:keepNext/>
        <w:pBdr>
          <w:bottom w:val="single" w:sz="4" w:space="1" w:color="auto"/>
        </w:pBdr>
        <w:spacing w:before="240" w:after="60" w:line="240" w:lineRule="auto"/>
        <w:outlineLvl w:val="1"/>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The service and all educators are all first aid trained and can effectively respond to and manage medical conditions including asthma, diabetes and anaphylaxis at the service to ensure the safety and wellbeing of children, staff and visitors.</w:t>
      </w:r>
    </w:p>
    <w:p w:rsidR="006C0376" w:rsidRPr="00501212" w:rsidRDefault="006C0376" w:rsidP="00CB0981">
      <w:pPr>
        <w:keepNext/>
        <w:pBdr>
          <w:bottom w:val="single" w:sz="4" w:space="1" w:color="auto"/>
        </w:pBdr>
        <w:spacing w:before="240" w:after="60" w:line="240" w:lineRule="auto"/>
        <w:outlineLvl w:val="1"/>
        <w:rPr>
          <w:rFonts w:ascii="Century Gothic" w:eastAsia="Calibri" w:hAnsi="Century Gothic" w:cs="Calibri"/>
          <w:color w:val="000000" w:themeColor="text1"/>
          <w:lang w:eastAsia="en-US"/>
        </w:rPr>
      </w:pPr>
    </w:p>
    <w:p w:rsidR="00EB73C6" w:rsidRPr="00501212" w:rsidRDefault="006C0376" w:rsidP="00EB73C6">
      <w:pPr>
        <w:spacing w:line="240" w:lineRule="auto"/>
        <w:rPr>
          <w:rFonts w:ascii="Century Gothic" w:eastAsia="Calibri" w:hAnsi="Century Gothic" w:cs="Calibri"/>
          <w:b/>
          <w:i/>
          <w:color w:val="000000" w:themeColor="text1"/>
          <w:lang w:eastAsia="en-US"/>
        </w:rPr>
      </w:pPr>
      <w:r w:rsidRPr="00501212">
        <w:rPr>
          <w:rFonts w:ascii="Century Gothic" w:eastAsia="Times New Roman" w:hAnsi="Century Gothic" w:cs="Calibri"/>
          <w:color w:val="000000" w:themeColor="text1"/>
          <w:lang w:eastAsia="en-US"/>
        </w:rPr>
        <w:t xml:space="preserve">The following has been taken directly from our </w:t>
      </w:r>
      <w:r w:rsidR="00254838" w:rsidRPr="00501212">
        <w:rPr>
          <w:rFonts w:ascii="Century Gothic" w:eastAsia="Times New Roman" w:hAnsi="Century Gothic" w:cs="Calibri"/>
          <w:i/>
          <w:color w:val="000000" w:themeColor="text1"/>
          <w:lang w:eastAsia="en-US"/>
        </w:rPr>
        <w:t>Medical Conditions</w:t>
      </w:r>
      <w:r w:rsidRPr="00501212">
        <w:rPr>
          <w:rFonts w:ascii="Century Gothic" w:eastAsia="Times New Roman" w:hAnsi="Century Gothic" w:cs="Calibri"/>
          <w:i/>
          <w:color w:val="000000" w:themeColor="text1"/>
          <w:lang w:eastAsia="en-US"/>
        </w:rPr>
        <w:t xml:space="preserve"> Policy. </w:t>
      </w:r>
      <w:r w:rsidRPr="00501212">
        <w:rPr>
          <w:rStyle w:val="Emphasis"/>
          <w:rFonts w:ascii="Century Gothic" w:hAnsi="Century Gothic"/>
          <w:i w:val="0"/>
          <w:color w:val="000000" w:themeColor="text1"/>
          <w:lang w:eastAsia="en-US"/>
        </w:rPr>
        <w:t>The policy in full can be accessed in our policy manual located in the foyer.</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b/>
          <w:color w:val="000000" w:themeColor="text1"/>
          <w:lang w:eastAsia="en-US"/>
        </w:rPr>
        <w:br/>
        <w:t>Implementation</w:t>
      </w:r>
      <w:r w:rsidRPr="00501212">
        <w:rPr>
          <w:rFonts w:ascii="Century Gothic" w:eastAsia="Calibri" w:hAnsi="Century Gothic" w:cs="Calibri"/>
          <w:b/>
          <w:color w:val="000000" w:themeColor="text1"/>
          <w:lang w:eastAsia="en-US"/>
        </w:rPr>
        <w:br/>
      </w:r>
      <w:r w:rsidRPr="00501212">
        <w:rPr>
          <w:rFonts w:ascii="Century Gothic" w:eastAsia="Calibri" w:hAnsi="Century Gothic" w:cs="Calibri"/>
          <w:color w:val="000000" w:themeColor="text1"/>
          <w:lang w:eastAsia="en-US"/>
        </w:rPr>
        <w:t>The service will involve all educators, families and children in regular discussions about medical conditions and general health and wellbeing throughout our curriculum. The service will adhere to privacy and confidentiality procedures when dealing with individual health needs.</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 xml:space="preserve">A copy of the Medical Conditions Policy must be provided to all educators and volunteers at the service. The policy must also be provided to parents of children enrolled at the service including those whose child has been identified as having a specific health care need or allergy. Educators are also responsible for raising any concerns with a child’s parents about any medical condition/suspected medical condition, or known allergens that pose a risk to the child. </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No child enrolled at the service will be able to attend the service without medication prescribed by their medical practitioner. In particular, no child who has been prescribed an adrenaline auto-injection device, insulin injection device or asthma inhaler is permitted to attend the service or its programs without the device.</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 xml:space="preserve">Families are required to provide information about their child’s health care needs, allergies, medical conditions and medication on the Enrolment Form and are </w:t>
      </w:r>
      <w:r w:rsidRPr="00501212">
        <w:rPr>
          <w:rFonts w:ascii="Century Gothic" w:eastAsia="Calibri" w:hAnsi="Century Gothic" w:cs="Calibri"/>
          <w:color w:val="000000" w:themeColor="text1"/>
          <w:lang w:eastAsia="en-US"/>
        </w:rPr>
        <w:lastRenderedPageBreak/>
        <w:t>responsible for updating the service about of these things, including any new medication, ceasing of medication, or changes to their child’s prescription.</w:t>
      </w:r>
    </w:p>
    <w:p w:rsidR="00EB73C6" w:rsidRPr="00501212" w:rsidRDefault="00EB73C6" w:rsidP="00EB73C6">
      <w:pPr>
        <w:spacing w:after="0"/>
        <w:rPr>
          <w:rFonts w:ascii="Century Gothic" w:eastAsia="Calibri" w:hAnsi="Century Gothic" w:cs="Calibri"/>
          <w:b/>
          <w:color w:val="000000" w:themeColor="text1"/>
          <w:lang w:eastAsia="en-US"/>
        </w:rPr>
      </w:pPr>
      <w:r w:rsidRPr="00501212">
        <w:rPr>
          <w:rFonts w:ascii="Century Gothic" w:eastAsia="Calibri" w:hAnsi="Century Gothic" w:cs="Calibri"/>
          <w:color w:val="000000" w:themeColor="text1"/>
          <w:lang w:eastAsia="en-US"/>
        </w:rPr>
        <w:t xml:space="preserve">All staff, educators and volunteers at the service must follow a child’s Medical Management Plan in the event of an incident related to a child’s specific health care need, allergy or medical condition. </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 xml:space="preserve">Our service will implement the following communications plan to ensure that parents are reminded to  advise of any changes which will impact the Medical Management Plan and Risk Minimisation Plan: </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 xml:space="preserve">Medical management communication plan: If a parent advises educators about any changes to their children’s existing plans or medical/allergen needs, the parent will be asked to make these changes through written letter/email so that these changes can be made. If a doctor needs to be involved, then the parent will need to provide a doctor letter stating what is required. This will need to be present as soon as any changes are needed to take place. Parents will be reminded through regular centre newsletters and room newsletters, emails and notices sent home throughout the year. </w:t>
      </w:r>
    </w:p>
    <w:p w:rsidR="00EB73C6" w:rsidRPr="00501212" w:rsidRDefault="00EB73C6" w:rsidP="00EB73C6">
      <w:pPr>
        <w:spacing w:after="0"/>
        <w:rPr>
          <w:rFonts w:ascii="Century Gothic" w:eastAsia="Calibri" w:hAnsi="Century Gothic" w:cs="Calibri"/>
          <w:b/>
          <w:color w:val="000000" w:themeColor="text1"/>
          <w:lang w:eastAsia="en-US"/>
        </w:rPr>
      </w:pPr>
      <w:r w:rsidRPr="00501212">
        <w:rPr>
          <w:rFonts w:ascii="Century Gothic" w:eastAsia="Calibri" w:hAnsi="Century Gothic" w:cs="Calibri"/>
          <w:b/>
          <w:color w:val="000000" w:themeColor="text1"/>
          <w:lang w:eastAsia="en-US"/>
        </w:rPr>
        <w:t>Information that must be provided in Enrolment Record</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The service’s Enrolment Form provides an opportunity for parents to help the service effectively meet their child’s needs relating to any medical condition.</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The enrolment record will include details of any:</w:t>
      </w:r>
    </w:p>
    <w:p w:rsidR="00EB73C6" w:rsidRPr="00501212" w:rsidRDefault="00EB73C6" w:rsidP="00EB73C6">
      <w:pPr>
        <w:numPr>
          <w:ilvl w:val="0"/>
          <w:numId w:val="4"/>
        </w:numPr>
        <w:spacing w:after="0"/>
        <w:rPr>
          <w:rFonts w:ascii="Century Gothic" w:eastAsia="Calibri" w:hAnsi="Century Gothic" w:cs="Calibri"/>
          <w:color w:val="000000" w:themeColor="text1"/>
          <w:lang w:eastAsia="en-US"/>
        </w:rPr>
      </w:pPr>
      <w:proofErr w:type="gramStart"/>
      <w:r w:rsidRPr="00501212">
        <w:rPr>
          <w:rFonts w:ascii="Century Gothic" w:eastAsia="Calibri" w:hAnsi="Century Gothic" w:cs="Calibri"/>
          <w:color w:val="000000" w:themeColor="text1"/>
          <w:lang w:eastAsia="en-US"/>
        </w:rPr>
        <w:t>specific</w:t>
      </w:r>
      <w:proofErr w:type="gramEnd"/>
      <w:r w:rsidRPr="00501212">
        <w:rPr>
          <w:rFonts w:ascii="Century Gothic" w:eastAsia="Calibri" w:hAnsi="Century Gothic" w:cs="Calibri"/>
          <w:color w:val="000000" w:themeColor="text1"/>
          <w:lang w:eastAsia="en-US"/>
        </w:rPr>
        <w:t xml:space="preserve"> health care needs or medical conditions of the child, including asthma, diabetes, allergies, and whether the child has been diagnosed at risk of anaphylaxis.</w:t>
      </w:r>
    </w:p>
    <w:p w:rsidR="00EB73C6" w:rsidRPr="00501212" w:rsidRDefault="00EB73C6" w:rsidP="00EB73C6">
      <w:pPr>
        <w:numPr>
          <w:ilvl w:val="0"/>
          <w:numId w:val="4"/>
        </w:numPr>
        <w:spacing w:after="0"/>
        <w:rPr>
          <w:rFonts w:ascii="Century Gothic" w:eastAsia="Calibri" w:hAnsi="Century Gothic" w:cs="Calibri"/>
          <w:color w:val="000000" w:themeColor="text1"/>
          <w:lang w:eastAsia="en-US"/>
        </w:rPr>
      </w:pPr>
      <w:proofErr w:type="gramStart"/>
      <w:r w:rsidRPr="00501212">
        <w:rPr>
          <w:rFonts w:ascii="Century Gothic" w:eastAsia="Calibri" w:hAnsi="Century Gothic" w:cs="Calibri"/>
          <w:color w:val="000000" w:themeColor="text1"/>
          <w:lang w:eastAsia="en-US"/>
        </w:rPr>
        <w:t>any</w:t>
      </w:r>
      <w:proofErr w:type="gramEnd"/>
      <w:r w:rsidRPr="00501212">
        <w:rPr>
          <w:rFonts w:ascii="Century Gothic" w:eastAsia="Calibri" w:hAnsi="Century Gothic" w:cs="Calibri"/>
          <w:color w:val="000000" w:themeColor="text1"/>
          <w:lang w:eastAsia="en-US"/>
        </w:rPr>
        <w:t xml:space="preserve"> Medical Management Plan provided by a child’s parents and/or registered medical practitioner.  This Plan should:</w:t>
      </w:r>
    </w:p>
    <w:p w:rsidR="00EB73C6" w:rsidRPr="00501212" w:rsidRDefault="00EB73C6" w:rsidP="00EB73C6">
      <w:pPr>
        <w:numPr>
          <w:ilvl w:val="1"/>
          <w:numId w:val="4"/>
        </w:num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have supporting documentation if appropriate</w:t>
      </w:r>
    </w:p>
    <w:p w:rsidR="00EB73C6" w:rsidRPr="00501212" w:rsidRDefault="00EB73C6" w:rsidP="00EB73C6">
      <w:pPr>
        <w:numPr>
          <w:ilvl w:val="1"/>
          <w:numId w:val="4"/>
        </w:num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include a photo of the child</w:t>
      </w:r>
    </w:p>
    <w:p w:rsidR="00EB73C6" w:rsidRPr="00501212" w:rsidRDefault="00EB73C6" w:rsidP="00EB73C6">
      <w:pPr>
        <w:numPr>
          <w:ilvl w:val="1"/>
          <w:numId w:val="4"/>
        </w:num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if relevant, state what triggers the allergy or medical condition</w:t>
      </w:r>
    </w:p>
    <w:p w:rsidR="00EB73C6" w:rsidRPr="00501212" w:rsidRDefault="00EB73C6" w:rsidP="00EB73C6">
      <w:pPr>
        <w:numPr>
          <w:ilvl w:val="1"/>
          <w:numId w:val="4"/>
        </w:num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 xml:space="preserve"> first aid needed</w:t>
      </w:r>
    </w:p>
    <w:p w:rsidR="00EB73C6" w:rsidRPr="00501212" w:rsidRDefault="00EB73C6" w:rsidP="00EB73C6">
      <w:pPr>
        <w:numPr>
          <w:ilvl w:val="1"/>
          <w:numId w:val="4"/>
        </w:num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contact details of the doctor who signed the plan</w:t>
      </w:r>
    </w:p>
    <w:p w:rsidR="00EB73C6" w:rsidRPr="00501212" w:rsidRDefault="00EB73C6" w:rsidP="00EB73C6">
      <w:pPr>
        <w:numPr>
          <w:ilvl w:val="1"/>
          <w:numId w:val="4"/>
        </w:numPr>
        <w:spacing w:after="0"/>
        <w:rPr>
          <w:rFonts w:ascii="Century Gothic" w:eastAsia="Calibri" w:hAnsi="Century Gothic" w:cs="Calibri"/>
          <w:color w:val="000000" w:themeColor="text1"/>
          <w:lang w:eastAsia="en-US"/>
        </w:rPr>
      </w:pPr>
      <w:proofErr w:type="gramStart"/>
      <w:r w:rsidRPr="00501212">
        <w:rPr>
          <w:rFonts w:ascii="Century Gothic" w:eastAsia="Calibri" w:hAnsi="Century Gothic" w:cs="Calibri"/>
          <w:color w:val="000000" w:themeColor="text1"/>
          <w:lang w:eastAsia="en-US"/>
        </w:rPr>
        <w:t>state</w:t>
      </w:r>
      <w:proofErr w:type="gramEnd"/>
      <w:r w:rsidRPr="00501212">
        <w:rPr>
          <w:rFonts w:ascii="Century Gothic" w:eastAsia="Calibri" w:hAnsi="Century Gothic" w:cs="Calibri"/>
          <w:color w:val="000000" w:themeColor="text1"/>
          <w:lang w:eastAsia="en-US"/>
        </w:rPr>
        <w:t xml:space="preserve"> when the plan should be reviewed.</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 xml:space="preserve">Copies of the plan should be kept in the red Medical Management Plan folder in the child’s room and also accompany them on any excursions and emergency evacuations. </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 xml:space="preserve">Where there is a Medical Management Plan, a risk minimisation and communication plan must be developed and informed from the child’s Medical Management Plan. </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 xml:space="preserve">Note parents are responsible for updating their child’s Medical Management Plan/providing a new Plan as necessary and will be regularly reminded by the service as per the Medical Management Communications Plan. </w:t>
      </w:r>
    </w:p>
    <w:p w:rsidR="00EB73C6" w:rsidRPr="00501212" w:rsidRDefault="00EB73C6" w:rsidP="00EB73C6">
      <w:pPr>
        <w:spacing w:after="0"/>
        <w:rPr>
          <w:rFonts w:ascii="Century Gothic" w:eastAsia="Calibri" w:hAnsi="Century Gothic" w:cs="Calibri"/>
          <w:b/>
          <w:color w:val="000000" w:themeColor="text1"/>
          <w:lang w:eastAsia="en-US"/>
        </w:rPr>
      </w:pPr>
      <w:r w:rsidRPr="00501212">
        <w:rPr>
          <w:rFonts w:ascii="Century Gothic" w:eastAsia="Calibri" w:hAnsi="Century Gothic" w:cs="Calibri"/>
          <w:color w:val="000000" w:themeColor="text1"/>
          <w:lang w:eastAsia="en-US"/>
        </w:rPr>
        <w:t xml:space="preserve">Any new information will be attached to the Enrolment Form and kept on file at the service.  Educators will ensure information that is displayed about a child’s medical conditions is updated. </w:t>
      </w:r>
    </w:p>
    <w:p w:rsidR="00EB73C6" w:rsidRPr="00501212" w:rsidRDefault="00EB73C6" w:rsidP="00EB73C6">
      <w:pPr>
        <w:spacing w:after="0"/>
        <w:rPr>
          <w:rFonts w:ascii="Century Gothic" w:eastAsia="Calibri" w:hAnsi="Century Gothic" w:cs="Calibri"/>
          <w:b/>
          <w:color w:val="000000" w:themeColor="text1"/>
          <w:lang w:eastAsia="en-US"/>
        </w:rPr>
      </w:pPr>
      <w:r w:rsidRPr="00501212">
        <w:rPr>
          <w:rFonts w:ascii="Century Gothic" w:eastAsia="Calibri" w:hAnsi="Century Gothic" w:cs="Calibri"/>
          <w:b/>
          <w:color w:val="000000" w:themeColor="text1"/>
          <w:lang w:eastAsia="en-US"/>
        </w:rPr>
        <w:br/>
        <w:t>Identifying Children with Medical Conditions</w:t>
      </w:r>
    </w:p>
    <w:p w:rsidR="00EB73C6" w:rsidRPr="00501212" w:rsidRDefault="00EB73C6" w:rsidP="00EB73C6">
      <w:pPr>
        <w:spacing w:after="0"/>
        <w:rPr>
          <w:rFonts w:ascii="Century Gothic" w:eastAsia="Calibri" w:hAnsi="Century Gothic" w:cs="Calibri"/>
          <w:b/>
          <w:color w:val="000000" w:themeColor="text1"/>
          <w:lang w:eastAsia="en-US"/>
        </w:rPr>
      </w:pPr>
      <w:r w:rsidRPr="00501212">
        <w:rPr>
          <w:rFonts w:ascii="Century Gothic" w:eastAsia="Calibri" w:hAnsi="Century Gothic" w:cs="Calibri"/>
          <w:b/>
          <w:noProof/>
          <w:color w:val="000000" w:themeColor="text1"/>
        </w:rPr>
        <w:drawing>
          <wp:anchor distT="0" distB="0" distL="114300" distR="114300" simplePos="0" relativeHeight="251609088" behindDoc="1" locked="0" layoutInCell="1" allowOverlap="1" wp14:anchorId="71594F5C" wp14:editId="0A466ED7">
            <wp:simplePos x="0" y="0"/>
            <wp:positionH relativeFrom="column">
              <wp:posOffset>3231515</wp:posOffset>
            </wp:positionH>
            <wp:positionV relativeFrom="paragraph">
              <wp:posOffset>-5080</wp:posOffset>
            </wp:positionV>
            <wp:extent cx="2305685" cy="2305685"/>
            <wp:effectExtent l="0" t="0" r="0" b="0"/>
            <wp:wrapTight wrapText="bothSides">
              <wp:wrapPolygon edited="0">
                <wp:start x="0" y="0"/>
                <wp:lineTo x="0" y="21416"/>
                <wp:lineTo x="21416" y="21416"/>
                <wp:lineTo x="21416" y="0"/>
                <wp:lineTo x="0" y="0"/>
              </wp:wrapPolygon>
            </wp:wrapTight>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2028796.jpg"/>
                    <pic:cNvPicPr/>
                  </pic:nvPicPr>
                  <pic:blipFill>
                    <a:blip r:embed="rId65">
                      <a:extLst>
                        <a:ext uri="{28A0092B-C50C-407E-A947-70E740481C1C}">
                          <a14:useLocalDpi xmlns:a14="http://schemas.microsoft.com/office/drawing/2010/main" val="0"/>
                        </a:ext>
                      </a:extLst>
                    </a:blip>
                    <a:stretch>
                      <a:fillRect/>
                    </a:stretch>
                  </pic:blipFill>
                  <pic:spPr>
                    <a:xfrm>
                      <a:off x="0" y="0"/>
                      <a:ext cx="2305685" cy="2305685"/>
                    </a:xfrm>
                    <a:prstGeom prst="rect">
                      <a:avLst/>
                    </a:prstGeom>
                  </pic:spPr>
                </pic:pic>
              </a:graphicData>
            </a:graphic>
            <wp14:sizeRelH relativeFrom="page">
              <wp14:pctWidth>0</wp14:pctWidth>
            </wp14:sizeRelH>
            <wp14:sizeRelV relativeFrom="page">
              <wp14:pctHeight>0</wp14:pctHeight>
            </wp14:sizeRelV>
          </wp:anchor>
        </w:drawing>
      </w:r>
      <w:r w:rsidRPr="00501212">
        <w:rPr>
          <w:rFonts w:ascii="Century Gothic" w:eastAsia="Calibri" w:hAnsi="Century Gothic" w:cs="Calibri"/>
          <w:color w:val="000000" w:themeColor="text1"/>
          <w:lang w:eastAsia="en-US"/>
        </w:rPr>
        <w:t xml:space="preserve">Any information relating to a child’s medical conditions will be shared with relevant staff, educators and volunteers at the service. </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lastRenderedPageBreak/>
        <w:t>Our service will implement the following communications plan to ensure that relevant educators, staff and volunteers are:</w:t>
      </w:r>
    </w:p>
    <w:p w:rsidR="00EB73C6" w:rsidRPr="00501212" w:rsidRDefault="00EB73C6" w:rsidP="00EB73C6">
      <w:pPr>
        <w:numPr>
          <w:ilvl w:val="0"/>
          <w:numId w:val="5"/>
        </w:num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 xml:space="preserve">informed about the Medical Conditions Policy </w:t>
      </w:r>
    </w:p>
    <w:p w:rsidR="00EB73C6" w:rsidRPr="00501212" w:rsidRDefault="00EB73C6" w:rsidP="00EB73C6">
      <w:pPr>
        <w:numPr>
          <w:ilvl w:val="0"/>
          <w:numId w:val="5"/>
        </w:num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easily able to identify a child with medical conditions</w:t>
      </w:r>
    </w:p>
    <w:p w:rsidR="00EB73C6" w:rsidRPr="00501212" w:rsidRDefault="00EB73C6" w:rsidP="00EB73C6">
      <w:pPr>
        <w:numPr>
          <w:ilvl w:val="0"/>
          <w:numId w:val="5"/>
        </w:num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 xml:space="preserve"> are aware of the requirements of any medical management plans and risk minimisation and communication plans</w:t>
      </w:r>
    </w:p>
    <w:p w:rsidR="00EB73C6" w:rsidRPr="00501212" w:rsidRDefault="00EB73C6" w:rsidP="00EB73C6">
      <w:pPr>
        <w:numPr>
          <w:ilvl w:val="0"/>
          <w:numId w:val="5"/>
        </w:num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aware of the location of each child’s medication</w:t>
      </w:r>
    </w:p>
    <w:p w:rsidR="00EB73C6" w:rsidRPr="00501212" w:rsidRDefault="00EB73C6" w:rsidP="00EB73C6">
      <w:pPr>
        <w:numPr>
          <w:ilvl w:val="0"/>
          <w:numId w:val="5"/>
        </w:numPr>
        <w:spacing w:after="0"/>
        <w:rPr>
          <w:rFonts w:ascii="Century Gothic" w:eastAsia="Calibri" w:hAnsi="Century Gothic" w:cs="Calibri"/>
          <w:color w:val="000000" w:themeColor="text1"/>
          <w:lang w:eastAsia="en-US"/>
        </w:rPr>
      </w:pPr>
      <w:proofErr w:type="gramStart"/>
      <w:r w:rsidRPr="00501212">
        <w:rPr>
          <w:rFonts w:ascii="Century Gothic" w:eastAsia="Calibri" w:hAnsi="Century Gothic" w:cs="Calibri"/>
          <w:color w:val="000000" w:themeColor="text1"/>
          <w:lang w:eastAsia="en-US"/>
        </w:rPr>
        <w:t>updated</w:t>
      </w:r>
      <w:proofErr w:type="gramEnd"/>
      <w:r w:rsidRPr="00501212">
        <w:rPr>
          <w:rFonts w:ascii="Century Gothic" w:eastAsia="Calibri" w:hAnsi="Century Gothic" w:cs="Calibri"/>
          <w:color w:val="000000" w:themeColor="text1"/>
          <w:lang w:eastAsia="en-US"/>
        </w:rPr>
        <w:t xml:space="preserve"> on the child’s treatment along with any regulatory changes that may affect practices for specific medical conditions. </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Educators and staff will be informed of this policy through regular staff meetings throughout the year and new educators will be informed on induction, as all policies are required to be read and reviewed at least one a year and any questions regarding the policies asked and clarified.</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The service will display your child’s picture with details about their specific health care needs, allergies or diagnosed medical conditions on a laminated medical management card signed and dated by a parent including their full name, days of attendance, type of, specific health care need, allergy or diagnosed medical condition, reaction and action to put in place when a reaction occurs. These will be displayed in the staff room, on the kitchen trolleys and on the kitchen wall to alert all staff, volunteers and students. It is necessary to get parents approval for this or the information must be displayed so it is not visible to other families and visitors to protect the child’s privacy.</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We will ensure the display of information meets privacy guidelines and is not accessible to visitors or other families. We will explain to families why this is important for the safety of the child and obtain parental consent.</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Where a child has been diagnosed at risk of anaphylaxis, a notice stating this must be displayed at the service so it is clearly visible from the main entrance. The privacy and confidentiality of the child will be maintained at all times and the public notice will not name the child.</w:t>
      </w:r>
    </w:p>
    <w:p w:rsidR="00EB73C6" w:rsidRPr="00501212" w:rsidRDefault="00EB73C6" w:rsidP="00EB73C6">
      <w:pPr>
        <w:spacing w:after="0"/>
        <w:rPr>
          <w:rFonts w:ascii="Century Gothic" w:eastAsia="Calibri" w:hAnsi="Century Gothic" w:cs="Calibri"/>
          <w:b/>
          <w:color w:val="000000" w:themeColor="text1"/>
          <w:lang w:eastAsia="en-US"/>
        </w:rPr>
      </w:pPr>
    </w:p>
    <w:p w:rsidR="00EB73C6" w:rsidRPr="00501212" w:rsidRDefault="00EB73C6" w:rsidP="00EB73C6">
      <w:pPr>
        <w:spacing w:after="0"/>
        <w:rPr>
          <w:rFonts w:ascii="Century Gothic" w:eastAsia="Calibri" w:hAnsi="Century Gothic" w:cs="Calibri"/>
          <w:b/>
          <w:color w:val="000000" w:themeColor="text1"/>
          <w:lang w:eastAsia="en-US"/>
        </w:rPr>
      </w:pPr>
    </w:p>
    <w:p w:rsidR="00EB73C6" w:rsidRPr="00501212" w:rsidRDefault="00EB73C6" w:rsidP="00EB73C6">
      <w:pPr>
        <w:spacing w:after="0"/>
        <w:rPr>
          <w:rFonts w:ascii="Century Gothic" w:eastAsia="Calibri" w:hAnsi="Century Gothic" w:cs="Calibri"/>
          <w:b/>
          <w:color w:val="000000" w:themeColor="text1"/>
          <w:lang w:eastAsia="en-US"/>
        </w:rPr>
      </w:pPr>
      <w:r w:rsidRPr="00501212">
        <w:rPr>
          <w:rFonts w:ascii="Century Gothic" w:eastAsia="Calibri" w:hAnsi="Century Gothic" w:cs="Calibri"/>
          <w:b/>
          <w:color w:val="000000" w:themeColor="text1"/>
          <w:lang w:eastAsia="en-US"/>
        </w:rPr>
        <w:t xml:space="preserve">Medical Conditions Risk Minimisation Plan </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Using a child’s Medical Management Plan, our service will develop a Medical Conditions Risk Minimisation Plan in consultation with a child’s parents and medical professionals which will ensure that:</w:t>
      </w:r>
    </w:p>
    <w:p w:rsidR="00EB73C6" w:rsidRPr="00501212" w:rsidRDefault="00EB73C6" w:rsidP="00EB73C6">
      <w:pPr>
        <w:numPr>
          <w:ilvl w:val="0"/>
          <w:numId w:val="4"/>
        </w:numPr>
        <w:spacing w:after="0"/>
        <w:ind w:left="714" w:hanging="357"/>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any risks are assessed and minimised</w:t>
      </w:r>
    </w:p>
    <w:p w:rsidR="00EB73C6" w:rsidRPr="00501212" w:rsidRDefault="00EB73C6" w:rsidP="00EB73C6">
      <w:pPr>
        <w:numPr>
          <w:ilvl w:val="0"/>
          <w:numId w:val="4"/>
        </w:numPr>
        <w:spacing w:after="0"/>
        <w:ind w:left="714" w:hanging="357"/>
        <w:rPr>
          <w:rFonts w:ascii="Century Gothic" w:eastAsia="Calibri" w:hAnsi="Century Gothic" w:cs="Calibri"/>
          <w:color w:val="000000" w:themeColor="text1"/>
          <w:lang w:eastAsia="en-US"/>
        </w:rPr>
      </w:pPr>
      <w:r w:rsidRPr="00501212">
        <w:rPr>
          <w:rFonts w:ascii="Century Gothic" w:eastAsia="Calibri" w:hAnsi="Century Gothic" w:cs="Calibri"/>
          <w:b/>
          <w:noProof/>
          <w:color w:val="000000" w:themeColor="text1"/>
        </w:rPr>
        <w:drawing>
          <wp:anchor distT="0" distB="0" distL="114300" distR="114300" simplePos="0" relativeHeight="251692032" behindDoc="1" locked="0" layoutInCell="1" allowOverlap="1" wp14:anchorId="4B16EFAB" wp14:editId="49F54A7D">
            <wp:simplePos x="0" y="0"/>
            <wp:positionH relativeFrom="column">
              <wp:posOffset>3766185</wp:posOffset>
            </wp:positionH>
            <wp:positionV relativeFrom="paragraph">
              <wp:posOffset>-372110</wp:posOffset>
            </wp:positionV>
            <wp:extent cx="1768475" cy="1881505"/>
            <wp:effectExtent l="0" t="0" r="3175" b="4445"/>
            <wp:wrapTight wrapText="bothSides">
              <wp:wrapPolygon edited="0">
                <wp:start x="0" y="0"/>
                <wp:lineTo x="0" y="21432"/>
                <wp:lineTo x="21406" y="21432"/>
                <wp:lineTo x="21406" y="0"/>
                <wp:lineTo x="0" y="0"/>
              </wp:wrapPolygon>
            </wp:wrapTight>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stock18774443.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768475" cy="1881505"/>
                    </a:xfrm>
                    <a:prstGeom prst="rect">
                      <a:avLst/>
                    </a:prstGeom>
                  </pic:spPr>
                </pic:pic>
              </a:graphicData>
            </a:graphic>
            <wp14:sizeRelH relativeFrom="page">
              <wp14:pctWidth>0</wp14:pctWidth>
            </wp14:sizeRelH>
            <wp14:sizeRelV relativeFrom="page">
              <wp14:pctHeight>0</wp14:pctHeight>
            </wp14:sizeRelV>
          </wp:anchor>
        </w:drawing>
      </w:r>
      <w:r w:rsidRPr="00501212">
        <w:rPr>
          <w:rFonts w:ascii="Century Gothic" w:eastAsia="Calibri" w:hAnsi="Century Gothic" w:cs="Calibri"/>
          <w:color w:val="000000" w:themeColor="text1"/>
          <w:lang w:eastAsia="en-US"/>
        </w:rPr>
        <w:t>if relevant, practices and procedures for the safe handling of food, preparation, consumption and service of food for the child are developed and implemented  (note we will follow all health, hygiene and safe food policies and procedures)</w:t>
      </w:r>
    </w:p>
    <w:p w:rsidR="00EB73C6" w:rsidRPr="00501212" w:rsidRDefault="00EB73C6" w:rsidP="00EB73C6">
      <w:pPr>
        <w:numPr>
          <w:ilvl w:val="0"/>
          <w:numId w:val="4"/>
        </w:numPr>
        <w:spacing w:after="0"/>
        <w:ind w:left="714" w:hanging="357"/>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all parents are notified of any known allergens that pose a risk to a child and how these risks will be minimised</w:t>
      </w:r>
    </w:p>
    <w:p w:rsidR="00EB73C6" w:rsidRPr="00501212" w:rsidRDefault="00EB73C6" w:rsidP="00EB73C6">
      <w:pPr>
        <w:numPr>
          <w:ilvl w:val="0"/>
          <w:numId w:val="4"/>
        </w:numPr>
        <w:spacing w:after="0"/>
        <w:ind w:left="714" w:hanging="357"/>
        <w:rPr>
          <w:rFonts w:ascii="Century Gothic" w:eastAsia="Calibri" w:hAnsi="Century Gothic" w:cs="Calibri"/>
          <w:color w:val="000000" w:themeColor="text1"/>
          <w:lang w:eastAsia="en-US"/>
        </w:rPr>
      </w:pPr>
      <w:proofErr w:type="gramStart"/>
      <w:r w:rsidRPr="00501212">
        <w:rPr>
          <w:rFonts w:ascii="Century Gothic" w:eastAsia="Calibri" w:hAnsi="Century Gothic" w:cs="Calibri"/>
          <w:color w:val="000000" w:themeColor="text1"/>
          <w:lang w:eastAsia="en-US"/>
        </w:rPr>
        <w:t>a</w:t>
      </w:r>
      <w:proofErr w:type="gramEnd"/>
      <w:r w:rsidRPr="00501212">
        <w:rPr>
          <w:rFonts w:ascii="Century Gothic" w:eastAsia="Calibri" w:hAnsi="Century Gothic" w:cs="Calibri"/>
          <w:color w:val="000000" w:themeColor="text1"/>
          <w:lang w:eastAsia="en-US"/>
        </w:rPr>
        <w:t xml:space="preserve"> child does not attend the service without medication prescribed by their medical practitioner in relation to their specific medical condition.</w:t>
      </w:r>
    </w:p>
    <w:p w:rsidR="00EB73C6" w:rsidRPr="00501212" w:rsidRDefault="00EB73C6" w:rsidP="00EB73C6">
      <w:pPr>
        <w:spacing w:after="0"/>
        <w:ind w:left="714"/>
        <w:rPr>
          <w:rFonts w:ascii="Century Gothic" w:eastAsia="Calibri" w:hAnsi="Century Gothic" w:cs="Calibri"/>
          <w:color w:val="000000" w:themeColor="text1"/>
          <w:lang w:eastAsia="en-US"/>
        </w:rPr>
      </w:pP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lastRenderedPageBreak/>
        <w:t>Our service will provide support and information to all parents and other members of our community about resources and support for managing allergies, anaphylaxis, asthma and diabetes.</w:t>
      </w:r>
    </w:p>
    <w:p w:rsidR="00EB73C6" w:rsidRPr="00501212" w:rsidRDefault="00EB73C6" w:rsidP="00EB73C6">
      <w:pPr>
        <w:spacing w:after="0"/>
        <w:rPr>
          <w:rFonts w:ascii="Century Gothic" w:eastAsia="Calibri" w:hAnsi="Century Gothic" w:cs="Calibri"/>
          <w:color w:val="000000" w:themeColor="text1"/>
          <w:lang w:eastAsia="en-US"/>
        </w:rPr>
      </w:pPr>
      <w:r w:rsidRPr="00501212">
        <w:rPr>
          <w:rFonts w:ascii="Century Gothic" w:eastAsia="Calibri" w:hAnsi="Century Gothic" w:cs="Calibri"/>
          <w:color w:val="000000" w:themeColor="text1"/>
          <w:lang w:eastAsia="en-US"/>
        </w:rPr>
        <w:t xml:space="preserve">Our service will routinely review each child’s medication to ensure it hasn’t expired. </w:t>
      </w:r>
    </w:p>
    <w:p w:rsidR="00EB73C6" w:rsidRPr="00501212" w:rsidRDefault="00EB73C6" w:rsidP="00EB73C6">
      <w:pPr>
        <w:suppressAutoHyphens/>
        <w:spacing w:after="0"/>
        <w:rPr>
          <w:rFonts w:ascii="Century Gothic" w:eastAsia="Times New Roman" w:hAnsi="Century Gothic" w:cs="Calibri"/>
          <w:b/>
          <w:color w:val="000000" w:themeColor="text1"/>
          <w:spacing w:val="-3"/>
          <w:lang w:eastAsia="en-US"/>
        </w:rPr>
      </w:pPr>
    </w:p>
    <w:p w:rsidR="00EB73C6" w:rsidRPr="00501212" w:rsidRDefault="007C1333" w:rsidP="00EB73C6">
      <w:pPr>
        <w:suppressAutoHyphens/>
        <w:spacing w:after="0"/>
        <w:rPr>
          <w:rFonts w:ascii="Century Gothic" w:eastAsia="Times New Roman" w:hAnsi="Century Gothic" w:cs="Calibri"/>
          <w:b/>
          <w:color w:val="000000" w:themeColor="text1"/>
          <w:spacing w:val="-3"/>
          <w:lang w:eastAsia="en-US"/>
        </w:rPr>
      </w:pPr>
      <w:r>
        <w:rPr>
          <w:rFonts w:ascii="Century Gothic" w:eastAsia="Times New Roman" w:hAnsi="Century Gothic" w:cs="Calibri"/>
          <w:b/>
          <w:color w:val="000000" w:themeColor="text1"/>
          <w:spacing w:val="-3"/>
          <w:lang w:eastAsia="en-US"/>
        </w:rPr>
        <w:t>Updated: June 2016</w:t>
      </w:r>
    </w:p>
    <w:p w:rsidR="00EB73C6" w:rsidRPr="00501212" w:rsidRDefault="00EB73C6" w:rsidP="00EB73C6">
      <w:pPr>
        <w:suppressAutoHyphens/>
        <w:spacing w:after="0"/>
        <w:rPr>
          <w:rFonts w:ascii="Century Gothic" w:eastAsia="Times New Roman" w:hAnsi="Century Gothic" w:cs="Calibri"/>
          <w:b/>
          <w:color w:val="000000" w:themeColor="text1"/>
          <w:spacing w:val="-3"/>
          <w:lang w:eastAsia="en-US"/>
        </w:rPr>
      </w:pPr>
    </w:p>
    <w:p w:rsidR="00EB73C6" w:rsidRPr="00501212" w:rsidRDefault="007C1333" w:rsidP="00EB73C6">
      <w:pPr>
        <w:suppressAutoHyphens/>
        <w:spacing w:after="0"/>
        <w:rPr>
          <w:rFonts w:ascii="Century Gothic" w:eastAsia="Times New Roman" w:hAnsi="Century Gothic" w:cs="Calibri"/>
          <w:b/>
          <w:i/>
          <w:color w:val="000000" w:themeColor="text1"/>
          <w:spacing w:val="-3"/>
          <w:lang w:eastAsia="en-US"/>
        </w:rPr>
      </w:pPr>
      <w:r>
        <w:rPr>
          <w:rFonts w:ascii="Century Gothic" w:eastAsia="Times New Roman" w:hAnsi="Century Gothic" w:cs="Calibri"/>
          <w:b/>
          <w:color w:val="000000" w:themeColor="text1"/>
          <w:spacing w:val="-3"/>
          <w:lang w:eastAsia="en-US"/>
        </w:rPr>
        <w:t>Last reviewed: May 2016</w:t>
      </w:r>
      <w:r w:rsidR="00EB73C6" w:rsidRPr="00501212">
        <w:rPr>
          <w:rFonts w:ascii="Century Gothic" w:eastAsia="Times New Roman" w:hAnsi="Century Gothic" w:cs="Calibri"/>
          <w:b/>
          <w:color w:val="000000" w:themeColor="text1"/>
          <w:spacing w:val="-3"/>
          <w:lang w:eastAsia="en-US"/>
        </w:rPr>
        <w:tab/>
      </w:r>
      <w:r w:rsidR="00EB73C6" w:rsidRPr="00501212">
        <w:rPr>
          <w:rFonts w:ascii="Century Gothic" w:eastAsia="Times New Roman" w:hAnsi="Century Gothic" w:cs="Calibri"/>
          <w:b/>
          <w:color w:val="000000" w:themeColor="text1"/>
          <w:spacing w:val="-3"/>
          <w:lang w:eastAsia="en-US"/>
        </w:rPr>
        <w:tab/>
      </w:r>
      <w:r>
        <w:rPr>
          <w:rFonts w:ascii="Century Gothic" w:eastAsia="Times New Roman" w:hAnsi="Century Gothic" w:cs="Calibri"/>
          <w:b/>
          <w:color w:val="000000" w:themeColor="text1"/>
          <w:spacing w:val="-3"/>
          <w:lang w:eastAsia="en-US"/>
        </w:rPr>
        <w:t>Date for next review: May 2017</w:t>
      </w:r>
      <w:r w:rsidR="00EB73C6" w:rsidRPr="00501212">
        <w:rPr>
          <w:rFonts w:ascii="Century Gothic" w:eastAsia="Times New Roman" w:hAnsi="Century Gothic" w:cs="Calibri"/>
          <w:b/>
          <w:color w:val="000000" w:themeColor="text1"/>
          <w:spacing w:val="-3"/>
          <w:lang w:eastAsia="en-US"/>
        </w:rPr>
        <w:t xml:space="preserve">                                                        </w:t>
      </w:r>
    </w:p>
    <w:p w:rsidR="00EB73C6" w:rsidRPr="00501212" w:rsidRDefault="00EB73C6" w:rsidP="00EB73C6">
      <w:pPr>
        <w:spacing w:after="0"/>
        <w:rPr>
          <w:rFonts w:ascii="Century Gothic" w:eastAsia="Calibri" w:hAnsi="Century Gothic" w:cs="Calibri"/>
          <w:b/>
          <w:color w:val="000000" w:themeColor="text1"/>
          <w:lang w:eastAsia="en-US"/>
        </w:rPr>
      </w:pPr>
    </w:p>
    <w:p w:rsidR="00D07A91" w:rsidRPr="00D03473" w:rsidRDefault="00D07A91" w:rsidP="00CB0981">
      <w:pPr>
        <w:spacing w:line="240" w:lineRule="auto"/>
        <w:rPr>
          <w:lang w:eastAsia="en-US"/>
        </w:rPr>
      </w:pPr>
    </w:p>
    <w:p w:rsidR="007C17B2" w:rsidRPr="00D03473" w:rsidRDefault="007C17B2" w:rsidP="00CB0981">
      <w:pPr>
        <w:pStyle w:val="Heading1"/>
        <w:jc w:val="left"/>
        <w:rPr>
          <w:rFonts w:ascii="Comic Sans MS" w:hAnsi="Comic Sans MS"/>
          <w:b/>
          <w:sz w:val="28"/>
          <w:szCs w:val="28"/>
          <w:u w:val="none"/>
          <w:lang w:eastAsia="en-US"/>
        </w:rPr>
      </w:pPr>
    </w:p>
    <w:p w:rsidR="007C17B2" w:rsidRPr="00D03473" w:rsidRDefault="007C17B2"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 xml:space="preserve">IMMUNISATION AND DISEASE PRVENTION </w:t>
      </w:r>
    </w:p>
    <w:p w:rsidR="00DF67FA" w:rsidRPr="00D03473" w:rsidRDefault="00E1116D" w:rsidP="00CB0981">
      <w:pPr>
        <w:spacing w:line="240" w:lineRule="auto"/>
        <w:rPr>
          <w:lang w:eastAsia="en-US"/>
        </w:rPr>
      </w:pPr>
      <w:r w:rsidRPr="00D03473">
        <w:rPr>
          <w:rFonts w:ascii="Comic Sans MS" w:hAnsi="Comic Sans MS"/>
          <w:b/>
          <w:noProof/>
          <w:sz w:val="28"/>
          <w:szCs w:val="28"/>
        </w:rPr>
        <w:drawing>
          <wp:anchor distT="0" distB="0" distL="114300" distR="114300" simplePos="0" relativeHeight="251650560" behindDoc="1" locked="0" layoutInCell="1" allowOverlap="1" wp14:anchorId="62376F4E" wp14:editId="03B5F1A2">
            <wp:simplePos x="0" y="0"/>
            <wp:positionH relativeFrom="column">
              <wp:posOffset>3754755</wp:posOffset>
            </wp:positionH>
            <wp:positionV relativeFrom="paragraph">
              <wp:posOffset>30480</wp:posOffset>
            </wp:positionV>
            <wp:extent cx="2234565" cy="1854835"/>
            <wp:effectExtent l="0" t="0" r="0" b="0"/>
            <wp:wrapTight wrapText="bothSides">
              <wp:wrapPolygon edited="0">
                <wp:start x="0" y="0"/>
                <wp:lineTo x="0" y="21297"/>
                <wp:lineTo x="21361" y="21297"/>
                <wp:lineTo x="21361" y="0"/>
                <wp:lineTo x="0" y="0"/>
              </wp:wrapPolygon>
            </wp:wrapTight>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881.JPG"/>
                    <pic:cNvPicPr/>
                  </pic:nvPicPr>
                  <pic:blipFill>
                    <a:blip r:embed="rId67">
                      <a:extLst>
                        <a:ext uri="{28A0092B-C50C-407E-A947-70E740481C1C}">
                          <a14:useLocalDpi xmlns:a14="http://schemas.microsoft.com/office/drawing/2010/main" val="0"/>
                        </a:ext>
                      </a:extLst>
                    </a:blip>
                    <a:stretch>
                      <a:fillRect/>
                    </a:stretch>
                  </pic:blipFill>
                  <pic:spPr>
                    <a:xfrm>
                      <a:off x="0" y="0"/>
                      <a:ext cx="2234565" cy="1854835"/>
                    </a:xfrm>
                    <a:prstGeom prst="rect">
                      <a:avLst/>
                    </a:prstGeom>
                  </pic:spPr>
                </pic:pic>
              </a:graphicData>
            </a:graphic>
            <wp14:sizeRelH relativeFrom="page">
              <wp14:pctWidth>0</wp14:pctWidth>
            </wp14:sizeRelH>
            <wp14:sizeRelV relativeFrom="page">
              <wp14:pctHeight>0</wp14:pctHeight>
            </wp14:sizeRelV>
          </wp:anchor>
        </w:drawing>
      </w:r>
    </w:p>
    <w:p w:rsidR="007C17B2" w:rsidRPr="00D03473" w:rsidRDefault="007C17B2" w:rsidP="00CB0981">
      <w:p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 xml:space="preserve">Immunisation is a simple, safe and effective way of protecting people against harmful diseases before they come into contact with them in the community. Immunisation not only protects individuals, but also others in the community, by reducing the spread of disease. </w:t>
      </w:r>
    </w:p>
    <w:p w:rsidR="00254838" w:rsidRPr="00D03473" w:rsidRDefault="00254838" w:rsidP="00CB0981">
      <w:pPr>
        <w:spacing w:line="240" w:lineRule="auto"/>
        <w:rPr>
          <w:rFonts w:ascii="Century Gothic" w:eastAsia="Calibri" w:hAnsi="Century Gothic" w:cs="Calibri"/>
          <w:b/>
          <w:i/>
          <w:lang w:eastAsia="en-US"/>
        </w:rPr>
      </w:pPr>
      <w:r w:rsidRPr="00D03473">
        <w:rPr>
          <w:rFonts w:ascii="Century Gothic" w:eastAsia="Times New Roman" w:hAnsi="Century Gothic" w:cs="Calibri"/>
          <w:lang w:eastAsia="en-US"/>
        </w:rPr>
        <w:t xml:space="preserve">The following has been taken directly from our </w:t>
      </w:r>
      <w:r w:rsidRPr="00D03473">
        <w:rPr>
          <w:rFonts w:ascii="Century Gothic" w:eastAsia="Times New Roman" w:hAnsi="Century Gothic" w:cs="Calibri"/>
          <w:i/>
          <w:lang w:eastAsia="en-US"/>
        </w:rPr>
        <w:t>Infectious Disease Policy</w:t>
      </w:r>
      <w:r w:rsidR="00675319" w:rsidRPr="00D03473">
        <w:rPr>
          <w:rFonts w:ascii="Century Gothic" w:eastAsia="Times New Roman" w:hAnsi="Century Gothic" w:cs="Calibri"/>
          <w:i/>
          <w:lang w:eastAsia="en-US"/>
        </w:rPr>
        <w:t xml:space="preserve"> and Immunisation and Disease Prevention Policy</w:t>
      </w:r>
      <w:r w:rsidRPr="00D03473">
        <w:rPr>
          <w:rFonts w:ascii="Century Gothic" w:eastAsia="Times New Roman" w:hAnsi="Century Gothic" w:cs="Calibri"/>
          <w:i/>
          <w:lang w:eastAsia="en-US"/>
        </w:rPr>
        <w:t xml:space="preserve">. </w:t>
      </w:r>
      <w:r w:rsidRPr="00D03473">
        <w:rPr>
          <w:rStyle w:val="Emphasis"/>
          <w:rFonts w:ascii="Century Gothic" w:hAnsi="Century Gothic"/>
          <w:i w:val="0"/>
          <w:lang w:eastAsia="en-US"/>
        </w:rPr>
        <w:t>The policy in full can be accessed in our policy manual located in the foyer.</w:t>
      </w:r>
    </w:p>
    <w:p w:rsidR="007C17B2" w:rsidRPr="00D03473" w:rsidRDefault="007C17B2" w:rsidP="00CB0981">
      <w:pPr>
        <w:spacing w:line="240" w:lineRule="auto"/>
        <w:rPr>
          <w:rFonts w:ascii="Century Gothic" w:eastAsia="Calibri" w:hAnsi="Century Gothic" w:cs="Times New Roman"/>
          <w:b/>
          <w:lang w:eastAsia="en-US"/>
        </w:rPr>
      </w:pPr>
    </w:p>
    <w:p w:rsidR="007C17B2" w:rsidRPr="00D03473" w:rsidRDefault="007C17B2" w:rsidP="00CB0981">
      <w:pPr>
        <w:spacing w:line="240" w:lineRule="auto"/>
        <w:rPr>
          <w:rFonts w:ascii="Century Gothic" w:eastAsia="Calibri" w:hAnsi="Century Gothic" w:cs="Times New Roman"/>
          <w:b/>
          <w:lang w:eastAsia="en-US"/>
        </w:rPr>
      </w:pPr>
      <w:r w:rsidRPr="00D03473">
        <w:rPr>
          <w:rFonts w:ascii="Century Gothic" w:eastAsia="Calibri" w:hAnsi="Century Gothic" w:cs="Times New Roman"/>
          <w:b/>
          <w:lang w:eastAsia="en-US"/>
        </w:rPr>
        <w:t>Implementation</w:t>
      </w:r>
    </w:p>
    <w:p w:rsidR="007C17B2" w:rsidRPr="00D03473" w:rsidRDefault="007C17B2" w:rsidP="000B1FE8">
      <w:pPr>
        <w:numPr>
          <w:ilvl w:val="0"/>
          <w:numId w:val="80"/>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The service will use the attached Recommended Minimum Periods of Exclusion to exclude children and educators and inform parents of exclusion and non-exclusion periods for infectious diseases. We will minimise the spread of potential infectious diseases between children, other children and educators by excluding children who may have an infectious disease or are too ill to attend the service and facilitating the prevention and effective management of acute illness in children.</w:t>
      </w:r>
    </w:p>
    <w:p w:rsidR="007C17B2" w:rsidRPr="00D03473" w:rsidRDefault="007C17B2" w:rsidP="000B1FE8">
      <w:pPr>
        <w:numPr>
          <w:ilvl w:val="0"/>
          <w:numId w:val="80"/>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Notification of the child’s parents or nominated contacts will occur immediately. </w:t>
      </w:r>
    </w:p>
    <w:p w:rsidR="007C17B2" w:rsidRPr="00D03473" w:rsidRDefault="007C17B2" w:rsidP="000B1FE8">
      <w:pPr>
        <w:numPr>
          <w:ilvl w:val="0"/>
          <w:numId w:val="80"/>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 xml:space="preserve">All appropriate notifications to the local Public Health Unit will be made by our Nominated supervisor. </w:t>
      </w:r>
    </w:p>
    <w:p w:rsidR="007C17B2" w:rsidRPr="00D03473" w:rsidRDefault="007C17B2" w:rsidP="000B1FE8">
      <w:pPr>
        <w:numPr>
          <w:ilvl w:val="0"/>
          <w:numId w:val="80"/>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Children might be brought to care with symptoms or signs of illness or while in care suddenly develop an illness that has not been diagnosed by a doctor, and that might be potentially infectious or potentially life-threatening for the child. Symptoms may not clearly fit those listed in exclusion diseases making it difficult for the service to decide whether to accept or exclude the child from the service. If we suspect a child may have an infectious disease, we will exclude the child until we receive a medical certificate stating the child is not contag</w:t>
      </w:r>
      <w:r w:rsidR="007743D1" w:rsidRPr="00D03473">
        <w:rPr>
          <w:rFonts w:ascii="Century Gothic" w:eastAsia="Calibri" w:hAnsi="Century Gothic" w:cs="Times New Roman"/>
          <w:lang w:eastAsia="en-US"/>
        </w:rPr>
        <w:t>ious and is okay to attend the s</w:t>
      </w:r>
      <w:r w:rsidRPr="00D03473">
        <w:rPr>
          <w:rFonts w:ascii="Century Gothic" w:eastAsia="Calibri" w:hAnsi="Century Gothic" w:cs="Times New Roman"/>
          <w:lang w:eastAsia="en-US"/>
        </w:rPr>
        <w:t>ervice.</w:t>
      </w:r>
    </w:p>
    <w:p w:rsidR="007C17B2" w:rsidRPr="00D03473" w:rsidRDefault="007C17B2" w:rsidP="000B1FE8">
      <w:pPr>
        <w:numPr>
          <w:ilvl w:val="0"/>
          <w:numId w:val="80"/>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Many illnesses, while not fitting exclusion criteria, can transmit disease to other children in care, and can make a child too ill to participate in normal activities. All children who ar</w:t>
      </w:r>
      <w:r w:rsidR="007743D1" w:rsidRPr="00D03473">
        <w:rPr>
          <w:rFonts w:ascii="Century Gothic" w:eastAsia="Calibri" w:hAnsi="Century Gothic" w:cs="Times New Roman"/>
          <w:lang w:eastAsia="en-US"/>
        </w:rPr>
        <w:t>e unwell should not attend the s</w:t>
      </w:r>
      <w:r w:rsidRPr="00D03473">
        <w:rPr>
          <w:rFonts w:ascii="Century Gothic" w:eastAsia="Calibri" w:hAnsi="Century Gothic" w:cs="Times New Roman"/>
          <w:lang w:eastAsia="en-US"/>
        </w:rPr>
        <w:t xml:space="preserve">ervice and we </w:t>
      </w:r>
      <w:r w:rsidRPr="00D03473">
        <w:rPr>
          <w:rFonts w:ascii="Century Gothic" w:eastAsia="Calibri" w:hAnsi="Century Gothic" w:cs="Times New Roman"/>
          <w:lang w:eastAsia="en-US"/>
        </w:rPr>
        <w:lastRenderedPageBreak/>
        <w:t>will ask parents of children who are unwell</w:t>
      </w:r>
      <w:r w:rsidR="007743D1" w:rsidRPr="00D03473">
        <w:rPr>
          <w:rFonts w:ascii="Century Gothic" w:eastAsia="Calibri" w:hAnsi="Century Gothic" w:cs="Times New Roman"/>
          <w:lang w:eastAsia="en-US"/>
        </w:rPr>
        <w:t xml:space="preserve"> to collect the child from our s</w:t>
      </w:r>
      <w:r w:rsidRPr="00D03473">
        <w:rPr>
          <w:rFonts w:ascii="Century Gothic" w:eastAsia="Calibri" w:hAnsi="Century Gothic" w:cs="Times New Roman"/>
          <w:lang w:eastAsia="en-US"/>
        </w:rPr>
        <w:t xml:space="preserve">ervice or to make alternative arrangements for their child’s care. </w:t>
      </w:r>
    </w:p>
    <w:p w:rsidR="007C17B2" w:rsidRPr="00D03473" w:rsidRDefault="007C17B2" w:rsidP="00CB0981">
      <w:pPr>
        <w:spacing w:line="240" w:lineRule="auto"/>
        <w:rPr>
          <w:rFonts w:ascii="Century Gothic" w:eastAsia="Calibri" w:hAnsi="Century Gothic" w:cs="Times New Roman"/>
          <w:b/>
          <w:lang w:eastAsia="en-US"/>
        </w:rPr>
      </w:pPr>
    </w:p>
    <w:p w:rsidR="007C17B2" w:rsidRPr="00D03473" w:rsidRDefault="007C17B2" w:rsidP="00CB0981">
      <w:pPr>
        <w:spacing w:line="240" w:lineRule="auto"/>
        <w:rPr>
          <w:rFonts w:ascii="Century Gothic" w:eastAsia="Calibri" w:hAnsi="Century Gothic" w:cs="Times New Roman"/>
          <w:b/>
          <w:lang w:eastAsia="en-US"/>
        </w:rPr>
      </w:pPr>
      <w:r w:rsidRPr="00D03473">
        <w:rPr>
          <w:rFonts w:ascii="Century Gothic" w:eastAsia="Calibri" w:hAnsi="Century Gothic" w:cs="Times New Roman"/>
          <w:b/>
          <w:lang w:eastAsia="en-US"/>
        </w:rPr>
        <w:t xml:space="preserve">If an infectious disease arises at the service we will respond to any symptoms in the following manner - </w:t>
      </w:r>
    </w:p>
    <w:p w:rsidR="007C17B2" w:rsidRPr="00D03473" w:rsidRDefault="007C17B2" w:rsidP="000B1FE8">
      <w:pPr>
        <w:numPr>
          <w:ilvl w:val="0"/>
          <w:numId w:val="79"/>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Isolate the child from other children.</w:t>
      </w:r>
    </w:p>
    <w:p w:rsidR="007C17B2" w:rsidRPr="00D03473" w:rsidRDefault="007C17B2" w:rsidP="000B1FE8">
      <w:pPr>
        <w:numPr>
          <w:ilvl w:val="0"/>
          <w:numId w:val="79"/>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Ensure the child is comfortable and appropriately supervised by educators.</w:t>
      </w:r>
    </w:p>
    <w:p w:rsidR="007C17B2" w:rsidRPr="00D03473" w:rsidRDefault="007C17B2" w:rsidP="000B1FE8">
      <w:pPr>
        <w:numPr>
          <w:ilvl w:val="0"/>
          <w:numId w:val="79"/>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 xml:space="preserve">Contact the child’s parents or nominated emergency contact. If the child’s parents are unavailable we will contact the next nominated person. We will inform the contact of the child’s condition and ask for a parent or other authorised person to pick the child up as quickly as possible. Any person picking the child up from the service must be approved by the child’s parents and be able to show identification. </w:t>
      </w:r>
    </w:p>
    <w:p w:rsidR="007C17B2" w:rsidRPr="00D03473" w:rsidRDefault="007C17B2" w:rsidP="000B1FE8">
      <w:pPr>
        <w:numPr>
          <w:ilvl w:val="0"/>
          <w:numId w:val="79"/>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Ensure all bedding, towels and clothing which has been used by the child is disinfected. These items will be washed separately and if possible air dried in the sun.</w:t>
      </w:r>
    </w:p>
    <w:p w:rsidR="007C17B2" w:rsidRPr="00D03473" w:rsidRDefault="007C17B2" w:rsidP="000B1FE8">
      <w:pPr>
        <w:numPr>
          <w:ilvl w:val="0"/>
          <w:numId w:val="79"/>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Ensure all toys used by the child are disinfected.</w:t>
      </w:r>
    </w:p>
    <w:p w:rsidR="007C17B2" w:rsidRPr="00D03473" w:rsidRDefault="007C17B2" w:rsidP="000B1FE8">
      <w:pPr>
        <w:numPr>
          <w:ilvl w:val="0"/>
          <w:numId w:val="79"/>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Ensure all eating utensils used by the child are separated and sterilised.</w:t>
      </w:r>
    </w:p>
    <w:p w:rsidR="007C17B2" w:rsidRPr="00D03473" w:rsidRDefault="007C17B2" w:rsidP="000B1FE8">
      <w:pPr>
        <w:numPr>
          <w:ilvl w:val="0"/>
          <w:numId w:val="79"/>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Provide information in the child’s home languages to the best of our ability.</w:t>
      </w:r>
    </w:p>
    <w:p w:rsidR="007C17B2" w:rsidRPr="00D03473" w:rsidRDefault="007C17B2" w:rsidP="000B1FE8">
      <w:pPr>
        <w:numPr>
          <w:ilvl w:val="0"/>
          <w:numId w:val="79"/>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Inform all service families and educators of the presence of an infectious disease.</w:t>
      </w:r>
    </w:p>
    <w:p w:rsidR="007C17B2" w:rsidRPr="00D03473" w:rsidRDefault="007C17B2" w:rsidP="000B1FE8">
      <w:pPr>
        <w:numPr>
          <w:ilvl w:val="0"/>
          <w:numId w:val="79"/>
        </w:numPr>
        <w:spacing w:line="240" w:lineRule="auto"/>
        <w:contextualSpacing/>
        <w:rPr>
          <w:rFonts w:ascii="Century Gothic" w:eastAsia="Calibri" w:hAnsi="Century Gothic" w:cs="Times New Roman"/>
          <w:b/>
          <w:lang w:eastAsia="en-US"/>
        </w:rPr>
      </w:pPr>
      <w:r w:rsidRPr="00D03473">
        <w:rPr>
          <w:rFonts w:ascii="Century Gothic" w:eastAsia="Calibri" w:hAnsi="Century Gothic" w:cs="Times New Roman"/>
          <w:lang w:eastAsia="en-US"/>
        </w:rPr>
        <w:t>Ensure confidentiality of any personal health related information obtained by the service and educators in relation to any child or their family.</w:t>
      </w:r>
    </w:p>
    <w:p w:rsidR="007C17B2" w:rsidRPr="00D03473" w:rsidRDefault="007C17B2" w:rsidP="000B1FE8">
      <w:pPr>
        <w:numPr>
          <w:ilvl w:val="0"/>
          <w:numId w:val="79"/>
        </w:numPr>
        <w:spacing w:line="240" w:lineRule="auto"/>
        <w:contextualSpacing/>
        <w:rPr>
          <w:rFonts w:ascii="Century Gothic" w:eastAsia="Calibri" w:hAnsi="Century Gothic" w:cs="Times New Roman"/>
          <w:lang w:eastAsia="en-US"/>
        </w:rPr>
      </w:pPr>
      <w:r w:rsidRPr="00D03473">
        <w:rPr>
          <w:rFonts w:ascii="Century Gothic" w:eastAsia="Calibri" w:hAnsi="Century Gothic" w:cs="Times New Roman"/>
          <w:lang w:eastAsia="en-US"/>
        </w:rPr>
        <w:t>The Nominated Supervisor or another Responsible Person may require a child or staff member to provide a doctor’s certificate on the first day back from an infectious illness stating t</w:t>
      </w:r>
      <w:r w:rsidR="001C3DDE" w:rsidRPr="00D03473">
        <w:rPr>
          <w:rFonts w:ascii="Century Gothic" w:eastAsia="Calibri" w:hAnsi="Century Gothic" w:cs="Times New Roman"/>
          <w:lang w:eastAsia="en-US"/>
        </w:rPr>
        <w:t>hey are okay to return to the s</w:t>
      </w:r>
      <w:r w:rsidRPr="00D03473">
        <w:rPr>
          <w:rFonts w:ascii="Century Gothic" w:eastAsia="Calibri" w:hAnsi="Century Gothic" w:cs="Times New Roman"/>
          <w:lang w:eastAsia="en-US"/>
        </w:rPr>
        <w:t>ervice.</w:t>
      </w:r>
    </w:p>
    <w:p w:rsidR="007C17B2" w:rsidRPr="00D03473" w:rsidRDefault="007C17B2" w:rsidP="003F083B">
      <w:pPr>
        <w:spacing w:line="240" w:lineRule="auto"/>
        <w:rPr>
          <w:rFonts w:ascii="Century Gothic" w:eastAsia="Calibri" w:hAnsi="Century Gothic" w:cs="Times New Roman"/>
          <w:b/>
          <w:lang w:eastAsia="en-US"/>
        </w:rPr>
      </w:pPr>
    </w:p>
    <w:p w:rsidR="007C17B2" w:rsidRPr="00D03473" w:rsidRDefault="007C17B2" w:rsidP="003F083B">
      <w:pPr>
        <w:spacing w:line="240" w:lineRule="auto"/>
        <w:rPr>
          <w:rFonts w:ascii="Century Gothic" w:eastAsia="Calibri" w:hAnsi="Century Gothic" w:cs="Times New Roman"/>
          <w:lang w:eastAsia="en-US"/>
        </w:rPr>
      </w:pPr>
      <w:r w:rsidRPr="00D03473">
        <w:rPr>
          <w:rFonts w:ascii="Century Gothic" w:eastAsia="Calibri" w:hAnsi="Century Gothic" w:cs="Times New Roman"/>
          <w:b/>
          <w:lang w:eastAsia="en-US"/>
        </w:rPr>
        <w:t xml:space="preserve">Infectious Diseases requiring Notification to the local Public Health Unit </w:t>
      </w:r>
      <w:r w:rsidRPr="00D03473">
        <w:rPr>
          <w:rFonts w:ascii="Century Gothic" w:eastAsia="Calibri" w:hAnsi="Century Gothic" w:cs="Times New Roman"/>
          <w:lang w:eastAsia="en-US"/>
        </w:rPr>
        <w:br/>
        <w:t>Our nominated supervisor will notify the local Public Health Unit by telephone as soon as possible (and within 24 hours) after they are made aware that a child enrolled at the service is suffering from one of the following vaccine preventable diseases and will comply with any direction:</w:t>
      </w:r>
    </w:p>
    <w:tbl>
      <w:tblPr>
        <w:tblW w:w="0" w:type="auto"/>
        <w:tblLook w:val="04A0" w:firstRow="1" w:lastRow="0" w:firstColumn="1" w:lastColumn="0" w:noHBand="0" w:noVBand="1"/>
      </w:tblPr>
      <w:tblGrid>
        <w:gridCol w:w="3080"/>
        <w:gridCol w:w="3081"/>
        <w:gridCol w:w="3081"/>
      </w:tblGrid>
      <w:tr w:rsidR="00D03473" w:rsidRPr="00D03473" w:rsidTr="007C17B2">
        <w:trPr>
          <w:trHeight w:hRule="exact" w:val="284"/>
        </w:trPr>
        <w:tc>
          <w:tcPr>
            <w:tcW w:w="3080" w:type="dxa"/>
          </w:tcPr>
          <w:p w:rsidR="007C17B2" w:rsidRPr="00D03473" w:rsidRDefault="007C17B2" w:rsidP="000B1FE8">
            <w:pPr>
              <w:numPr>
                <w:ilvl w:val="0"/>
                <w:numId w:val="81"/>
              </w:num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Diptheria</w:t>
            </w:r>
          </w:p>
        </w:tc>
        <w:tc>
          <w:tcPr>
            <w:tcW w:w="3081" w:type="dxa"/>
          </w:tcPr>
          <w:p w:rsidR="007C17B2" w:rsidRPr="00D03473" w:rsidRDefault="007C17B2" w:rsidP="000B1FE8">
            <w:pPr>
              <w:numPr>
                <w:ilvl w:val="0"/>
                <w:numId w:val="81"/>
              </w:num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Mumps</w:t>
            </w:r>
          </w:p>
        </w:tc>
        <w:tc>
          <w:tcPr>
            <w:tcW w:w="3081" w:type="dxa"/>
          </w:tcPr>
          <w:p w:rsidR="007C17B2" w:rsidRPr="00D03473" w:rsidRDefault="007C17B2" w:rsidP="000B1FE8">
            <w:pPr>
              <w:numPr>
                <w:ilvl w:val="0"/>
                <w:numId w:val="81"/>
              </w:num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Poliomyelitis</w:t>
            </w:r>
          </w:p>
        </w:tc>
      </w:tr>
      <w:tr w:rsidR="00D03473" w:rsidRPr="00D03473" w:rsidTr="007C17B2">
        <w:trPr>
          <w:trHeight w:hRule="exact" w:val="284"/>
        </w:trPr>
        <w:tc>
          <w:tcPr>
            <w:tcW w:w="3080" w:type="dxa"/>
          </w:tcPr>
          <w:p w:rsidR="007C17B2" w:rsidRPr="00D03473" w:rsidRDefault="007C17B2" w:rsidP="000B1FE8">
            <w:pPr>
              <w:numPr>
                <w:ilvl w:val="0"/>
                <w:numId w:val="81"/>
              </w:numPr>
              <w:spacing w:line="240" w:lineRule="auto"/>
              <w:rPr>
                <w:rFonts w:ascii="Century Gothic" w:eastAsia="Calibri" w:hAnsi="Century Gothic" w:cs="Times New Roman"/>
                <w:lang w:eastAsia="en-US"/>
              </w:rPr>
            </w:pPr>
            <w:r w:rsidRPr="00D03473">
              <w:rPr>
                <w:rFonts w:ascii="Century Gothic" w:eastAsia="Calibri" w:hAnsi="Century Gothic" w:cs="Times New Roman"/>
                <w:bCs/>
                <w:lang w:eastAsia="en-US"/>
              </w:rPr>
              <w:t>Haemophilus influenzae Type b (Hib)  </w:t>
            </w:r>
          </w:p>
        </w:tc>
        <w:tc>
          <w:tcPr>
            <w:tcW w:w="3081" w:type="dxa"/>
            <w:vAlign w:val="center"/>
          </w:tcPr>
          <w:p w:rsidR="007C17B2" w:rsidRPr="00D03473" w:rsidRDefault="007C17B2" w:rsidP="000B1FE8">
            <w:pPr>
              <w:numPr>
                <w:ilvl w:val="0"/>
                <w:numId w:val="81"/>
              </w:numPr>
              <w:spacing w:line="240" w:lineRule="auto"/>
              <w:rPr>
                <w:rFonts w:ascii="Century Gothic" w:eastAsia="Calibri" w:hAnsi="Century Gothic" w:cs="Times New Roman"/>
                <w:lang w:eastAsia="en-US"/>
              </w:rPr>
            </w:pPr>
            <w:r w:rsidRPr="00D03473">
              <w:rPr>
                <w:rFonts w:ascii="Century Gothic" w:eastAsia="Calibri" w:hAnsi="Century Gothic" w:cs="Times New Roman"/>
                <w:bCs/>
                <w:lang w:eastAsia="en-US"/>
              </w:rPr>
              <w:t>Meningococcal disease</w:t>
            </w:r>
            <w:r w:rsidRPr="00D03473">
              <w:rPr>
                <w:rFonts w:ascii="Century Gothic" w:eastAsia="Calibri" w:hAnsi="Century Gothic" w:cs="Times New Roman"/>
                <w:lang w:eastAsia="en-US"/>
              </w:rPr>
              <w:t xml:space="preserve"> </w:t>
            </w:r>
            <w:r w:rsidRPr="00D03473">
              <w:rPr>
                <w:rFonts w:ascii="Arial" w:eastAsia="Calibri" w:hAnsi="Arial" w:cs="Arial"/>
                <w:bCs/>
                <w:lang w:eastAsia="en-US"/>
              </w:rPr>
              <w:t>​​</w:t>
            </w:r>
          </w:p>
        </w:tc>
        <w:tc>
          <w:tcPr>
            <w:tcW w:w="3081" w:type="dxa"/>
            <w:vAlign w:val="center"/>
          </w:tcPr>
          <w:p w:rsidR="007C17B2" w:rsidRPr="00D03473" w:rsidRDefault="007C17B2" w:rsidP="000B1FE8">
            <w:pPr>
              <w:numPr>
                <w:ilvl w:val="0"/>
                <w:numId w:val="81"/>
              </w:numPr>
              <w:spacing w:line="240" w:lineRule="auto"/>
              <w:rPr>
                <w:rFonts w:ascii="Century Gothic" w:eastAsia="Calibri" w:hAnsi="Century Gothic" w:cs="Times New Roman"/>
                <w:lang w:eastAsia="en-US"/>
              </w:rPr>
            </w:pPr>
            <w:r w:rsidRPr="00D03473">
              <w:rPr>
                <w:rFonts w:ascii="Century Gothic" w:eastAsia="Calibri" w:hAnsi="Century Gothic" w:cs="Times New Roman"/>
                <w:bCs/>
                <w:lang w:eastAsia="en-US"/>
              </w:rPr>
              <w:t>Rubella ("German measles")</w:t>
            </w:r>
            <w:r w:rsidRPr="00D03473">
              <w:rPr>
                <w:rFonts w:ascii="Arial" w:eastAsia="Calibri" w:hAnsi="Arial" w:cs="Arial"/>
                <w:bCs/>
                <w:lang w:eastAsia="en-US"/>
              </w:rPr>
              <w:t>​</w:t>
            </w:r>
          </w:p>
        </w:tc>
      </w:tr>
      <w:tr w:rsidR="007C17B2" w:rsidRPr="00D03473" w:rsidTr="007C17B2">
        <w:trPr>
          <w:trHeight w:hRule="exact" w:val="284"/>
        </w:trPr>
        <w:tc>
          <w:tcPr>
            <w:tcW w:w="3080" w:type="dxa"/>
            <w:vAlign w:val="center"/>
          </w:tcPr>
          <w:p w:rsidR="007C17B2" w:rsidRPr="00D03473" w:rsidRDefault="007C17B2" w:rsidP="000B1FE8">
            <w:pPr>
              <w:numPr>
                <w:ilvl w:val="0"/>
                <w:numId w:val="81"/>
              </w:numPr>
              <w:spacing w:line="240" w:lineRule="auto"/>
              <w:rPr>
                <w:rFonts w:ascii="Century Gothic" w:eastAsia="Calibri" w:hAnsi="Century Gothic" w:cs="Times New Roman"/>
                <w:lang w:eastAsia="en-US"/>
              </w:rPr>
            </w:pPr>
            <w:r w:rsidRPr="00D03473">
              <w:rPr>
                <w:rFonts w:ascii="Century Gothic" w:eastAsia="Calibri" w:hAnsi="Century Gothic" w:cs="Times New Roman"/>
                <w:bCs/>
                <w:lang w:eastAsia="en-US"/>
              </w:rPr>
              <w:t xml:space="preserve">Measles </w:t>
            </w:r>
            <w:r w:rsidRPr="00D03473">
              <w:rPr>
                <w:rFonts w:ascii="Arial" w:eastAsia="Calibri" w:hAnsi="Arial" w:cs="Arial"/>
                <w:bCs/>
                <w:lang w:eastAsia="en-US"/>
              </w:rPr>
              <w:t>​</w:t>
            </w:r>
          </w:p>
        </w:tc>
        <w:tc>
          <w:tcPr>
            <w:tcW w:w="3081" w:type="dxa"/>
            <w:vAlign w:val="center"/>
          </w:tcPr>
          <w:p w:rsidR="007C17B2" w:rsidRPr="00D03473" w:rsidRDefault="007C17B2" w:rsidP="000B1FE8">
            <w:pPr>
              <w:numPr>
                <w:ilvl w:val="0"/>
                <w:numId w:val="81"/>
              </w:numPr>
              <w:spacing w:line="240" w:lineRule="auto"/>
              <w:rPr>
                <w:rFonts w:ascii="Century Gothic" w:eastAsia="Calibri" w:hAnsi="Century Gothic" w:cs="Times New Roman"/>
                <w:lang w:eastAsia="en-US"/>
              </w:rPr>
            </w:pPr>
            <w:r w:rsidRPr="00D03473">
              <w:rPr>
                <w:rFonts w:ascii="Century Gothic" w:eastAsia="Calibri" w:hAnsi="Century Gothic" w:cs="Times New Roman"/>
                <w:bCs/>
                <w:lang w:eastAsia="en-US"/>
              </w:rPr>
              <w:t>Pertussis ("whooping cough"</w:t>
            </w:r>
            <w:r w:rsidRPr="00D03473">
              <w:rPr>
                <w:rFonts w:ascii="Arial" w:eastAsia="Calibri" w:hAnsi="Arial" w:cs="Arial"/>
                <w:bCs/>
                <w:lang w:eastAsia="en-US"/>
              </w:rPr>
              <w:t>​</w:t>
            </w:r>
            <w:r w:rsidRPr="00D03473">
              <w:rPr>
                <w:rFonts w:ascii="Century Gothic" w:eastAsia="Calibri" w:hAnsi="Century Gothic" w:cs="Times New Roman"/>
                <w:bCs/>
                <w:lang w:eastAsia="en-US"/>
              </w:rPr>
              <w:t xml:space="preserve">) </w:t>
            </w:r>
          </w:p>
        </w:tc>
        <w:tc>
          <w:tcPr>
            <w:tcW w:w="3081" w:type="dxa"/>
            <w:vAlign w:val="center"/>
          </w:tcPr>
          <w:p w:rsidR="007C17B2" w:rsidRPr="00D03473" w:rsidRDefault="007C17B2" w:rsidP="000B1FE8">
            <w:pPr>
              <w:numPr>
                <w:ilvl w:val="0"/>
                <w:numId w:val="81"/>
              </w:numPr>
              <w:spacing w:line="240" w:lineRule="auto"/>
              <w:rPr>
                <w:rFonts w:ascii="Century Gothic" w:eastAsia="Calibri" w:hAnsi="Century Gothic" w:cs="Times New Roman"/>
                <w:lang w:eastAsia="en-US"/>
              </w:rPr>
            </w:pPr>
            <w:r w:rsidRPr="00D03473">
              <w:rPr>
                <w:rFonts w:ascii="Century Gothic" w:eastAsia="Calibri" w:hAnsi="Century Gothic" w:cs="Times New Roman"/>
                <w:bCs/>
                <w:lang w:eastAsia="en-US"/>
              </w:rPr>
              <w:t>Tetanus</w:t>
            </w:r>
            <w:r w:rsidRPr="00D03473">
              <w:rPr>
                <w:rFonts w:ascii="Century Gothic" w:eastAsia="Calibri" w:hAnsi="Century Gothic" w:cs="Times New Roman"/>
                <w:lang w:eastAsia="en-US"/>
              </w:rPr>
              <w:t xml:space="preserve"> </w:t>
            </w:r>
            <w:r w:rsidRPr="00D03473">
              <w:rPr>
                <w:rFonts w:ascii="Arial" w:eastAsia="Calibri" w:hAnsi="Arial" w:cs="Arial"/>
                <w:lang w:eastAsia="en-US"/>
              </w:rPr>
              <w:t>​</w:t>
            </w:r>
          </w:p>
        </w:tc>
      </w:tr>
    </w:tbl>
    <w:p w:rsidR="007C17B2" w:rsidRPr="00D03473" w:rsidRDefault="007C17B2" w:rsidP="003F083B">
      <w:pPr>
        <w:spacing w:line="240" w:lineRule="auto"/>
        <w:rPr>
          <w:rFonts w:ascii="Century Gothic" w:eastAsia="Calibri" w:hAnsi="Century Gothic" w:cs="Times New Roman"/>
          <w:lang w:eastAsia="en-US"/>
        </w:rPr>
      </w:pPr>
    </w:p>
    <w:p w:rsidR="007C17B2" w:rsidRPr="00D03473" w:rsidRDefault="007C17B2" w:rsidP="003F083B">
      <w:p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NSW local Public Health unit directory and contact details are available on the following NSW Health website –</w:t>
      </w:r>
      <w:r w:rsidRPr="00D03473">
        <w:rPr>
          <w:rFonts w:ascii="Century Gothic" w:eastAsia="Calibri" w:hAnsi="Century Gothic" w:cs="Times New Roman"/>
          <w:lang w:eastAsia="en-US"/>
        </w:rPr>
        <w:br/>
      </w:r>
      <w:hyperlink r:id="rId68" w:history="1">
        <w:r w:rsidRPr="00D03473">
          <w:rPr>
            <w:rFonts w:ascii="Century Gothic" w:eastAsia="Calibri" w:hAnsi="Century Gothic" w:cs="Times New Roman"/>
            <w:u w:val="single"/>
            <w:lang w:eastAsia="en-US"/>
          </w:rPr>
          <w:t>http://www.health.nsw.gov.au/Infectious/pages/phus.aspx</w:t>
        </w:r>
      </w:hyperlink>
    </w:p>
    <w:p w:rsidR="00D5658D" w:rsidRPr="00D03473" w:rsidRDefault="00D5658D" w:rsidP="003F083B">
      <w:pPr>
        <w:spacing w:line="240" w:lineRule="auto"/>
        <w:rPr>
          <w:rFonts w:ascii="Century Gothic" w:hAnsi="Century Gothic"/>
          <w:lang w:eastAsia="en-US"/>
        </w:rPr>
      </w:pPr>
    </w:p>
    <w:p w:rsidR="007E4865" w:rsidRPr="00D03473" w:rsidRDefault="007E4865" w:rsidP="003F083B">
      <w:pPr>
        <w:spacing w:line="240" w:lineRule="auto"/>
        <w:rPr>
          <w:rFonts w:ascii="Century Gothic" w:hAnsi="Century Gothic"/>
          <w:lang w:eastAsia="en-US"/>
        </w:rPr>
      </w:pPr>
      <w:r w:rsidRPr="00D03473">
        <w:rPr>
          <w:rFonts w:ascii="Century Gothic" w:hAnsi="Century Gothic"/>
          <w:b/>
          <w:lang w:eastAsia="en-US"/>
        </w:rPr>
        <w:t>For Recommended Exclusion Periods</w:t>
      </w:r>
      <w:r w:rsidRPr="00D03473">
        <w:rPr>
          <w:rFonts w:ascii="Century Gothic" w:hAnsi="Century Gothic"/>
          <w:lang w:eastAsia="en-US"/>
        </w:rPr>
        <w:t xml:space="preserve"> refer to our Infectious Disease Policy in the foyer or alternatively NHMRC. Staying Healthy -Preventing Infectious Diseases in Early Childhood Education and Care Services 5th edition</w:t>
      </w:r>
      <w:r w:rsidR="009A5D3A" w:rsidRPr="00D03473">
        <w:rPr>
          <w:rFonts w:ascii="Century Gothic" w:hAnsi="Century Gothic"/>
          <w:lang w:eastAsia="en-US"/>
        </w:rPr>
        <w:t>.</w:t>
      </w:r>
    </w:p>
    <w:p w:rsidR="00501212" w:rsidRDefault="00501212" w:rsidP="00501212">
      <w:pPr>
        <w:spacing w:after="0" w:line="240" w:lineRule="auto"/>
        <w:rPr>
          <w:rFonts w:ascii="Century Gothic" w:eastAsia="Calibri" w:hAnsi="Century Gothic" w:cs="Calibri"/>
          <w:b/>
          <w:lang w:eastAsia="en-US"/>
        </w:rPr>
      </w:pPr>
    </w:p>
    <w:p w:rsidR="005F0747" w:rsidRPr="00D03473" w:rsidRDefault="007C1333" w:rsidP="00501212">
      <w:pPr>
        <w:spacing w:after="0" w:line="240" w:lineRule="auto"/>
        <w:rPr>
          <w:rFonts w:ascii="Century Gothic" w:eastAsia="Calibri" w:hAnsi="Century Gothic" w:cs="Calibri"/>
          <w:b/>
          <w:lang w:eastAsia="en-US"/>
        </w:rPr>
      </w:pPr>
      <w:r>
        <w:rPr>
          <w:rFonts w:ascii="Century Gothic" w:eastAsia="Calibri" w:hAnsi="Century Gothic" w:cs="Calibri"/>
          <w:b/>
          <w:lang w:eastAsia="en-US"/>
        </w:rPr>
        <w:t>Updated: April 2016</w:t>
      </w:r>
    </w:p>
    <w:p w:rsidR="005F0747" w:rsidRPr="00D03473" w:rsidRDefault="007C1333" w:rsidP="00501212">
      <w:pPr>
        <w:spacing w:after="0" w:line="240" w:lineRule="auto"/>
        <w:rPr>
          <w:rFonts w:ascii="Century Gothic" w:eastAsia="Calibri" w:hAnsi="Century Gothic" w:cs="Calibri"/>
          <w:b/>
          <w:lang w:eastAsia="en-US"/>
        </w:rPr>
      </w:pPr>
      <w:r>
        <w:rPr>
          <w:rFonts w:ascii="Century Gothic" w:eastAsia="Calibri" w:hAnsi="Century Gothic" w:cs="Calibri"/>
          <w:b/>
          <w:lang w:eastAsia="en-US"/>
        </w:rPr>
        <w:t>Last reviewed: June 2016</w:t>
      </w:r>
      <w:r w:rsidR="007E4865" w:rsidRPr="00D03473">
        <w:rPr>
          <w:rFonts w:ascii="Century Gothic" w:eastAsia="Calibri" w:hAnsi="Century Gothic" w:cs="Calibri"/>
          <w:b/>
          <w:lang w:eastAsia="en-US"/>
        </w:rPr>
        <w:tab/>
        <w:t xml:space="preserve">Date for next review: </w:t>
      </w:r>
      <w:r>
        <w:rPr>
          <w:rFonts w:ascii="Century Gothic" w:eastAsia="Calibri" w:hAnsi="Century Gothic" w:cs="Calibri"/>
          <w:b/>
          <w:lang w:eastAsia="en-US"/>
        </w:rPr>
        <w:t>June 2017</w:t>
      </w:r>
    </w:p>
    <w:p w:rsidR="00A317A9" w:rsidRPr="00D03473" w:rsidRDefault="00A317A9" w:rsidP="003F083B">
      <w:pPr>
        <w:spacing w:line="240" w:lineRule="auto"/>
        <w:rPr>
          <w:rFonts w:ascii="Century Gothic" w:eastAsia="Times New Roman" w:hAnsi="Century Gothic" w:cs="Calibri"/>
          <w:b/>
          <w:bCs/>
        </w:rPr>
      </w:pPr>
    </w:p>
    <w:p w:rsidR="00A317A9" w:rsidRPr="00D03473" w:rsidRDefault="00A317A9" w:rsidP="003F083B">
      <w:pPr>
        <w:spacing w:line="240" w:lineRule="auto"/>
        <w:rPr>
          <w:rFonts w:ascii="Century Gothic" w:eastAsia="Calibri" w:hAnsi="Century Gothic" w:cs="Calibri"/>
          <w:b/>
          <w:lang w:eastAsia="en-US"/>
        </w:rPr>
      </w:pPr>
      <w:r w:rsidRPr="00D03473">
        <w:rPr>
          <w:rFonts w:ascii="Century Gothic" w:eastAsia="Times New Roman" w:hAnsi="Century Gothic" w:cs="Calibri"/>
          <w:b/>
          <w:bCs/>
        </w:rPr>
        <w:lastRenderedPageBreak/>
        <w:t xml:space="preserve">The National Immunisation Program (NIP) Schedule </w:t>
      </w:r>
      <w:r w:rsidRPr="00D03473">
        <w:rPr>
          <w:rFonts w:ascii="Century Gothic" w:eastAsia="Times New Roman" w:hAnsi="Century Gothic" w:cs="Calibri"/>
        </w:rPr>
        <w:t xml:space="preserve">can be accessed and downloaded </w:t>
      </w:r>
      <w:proofErr w:type="gramStart"/>
      <w:r w:rsidRPr="00D03473">
        <w:rPr>
          <w:rFonts w:ascii="Century Gothic" w:eastAsia="Times New Roman" w:hAnsi="Century Gothic" w:cs="Calibri"/>
        </w:rPr>
        <w:t xml:space="preserve">from  </w:t>
      </w:r>
      <w:proofErr w:type="gramEnd"/>
      <w:r w:rsidR="000D65B3">
        <w:fldChar w:fldCharType="begin"/>
      </w:r>
      <w:r w:rsidR="000D65B3">
        <w:instrText xml:space="preserve"> HYPERLINK "http://www.immunise.health.gov.au/internet/immunise/publishing.nsf/Content/4CB920F0D49C61F1CA257B2600828523/$File/nip-schedule-card-hib-menc-update.pdf" </w:instrText>
      </w:r>
      <w:r w:rsidR="000D65B3">
        <w:fldChar w:fldCharType="separate"/>
      </w:r>
      <w:r w:rsidRPr="00D03473">
        <w:rPr>
          <w:rFonts w:ascii="Century Gothic" w:eastAsia="Calibri" w:hAnsi="Century Gothic" w:cs="Times New Roman"/>
          <w:u w:val="single"/>
          <w:lang w:eastAsia="en-US"/>
        </w:rPr>
        <w:t>http://www.immunise.health.gov.au/internet/immunise/publishing.nsf/Content/4CB920F0D49C61F1CA257B2600828523/$File/nip-schedule-card-hib-menc-update.pdf</w:t>
      </w:r>
      <w:r w:rsidR="000D65B3">
        <w:rPr>
          <w:rFonts w:ascii="Century Gothic" w:eastAsia="Calibri" w:hAnsi="Century Gothic" w:cs="Times New Roman"/>
          <w:u w:val="single"/>
          <w:lang w:eastAsia="en-US"/>
        </w:rPr>
        <w:fldChar w:fldCharType="end"/>
      </w:r>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Phone number 1800 671 811</w:t>
      </w:r>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b/>
          <w:kern w:val="36"/>
        </w:rPr>
      </w:pPr>
    </w:p>
    <w:p w:rsidR="00A317A9" w:rsidRPr="00D03473" w:rsidRDefault="00A317A9" w:rsidP="003F083B">
      <w:pPr>
        <w:shd w:val="clear" w:color="auto" w:fill="FFFFFF"/>
        <w:spacing w:before="72" w:after="120" w:line="240" w:lineRule="auto"/>
        <w:outlineLvl w:val="0"/>
        <w:rPr>
          <w:rFonts w:ascii="Century Gothic" w:eastAsia="Calibri" w:hAnsi="Century Gothic" w:cs="Times New Roman"/>
          <w:lang w:eastAsia="en-US"/>
        </w:rPr>
      </w:pPr>
      <w:r w:rsidRPr="00D03473">
        <w:rPr>
          <w:rFonts w:ascii="Century Gothic" w:eastAsia="Times New Roman" w:hAnsi="Century Gothic" w:cs="Calibri"/>
          <w:b/>
          <w:kern w:val="36"/>
        </w:rPr>
        <w:t>The NSW Immunisation Schedule</w:t>
      </w:r>
      <w:r w:rsidRPr="00D03473">
        <w:rPr>
          <w:rFonts w:ascii="Century Gothic" w:eastAsia="Times New Roman" w:hAnsi="Century Gothic" w:cs="Calibri"/>
          <w:kern w:val="36"/>
        </w:rPr>
        <w:t xml:space="preserve"> and immunisation exemption certificates for medical contraindication and conscientious objection can be accessed from </w:t>
      </w:r>
      <w:hyperlink r:id="rId69" w:history="1">
        <w:r w:rsidRPr="00D03473">
          <w:rPr>
            <w:rFonts w:ascii="Century Gothic" w:eastAsia="Calibri" w:hAnsi="Century Gothic" w:cs="Times New Roman"/>
            <w:u w:val="single"/>
            <w:lang w:eastAsia="en-US"/>
          </w:rPr>
          <w:t>http://www.health.nsw.gov.au</w:t>
        </w:r>
      </w:hyperlink>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b/>
          <w:kern w:val="36"/>
        </w:rPr>
      </w:pPr>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b/>
          <w:kern w:val="36"/>
        </w:rPr>
      </w:pPr>
      <w:r w:rsidRPr="00D03473">
        <w:rPr>
          <w:rFonts w:ascii="Century Gothic" w:eastAsia="Times New Roman" w:hAnsi="Century Gothic" w:cs="Calibri"/>
          <w:b/>
          <w:kern w:val="36"/>
        </w:rPr>
        <w:t xml:space="preserve">NSW Health </w:t>
      </w:r>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b/>
          <w:kern w:val="36"/>
        </w:rPr>
        <w:t>Local NSW Public Health Unit Contact Details -</w:t>
      </w:r>
      <w:r w:rsidRPr="00D03473">
        <w:rPr>
          <w:rFonts w:ascii="Century Gothic" w:eastAsia="Times New Roman" w:hAnsi="Century Gothic" w:cs="Calibri"/>
          <w:kern w:val="36"/>
        </w:rPr>
        <w:t xml:space="preserve"> </w:t>
      </w:r>
      <w:hyperlink r:id="rId70" w:history="1">
        <w:r w:rsidRPr="00D03473">
          <w:rPr>
            <w:rFonts w:ascii="Century Gothic" w:eastAsia="Times New Roman" w:hAnsi="Century Gothic" w:cs="Calibri"/>
            <w:kern w:val="36"/>
            <w:u w:val="single"/>
          </w:rPr>
          <w:t>http://www.health.nsw.gov.au/PublicHealth/Infectious/phus.asp</w:t>
        </w:r>
      </w:hyperlink>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kern w:val="36"/>
        </w:rPr>
      </w:pPr>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 xml:space="preserve">Note homeopathic immunisation is not recognised. </w:t>
      </w:r>
    </w:p>
    <w:p w:rsidR="00254838" w:rsidRPr="00D03473" w:rsidRDefault="00254838" w:rsidP="003F083B">
      <w:pPr>
        <w:spacing w:line="240" w:lineRule="auto"/>
        <w:rPr>
          <w:rFonts w:ascii="Century Gothic" w:hAnsi="Century Gothic"/>
          <w:lang w:eastAsia="en-US"/>
        </w:rPr>
      </w:pPr>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b/>
          <w:kern w:val="36"/>
        </w:rPr>
      </w:pPr>
      <w:r w:rsidRPr="00D03473">
        <w:rPr>
          <w:rFonts w:ascii="Century Gothic" w:eastAsia="Times New Roman" w:hAnsi="Century Gothic" w:cs="Calibri"/>
          <w:b/>
          <w:kern w:val="36"/>
        </w:rPr>
        <w:t>Immunisation Records</w:t>
      </w:r>
    </w:p>
    <w:p w:rsidR="00A317A9" w:rsidRPr="00D03473" w:rsidRDefault="00A317A9" w:rsidP="000B1FE8">
      <w:pPr>
        <w:numPr>
          <w:ilvl w:val="0"/>
          <w:numId w:val="82"/>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Parents who wish to enrol their child are required to provide at the time of enrolment:</w:t>
      </w:r>
    </w:p>
    <w:p w:rsidR="00A317A9" w:rsidRPr="00D03473" w:rsidRDefault="00A317A9" w:rsidP="000B1FE8">
      <w:pPr>
        <w:numPr>
          <w:ilvl w:val="1"/>
          <w:numId w:val="82"/>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 xml:space="preserve">their child’s immunisation certificate showing the child is fully immunised (has received all vaccines recommended for their age) in line with the </w:t>
      </w:r>
      <w:r w:rsidRPr="00D03473">
        <w:rPr>
          <w:rFonts w:ascii="Century Gothic" w:eastAsia="Times New Roman" w:hAnsi="Century Gothic" w:cs="Calibri"/>
          <w:b/>
          <w:kern w:val="36"/>
        </w:rPr>
        <w:t>NSW Immunisation Schedule</w:t>
      </w:r>
      <w:r w:rsidRPr="00D03473">
        <w:rPr>
          <w:rFonts w:ascii="Century Gothic" w:eastAsia="Times New Roman" w:hAnsi="Century Gothic" w:cs="Calibri"/>
          <w:kern w:val="36"/>
        </w:rPr>
        <w:t xml:space="preserve"> or</w:t>
      </w:r>
    </w:p>
    <w:p w:rsidR="00A317A9" w:rsidRPr="00D03473" w:rsidRDefault="00A317A9" w:rsidP="000B1FE8">
      <w:pPr>
        <w:numPr>
          <w:ilvl w:val="1"/>
          <w:numId w:val="82"/>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 xml:space="preserve">A certificate certified by a medical practitioner or authorised nurse or midwife that the child is on an approved vaccination catch-up schedule for the </w:t>
      </w:r>
      <w:r w:rsidRPr="00D03473">
        <w:rPr>
          <w:rFonts w:ascii="Century Gothic" w:eastAsia="Times New Roman" w:hAnsi="Century Gothic" w:cs="Calibri"/>
          <w:b/>
          <w:kern w:val="36"/>
        </w:rPr>
        <w:t>NSW Immunisation Schedule</w:t>
      </w:r>
      <w:r w:rsidRPr="00D03473">
        <w:rPr>
          <w:rFonts w:ascii="Century Gothic" w:eastAsia="Times New Roman" w:hAnsi="Century Gothic" w:cs="Calibri"/>
          <w:kern w:val="36"/>
        </w:rPr>
        <w:t>.</w:t>
      </w:r>
    </w:p>
    <w:p w:rsidR="00A317A9" w:rsidRPr="00D03473" w:rsidRDefault="00A317A9" w:rsidP="003F083B">
      <w:pPr>
        <w:shd w:val="clear" w:color="auto" w:fill="FFFFFF"/>
        <w:spacing w:before="72" w:after="0" w:line="240" w:lineRule="auto"/>
        <w:outlineLvl w:val="0"/>
        <w:rPr>
          <w:rFonts w:ascii="Century Gothic" w:eastAsia="Calibri" w:hAnsi="Century Gothic" w:cs="Times New Roman"/>
          <w:lang w:eastAsia="en-US"/>
        </w:rPr>
      </w:pPr>
    </w:p>
    <w:p w:rsidR="00A317A9" w:rsidRPr="00D03473" w:rsidRDefault="00A317A9" w:rsidP="000B1FE8">
      <w:pPr>
        <w:numPr>
          <w:ilvl w:val="0"/>
          <w:numId w:val="82"/>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If a child is not fully vaccinated, or on a approved vaccination catch-up schedule, a medical practitioner or authorised nurse or midwife must certify that:</w:t>
      </w:r>
    </w:p>
    <w:p w:rsidR="00A317A9" w:rsidRPr="00D03473" w:rsidRDefault="00A317A9" w:rsidP="000B1FE8">
      <w:pPr>
        <w:numPr>
          <w:ilvl w:val="1"/>
          <w:numId w:val="82"/>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the child should not be immunised for a vaccine preventable disease due to medical contraindications (reasons) or</w:t>
      </w:r>
    </w:p>
    <w:p w:rsidR="00A317A9" w:rsidRPr="00D03473" w:rsidRDefault="00A317A9" w:rsidP="000B1FE8">
      <w:pPr>
        <w:numPr>
          <w:ilvl w:val="1"/>
          <w:numId w:val="82"/>
        </w:numPr>
        <w:shd w:val="clear" w:color="auto" w:fill="FFFFFF"/>
        <w:spacing w:before="72" w:after="120" w:line="240" w:lineRule="auto"/>
        <w:outlineLvl w:val="0"/>
        <w:rPr>
          <w:rFonts w:ascii="Century Gothic" w:eastAsia="Times New Roman" w:hAnsi="Century Gothic" w:cs="Calibri"/>
          <w:kern w:val="36"/>
        </w:rPr>
      </w:pPr>
      <w:proofErr w:type="gramStart"/>
      <w:r w:rsidRPr="00D03473">
        <w:rPr>
          <w:rFonts w:ascii="Century Gothic" w:eastAsia="Times New Roman" w:hAnsi="Century Gothic" w:cs="Calibri"/>
          <w:kern w:val="36"/>
        </w:rPr>
        <w:t>the</w:t>
      </w:r>
      <w:proofErr w:type="gramEnd"/>
      <w:r w:rsidRPr="00D03473">
        <w:rPr>
          <w:rFonts w:ascii="Century Gothic" w:eastAsia="Times New Roman" w:hAnsi="Century Gothic" w:cs="Calibri"/>
          <w:kern w:val="36"/>
        </w:rPr>
        <w:t xml:space="preserve"> parent of the child has a conscientious belief that vaccination for a particular vaccine preventable disease should not take place and that the medical practitioner or authorised nurse or midwife has explained the benefits and risks associated with immunisation to the parent and has informed the parent of the potential danger if the child is not immunised.</w:t>
      </w:r>
    </w:p>
    <w:p w:rsidR="00A317A9" w:rsidRPr="00D03473" w:rsidRDefault="00A317A9" w:rsidP="003F083B">
      <w:pPr>
        <w:shd w:val="clear" w:color="auto" w:fill="FFFFFF"/>
        <w:spacing w:before="72" w:after="0" w:line="240" w:lineRule="auto"/>
        <w:outlineLvl w:val="0"/>
        <w:rPr>
          <w:rFonts w:ascii="Century Gothic" w:eastAsia="Times New Roman" w:hAnsi="Century Gothic" w:cs="Calibri"/>
          <w:kern w:val="36"/>
        </w:rPr>
      </w:pPr>
    </w:p>
    <w:p w:rsidR="00A317A9" w:rsidRPr="00D03473" w:rsidRDefault="00140BB5" w:rsidP="003F083B">
      <w:p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Parents may provide copies of c</w:t>
      </w:r>
      <w:r w:rsidR="00A317A9" w:rsidRPr="00D03473">
        <w:rPr>
          <w:rFonts w:ascii="Century Gothic" w:eastAsia="Times New Roman" w:hAnsi="Century Gothic" w:cs="Calibri"/>
          <w:kern w:val="36"/>
        </w:rPr>
        <w:t>ertificates instead of the originals.</w:t>
      </w:r>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An immunisation certificate is:</w:t>
      </w:r>
    </w:p>
    <w:p w:rsidR="00A317A9" w:rsidRPr="00D03473" w:rsidRDefault="00A317A9" w:rsidP="000B1FE8">
      <w:pPr>
        <w:numPr>
          <w:ilvl w:val="0"/>
          <w:numId w:val="82"/>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An Immunisation History Statement provided by the Australian Childhood Immunisation Register (ACIR). The ACIR maintains immunisation records for children up until their seventh birthday and can be contacted on 1800 653 809.</w:t>
      </w:r>
    </w:p>
    <w:p w:rsidR="00A317A9" w:rsidRPr="00D03473" w:rsidRDefault="00A317A9" w:rsidP="003F083B">
      <w:pPr>
        <w:shd w:val="clear" w:color="auto" w:fill="FFFFFF"/>
        <w:spacing w:before="72" w:after="0" w:line="240" w:lineRule="auto"/>
        <w:outlineLvl w:val="0"/>
        <w:rPr>
          <w:rFonts w:ascii="Century Gothic" w:eastAsia="Times New Roman" w:hAnsi="Century Gothic" w:cs="Calibri"/>
          <w:kern w:val="36"/>
        </w:rPr>
      </w:pPr>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lastRenderedPageBreak/>
        <w:t>Pare</w:t>
      </w:r>
      <w:r w:rsidR="00140BB5" w:rsidRPr="00D03473">
        <w:rPr>
          <w:rFonts w:ascii="Century Gothic" w:eastAsia="Times New Roman" w:hAnsi="Century Gothic" w:cs="Calibri"/>
          <w:kern w:val="36"/>
        </w:rPr>
        <w:t>nts/guardians must provide the s</w:t>
      </w:r>
      <w:r w:rsidRPr="00D03473">
        <w:rPr>
          <w:rFonts w:ascii="Century Gothic" w:eastAsia="Times New Roman" w:hAnsi="Century Gothic" w:cs="Calibri"/>
          <w:kern w:val="36"/>
        </w:rPr>
        <w:t>ervice with an updated copy of their child’s immunisation record when the child receives a vaccine which is on the National or State immunisation schedule. We will regularly remind parents to do this via newsletters, emails or letters.</w:t>
      </w:r>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b/>
          <w:kern w:val="36"/>
        </w:rPr>
      </w:pPr>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b/>
          <w:kern w:val="36"/>
        </w:rPr>
      </w:pPr>
      <w:r w:rsidRPr="00D03473">
        <w:rPr>
          <w:rFonts w:ascii="Century Gothic" w:eastAsia="Times New Roman" w:hAnsi="Century Gothic" w:cs="Calibri"/>
          <w:b/>
          <w:kern w:val="36"/>
        </w:rPr>
        <w:t>Catering for Children with Overseas Immunisation Records</w:t>
      </w:r>
    </w:p>
    <w:p w:rsidR="00A317A9" w:rsidRPr="00D03473" w:rsidRDefault="00A317A9" w:rsidP="000B1FE8">
      <w:pPr>
        <w:numPr>
          <w:ilvl w:val="0"/>
          <w:numId w:val="90"/>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Overseas immunisation schedules often differ from the schedule recommended in Australia and a child may require extra vaccinations to be up to date with the Australian schedule.</w:t>
      </w:r>
    </w:p>
    <w:p w:rsidR="00A317A9" w:rsidRPr="00D03473" w:rsidRDefault="00A317A9" w:rsidP="000B1FE8">
      <w:pPr>
        <w:numPr>
          <w:ilvl w:val="0"/>
          <w:numId w:val="90"/>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Parents are responsible for having their child’s overseas immunisation record transcribed onto the Australian Childhood Immunisation Register (ACIR), if your child is less than seven years of age.</w:t>
      </w:r>
    </w:p>
    <w:p w:rsidR="00A317A9" w:rsidRPr="00D03473" w:rsidRDefault="00A317A9" w:rsidP="000B1FE8">
      <w:pPr>
        <w:numPr>
          <w:ilvl w:val="0"/>
          <w:numId w:val="90"/>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A medical practitioner, registered nurse, registered midwife, enrolled nurse, or a person authorised by the state/territory Health Officer may transcribe overseas immunisation records.</w:t>
      </w:r>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b/>
          <w:kern w:val="36"/>
        </w:rPr>
      </w:pPr>
    </w:p>
    <w:p w:rsidR="00A317A9" w:rsidRPr="00D03473" w:rsidRDefault="00A317A9" w:rsidP="003F083B">
      <w:pPr>
        <w:shd w:val="clear" w:color="auto" w:fill="FFFFFF"/>
        <w:spacing w:before="72" w:after="120" w:line="240" w:lineRule="auto"/>
        <w:outlineLvl w:val="0"/>
        <w:rPr>
          <w:rFonts w:ascii="Century Gothic" w:eastAsia="Times New Roman" w:hAnsi="Century Gothic" w:cs="Calibri"/>
          <w:b/>
          <w:kern w:val="36"/>
        </w:rPr>
      </w:pPr>
      <w:r w:rsidRPr="00D03473">
        <w:rPr>
          <w:rFonts w:ascii="Century Gothic" w:eastAsia="Times New Roman" w:hAnsi="Century Gothic" w:cs="Calibri"/>
          <w:b/>
          <w:kern w:val="36"/>
        </w:rPr>
        <w:t>Exclusion Periods</w:t>
      </w:r>
    </w:p>
    <w:p w:rsidR="00A317A9" w:rsidRPr="00D03473" w:rsidRDefault="00A317A9" w:rsidP="000B1FE8">
      <w:pPr>
        <w:numPr>
          <w:ilvl w:val="0"/>
          <w:numId w:val="83"/>
        </w:numPr>
        <w:shd w:val="clear" w:color="auto" w:fill="FFFFFF"/>
        <w:spacing w:before="72" w:after="120" w:line="240" w:lineRule="auto"/>
        <w:outlineLvl w:val="0"/>
        <w:rPr>
          <w:rFonts w:ascii="Century Gothic" w:eastAsia="Times New Roman" w:hAnsi="Century Gothic" w:cs="Calibri"/>
          <w:b/>
          <w:kern w:val="36"/>
        </w:rPr>
      </w:pPr>
      <w:r w:rsidRPr="00D03473">
        <w:rPr>
          <w:rFonts w:ascii="Century Gothic" w:eastAsia="Times New Roman" w:hAnsi="Century Gothic" w:cs="Calibri"/>
          <w:kern w:val="36"/>
        </w:rPr>
        <w:t>Any child that is not fully immunised may be excluded for a period of time if there is a case of a vaccine preventable disease at the service, or if the child has been in co</w:t>
      </w:r>
      <w:r w:rsidR="00140BB5" w:rsidRPr="00D03473">
        <w:rPr>
          <w:rFonts w:ascii="Century Gothic" w:eastAsia="Times New Roman" w:hAnsi="Century Gothic" w:cs="Calibri"/>
          <w:kern w:val="36"/>
        </w:rPr>
        <w:t>ntact with someone outside the s</w:t>
      </w:r>
      <w:r w:rsidRPr="00D03473">
        <w:rPr>
          <w:rFonts w:ascii="Century Gothic" w:eastAsia="Times New Roman" w:hAnsi="Century Gothic" w:cs="Calibri"/>
          <w:kern w:val="36"/>
        </w:rPr>
        <w:t xml:space="preserve">ervice who has a vaccine preventable disease. We will consider the Exclusion Periods recommended by the National Health and Medical Research Council. </w:t>
      </w:r>
    </w:p>
    <w:p w:rsidR="00A317A9" w:rsidRPr="00D03473" w:rsidRDefault="00A317A9" w:rsidP="000B1FE8">
      <w:pPr>
        <w:numPr>
          <w:ilvl w:val="0"/>
          <w:numId w:val="83"/>
        </w:numPr>
        <w:shd w:val="clear" w:color="auto" w:fill="FFFFFF"/>
        <w:spacing w:before="72" w:after="120" w:line="240" w:lineRule="auto"/>
        <w:outlineLvl w:val="0"/>
        <w:rPr>
          <w:rFonts w:ascii="Century Gothic" w:eastAsia="Times New Roman" w:hAnsi="Century Gothic" w:cs="Calibri"/>
          <w:kern w:val="36"/>
        </w:rPr>
      </w:pPr>
      <w:r w:rsidRPr="00D03473">
        <w:rPr>
          <w:rFonts w:ascii="Century Gothic" w:eastAsia="Times New Roman" w:hAnsi="Century Gothic" w:cs="Calibri"/>
          <w:kern w:val="36"/>
        </w:rPr>
        <w:t>It is the responsibi</w:t>
      </w:r>
      <w:r w:rsidR="00140BB5" w:rsidRPr="00D03473">
        <w:rPr>
          <w:rFonts w:ascii="Century Gothic" w:eastAsia="Times New Roman" w:hAnsi="Century Gothic" w:cs="Calibri"/>
          <w:kern w:val="36"/>
        </w:rPr>
        <w:t>lity of families to inform the s</w:t>
      </w:r>
      <w:r w:rsidRPr="00D03473">
        <w:rPr>
          <w:rFonts w:ascii="Century Gothic" w:eastAsia="Times New Roman" w:hAnsi="Century Gothic" w:cs="Calibri"/>
          <w:kern w:val="36"/>
        </w:rPr>
        <w:t>ervice that their child has come into contact with someone with a vaccine preventable or infectious disease.</w:t>
      </w:r>
    </w:p>
    <w:p w:rsidR="00A317A9" w:rsidRPr="00D03473" w:rsidRDefault="00A317A9" w:rsidP="003F083B">
      <w:pPr>
        <w:spacing w:line="240" w:lineRule="auto"/>
        <w:rPr>
          <w:rFonts w:ascii="Century Gothic" w:eastAsia="Calibri" w:hAnsi="Century Gothic" w:cs="Calibri"/>
          <w:b/>
          <w:lang w:eastAsia="en-US"/>
        </w:rPr>
      </w:pPr>
    </w:p>
    <w:p w:rsidR="00A317A9" w:rsidRPr="00D03473" w:rsidRDefault="007C1333" w:rsidP="00501212">
      <w:pPr>
        <w:spacing w:after="0" w:line="240" w:lineRule="auto"/>
        <w:rPr>
          <w:rFonts w:ascii="Century Gothic" w:eastAsia="Calibri" w:hAnsi="Century Gothic" w:cs="Calibri"/>
          <w:b/>
          <w:lang w:eastAsia="en-US"/>
        </w:rPr>
      </w:pPr>
      <w:r>
        <w:rPr>
          <w:rFonts w:ascii="Century Gothic" w:eastAsia="Calibri" w:hAnsi="Century Gothic" w:cs="Calibri"/>
          <w:b/>
          <w:lang w:eastAsia="en-US"/>
        </w:rPr>
        <w:t>Updated: June 2016</w:t>
      </w:r>
    </w:p>
    <w:p w:rsidR="00A317A9" w:rsidRPr="00D03473" w:rsidRDefault="007C1333" w:rsidP="00501212">
      <w:pPr>
        <w:spacing w:after="0" w:line="240" w:lineRule="auto"/>
        <w:rPr>
          <w:rFonts w:ascii="Century Gothic" w:eastAsia="Calibri" w:hAnsi="Century Gothic" w:cs="Calibri"/>
          <w:b/>
          <w:lang w:eastAsia="en-US"/>
        </w:rPr>
      </w:pPr>
      <w:r>
        <w:rPr>
          <w:rFonts w:ascii="Century Gothic" w:eastAsia="Calibri" w:hAnsi="Century Gothic" w:cs="Calibri"/>
          <w:b/>
          <w:lang w:eastAsia="en-US"/>
        </w:rPr>
        <w:t>Last reviewed:  June 2016</w:t>
      </w:r>
      <w:r w:rsidR="00A317A9" w:rsidRPr="00D03473">
        <w:rPr>
          <w:rFonts w:ascii="Century Gothic" w:eastAsia="Calibri" w:hAnsi="Century Gothic" w:cs="Calibri"/>
          <w:b/>
          <w:lang w:eastAsia="en-US"/>
        </w:rPr>
        <w:tab/>
      </w:r>
      <w:r w:rsidR="00A317A9" w:rsidRPr="00D03473">
        <w:rPr>
          <w:rFonts w:ascii="Century Gothic" w:eastAsia="Calibri" w:hAnsi="Century Gothic" w:cs="Calibri"/>
          <w:b/>
          <w:lang w:eastAsia="en-US"/>
        </w:rPr>
        <w:tab/>
        <w:t>Date for next review: June 2</w:t>
      </w:r>
      <w:r>
        <w:rPr>
          <w:rFonts w:ascii="Century Gothic" w:eastAsia="Calibri" w:hAnsi="Century Gothic" w:cs="Calibri"/>
          <w:b/>
          <w:lang w:eastAsia="en-US"/>
        </w:rPr>
        <w:t>017</w:t>
      </w:r>
    </w:p>
    <w:p w:rsidR="00D5658D" w:rsidRPr="00D03473" w:rsidRDefault="00D5658D" w:rsidP="00CB0981">
      <w:pPr>
        <w:pStyle w:val="Heading1"/>
        <w:jc w:val="left"/>
        <w:rPr>
          <w:rFonts w:ascii="Comic Sans MS" w:hAnsi="Comic Sans MS"/>
          <w:b/>
          <w:sz w:val="28"/>
          <w:szCs w:val="28"/>
          <w:u w:val="none"/>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7C20A4" w:rsidRPr="00D03473" w:rsidRDefault="00237788" w:rsidP="00CB0981">
      <w:pPr>
        <w:pStyle w:val="Heading1"/>
        <w:jc w:val="left"/>
        <w:rPr>
          <w:rFonts w:ascii="Comic Sans MS" w:hAnsi="Comic Sans MS"/>
          <w:b/>
          <w:sz w:val="28"/>
          <w:szCs w:val="28"/>
          <w:u w:val="none"/>
          <w:lang w:eastAsia="en-US"/>
        </w:rPr>
      </w:pPr>
      <w:r w:rsidRPr="00D03473">
        <w:rPr>
          <w:rFonts w:ascii="Comic Sans MS" w:hAnsi="Comic Sans MS"/>
          <w:b/>
          <w:noProof/>
          <w:sz w:val="28"/>
          <w:szCs w:val="28"/>
          <w:u w:val="none"/>
          <w14:shadow w14:blurRad="0" w14:dist="0" w14:dir="0" w14:sx="0" w14:sy="0" w14:kx="0" w14:ky="0" w14:algn="none">
            <w14:srgbClr w14:val="000000"/>
          </w14:shadow>
        </w:rPr>
        <w:lastRenderedPageBreak/>
        <w:drawing>
          <wp:anchor distT="0" distB="0" distL="114300" distR="114300" simplePos="0" relativeHeight="251645440" behindDoc="1" locked="0" layoutInCell="1" allowOverlap="1" wp14:anchorId="760395B6" wp14:editId="02935A5C">
            <wp:simplePos x="0" y="0"/>
            <wp:positionH relativeFrom="column">
              <wp:posOffset>4355465</wp:posOffset>
            </wp:positionH>
            <wp:positionV relativeFrom="paragraph">
              <wp:posOffset>98425</wp:posOffset>
            </wp:positionV>
            <wp:extent cx="1435100" cy="1722755"/>
            <wp:effectExtent l="0" t="0" r="0" b="0"/>
            <wp:wrapTight wrapText="bothSides">
              <wp:wrapPolygon edited="0">
                <wp:start x="0" y="0"/>
                <wp:lineTo x="0" y="21258"/>
                <wp:lineTo x="21218" y="21258"/>
                <wp:lineTo x="21218"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890.GIF"/>
                    <pic:cNvPicPr/>
                  </pic:nvPicPr>
                  <pic:blipFill>
                    <a:blip r:embed="rId71">
                      <a:extLst>
                        <a:ext uri="{28A0092B-C50C-407E-A947-70E740481C1C}">
                          <a14:useLocalDpi xmlns:a14="http://schemas.microsoft.com/office/drawing/2010/main" val="0"/>
                        </a:ext>
                      </a:extLst>
                    </a:blip>
                    <a:stretch>
                      <a:fillRect/>
                    </a:stretch>
                  </pic:blipFill>
                  <pic:spPr>
                    <a:xfrm>
                      <a:off x="0" y="0"/>
                      <a:ext cx="1435100" cy="1722755"/>
                    </a:xfrm>
                    <a:prstGeom prst="rect">
                      <a:avLst/>
                    </a:prstGeom>
                  </pic:spPr>
                </pic:pic>
              </a:graphicData>
            </a:graphic>
            <wp14:sizeRelH relativeFrom="page">
              <wp14:pctWidth>0</wp14:pctWidth>
            </wp14:sizeRelH>
            <wp14:sizeRelV relativeFrom="page">
              <wp14:pctHeight>0</wp14:pctHeight>
            </wp14:sizeRelV>
          </wp:anchor>
        </w:drawing>
      </w:r>
      <w:r w:rsidR="00C42D35" w:rsidRPr="00D03473">
        <w:rPr>
          <w:rFonts w:ascii="Comic Sans MS" w:hAnsi="Comic Sans MS"/>
          <w:b/>
          <w:sz w:val="28"/>
          <w:szCs w:val="28"/>
          <w:u w:val="none"/>
          <w:lang w:eastAsia="en-US"/>
        </w:rPr>
        <w:t>EMERGANCY</w:t>
      </w:r>
      <w:r w:rsidR="00292D61" w:rsidRPr="00D03473">
        <w:rPr>
          <w:rFonts w:ascii="Comic Sans MS" w:hAnsi="Comic Sans MS"/>
          <w:b/>
          <w:sz w:val="28"/>
          <w:szCs w:val="28"/>
          <w:u w:val="none"/>
          <w:lang w:eastAsia="en-US"/>
        </w:rPr>
        <w:t xml:space="preserve"> MANAGEMENT AND EVACUATION</w:t>
      </w:r>
    </w:p>
    <w:p w:rsidR="00292D61" w:rsidRPr="00D03473" w:rsidRDefault="00292D61" w:rsidP="00CB0981">
      <w:pPr>
        <w:spacing w:after="0" w:line="240" w:lineRule="auto"/>
        <w:jc w:val="both"/>
        <w:rPr>
          <w:rFonts w:ascii="Century Gothic" w:eastAsia="Times New Roman" w:hAnsi="Century Gothic" w:cs="Calibri"/>
          <w:lang w:eastAsia="en-US"/>
        </w:rPr>
      </w:pPr>
    </w:p>
    <w:p w:rsidR="00292D61" w:rsidRPr="00D03473" w:rsidRDefault="00292D61" w:rsidP="00CB0981">
      <w:pPr>
        <w:spacing w:line="240" w:lineRule="auto"/>
        <w:rPr>
          <w:rFonts w:ascii="Century Gothic" w:eastAsia="Calibri" w:hAnsi="Century Gothic" w:cs="Calibri"/>
          <w:lang w:eastAsia="en-US"/>
        </w:rPr>
      </w:pPr>
      <w:r w:rsidRPr="00D03473">
        <w:rPr>
          <w:rFonts w:ascii="Century Gothic" w:eastAsia="Calibri" w:hAnsi="Century Gothic" w:cs="Calibri"/>
          <w:lang w:eastAsia="en-US"/>
        </w:rPr>
        <w:t>In the event that the service needs to be evacuated, we aim to conduct this in a rehearsed, timely, calm and safe manner to secure the safety of each person using the service. The safety and wellbeing of each child, educator and person using the service is paramount above any other consideration in the time of an emergency or evacuation. Any other procedures will be carried ou</w:t>
      </w:r>
      <w:r w:rsidR="00501212">
        <w:rPr>
          <w:rFonts w:ascii="Century Gothic" w:eastAsia="Calibri" w:hAnsi="Century Gothic" w:cs="Calibri"/>
          <w:lang w:eastAsia="en-US"/>
        </w:rPr>
        <w:t xml:space="preserve">t only if it is safe to do so. </w:t>
      </w:r>
    </w:p>
    <w:p w:rsidR="00BE2660" w:rsidRPr="00D03473" w:rsidRDefault="00BE2660" w:rsidP="00CB0981">
      <w:pPr>
        <w:spacing w:line="240" w:lineRule="auto"/>
        <w:rPr>
          <w:rFonts w:ascii="Century Gothic" w:eastAsia="Calibri" w:hAnsi="Century Gothic" w:cs="Calibri"/>
          <w:i/>
          <w:lang w:eastAsia="en-US"/>
        </w:rPr>
      </w:pPr>
      <w:r w:rsidRPr="00D03473">
        <w:rPr>
          <w:rFonts w:ascii="Century Gothic" w:eastAsia="Calibri" w:hAnsi="Century Gothic" w:cs="Calibri"/>
          <w:lang w:eastAsia="en-US"/>
        </w:rPr>
        <w:t xml:space="preserve">The following has been taken from our </w:t>
      </w:r>
      <w:r w:rsidRPr="00D03473">
        <w:rPr>
          <w:rFonts w:ascii="Century Gothic" w:eastAsia="Calibri" w:hAnsi="Century Gothic" w:cs="Calibri"/>
          <w:i/>
          <w:lang w:eastAsia="en-US"/>
        </w:rPr>
        <w:t xml:space="preserve">Emergency Management and Evacuation Policy. </w:t>
      </w:r>
      <w:r w:rsidRPr="00D03473">
        <w:rPr>
          <w:rStyle w:val="Emphasis"/>
          <w:rFonts w:ascii="Century Gothic" w:hAnsi="Century Gothic"/>
          <w:i w:val="0"/>
          <w:lang w:eastAsia="en-US"/>
        </w:rPr>
        <w:t>The policy in full can be accessed in our policy manual located in the foyer.</w:t>
      </w:r>
    </w:p>
    <w:p w:rsidR="00D5658D" w:rsidRPr="00D03473" w:rsidRDefault="00D5658D" w:rsidP="00CB0981">
      <w:pPr>
        <w:spacing w:line="240" w:lineRule="auto"/>
        <w:rPr>
          <w:rFonts w:ascii="Century Gothic" w:eastAsia="Calibri" w:hAnsi="Century Gothic" w:cs="Calibri"/>
          <w:b/>
          <w:lang w:eastAsia="en-US"/>
        </w:rPr>
      </w:pPr>
    </w:p>
    <w:p w:rsidR="004A5BD0" w:rsidRPr="00D03473" w:rsidRDefault="004A5BD0" w:rsidP="004A5BD0">
      <w:pPr>
        <w:spacing w:after="0"/>
        <w:rPr>
          <w:rFonts w:ascii="Century Gothic" w:eastAsia="Calibri" w:hAnsi="Century Gothic" w:cs="Calibri"/>
          <w:b/>
          <w:lang w:eastAsia="en-US"/>
        </w:rPr>
      </w:pPr>
      <w:r w:rsidRPr="00D03473">
        <w:rPr>
          <w:rFonts w:ascii="Century Gothic" w:eastAsia="Calibri" w:hAnsi="Century Gothic" w:cs="Calibri"/>
          <w:b/>
          <w:lang w:eastAsia="en-US"/>
        </w:rPr>
        <w:t>Emergency and Evacuation Procedures and Drills</w:t>
      </w:r>
    </w:p>
    <w:p w:rsidR="004A5BD0" w:rsidRPr="00D03473" w:rsidRDefault="004A5BD0" w:rsidP="004A5BD0">
      <w:pPr>
        <w:spacing w:after="0"/>
        <w:rPr>
          <w:rFonts w:ascii="Century Gothic" w:eastAsia="Calibri" w:hAnsi="Century Gothic" w:cs="Calibri"/>
          <w:b/>
          <w:lang w:eastAsia="en-US"/>
        </w:rPr>
      </w:pPr>
      <w:r w:rsidRPr="00D03473">
        <w:rPr>
          <w:rFonts w:ascii="Century Gothic" w:eastAsia="Calibri" w:hAnsi="Century Gothic" w:cs="Calibri"/>
          <w:b/>
          <w:lang w:eastAsia="en-US"/>
        </w:rPr>
        <w:t>Rehearsal Evacuation Drill (Every Three Months)</w:t>
      </w:r>
    </w:p>
    <w:p w:rsidR="004A5BD0" w:rsidRPr="00D03473" w:rsidRDefault="004A5BD0" w:rsidP="004A5BD0">
      <w:pPr>
        <w:spacing w:after="0"/>
        <w:contextualSpacing/>
        <w:rPr>
          <w:rFonts w:ascii="Century Gothic" w:eastAsia="Calibri" w:hAnsi="Century Gothic" w:cs="Calibri"/>
          <w:lang w:eastAsia="en-US"/>
        </w:rPr>
      </w:pPr>
      <w:r w:rsidRPr="00D03473">
        <w:rPr>
          <w:rFonts w:ascii="Century Gothic" w:eastAsia="Calibri" w:hAnsi="Century Gothic" w:cs="Calibri"/>
          <w:lang w:eastAsia="en-US"/>
        </w:rPr>
        <w:t xml:space="preserve">The service will add to each child’s sense of security, predictability and safety, and ensure all educators and </w:t>
      </w:r>
      <w:proofErr w:type="gramStart"/>
      <w:r w:rsidRPr="00D03473">
        <w:rPr>
          <w:rFonts w:ascii="Century Gothic" w:eastAsia="Calibri" w:hAnsi="Century Gothic" w:cs="Calibri"/>
          <w:lang w:eastAsia="en-US"/>
        </w:rPr>
        <w:t>staff are</w:t>
      </w:r>
      <w:proofErr w:type="gramEnd"/>
      <w:r w:rsidRPr="00D03473">
        <w:rPr>
          <w:rFonts w:ascii="Century Gothic" w:eastAsia="Calibri" w:hAnsi="Century Gothic" w:cs="Calibri"/>
          <w:lang w:eastAsia="en-US"/>
        </w:rPr>
        <w:t xml:space="preserve"> familiar with our emergency evacuation procedures, by conducting rehearsal evacuation drills every three months. We will develop a schedule for conducting drills for the different types of emergencies identified in our EMP. The drills:</w:t>
      </w:r>
    </w:p>
    <w:p w:rsidR="004A5BD0" w:rsidRPr="00D03473" w:rsidRDefault="004A5BD0" w:rsidP="004A5BD0">
      <w:pPr>
        <w:numPr>
          <w:ilvl w:val="0"/>
          <w:numId w:val="77"/>
        </w:numPr>
        <w:spacing w:after="0"/>
        <w:contextualSpacing/>
        <w:rPr>
          <w:rFonts w:ascii="Century Gothic" w:eastAsia="Calibri" w:hAnsi="Century Gothic" w:cs="Calibri"/>
          <w:lang w:eastAsia="en-US"/>
        </w:rPr>
      </w:pPr>
      <w:proofErr w:type="gramStart"/>
      <w:r w:rsidRPr="00D03473">
        <w:rPr>
          <w:rFonts w:ascii="Century Gothic" w:eastAsia="Calibri" w:hAnsi="Century Gothic" w:cs="Calibri"/>
          <w:lang w:eastAsia="en-US"/>
        </w:rPr>
        <w:t>will</w:t>
      </w:r>
      <w:proofErr w:type="gramEnd"/>
      <w:r w:rsidRPr="00D03473">
        <w:rPr>
          <w:rFonts w:ascii="Century Gothic" w:eastAsia="Calibri" w:hAnsi="Century Gothic" w:cs="Calibri"/>
          <w:lang w:eastAsia="en-US"/>
        </w:rPr>
        <w:t xml:space="preserve"> take place at various times of the day and week (rather than always on a Tuesday at 10 am for example) to ensure all children and staff members get the opportunity to rehearse. All persons present at the service during the evacuation drill must participate accordingly. </w:t>
      </w:r>
    </w:p>
    <w:p w:rsidR="004A5BD0" w:rsidRPr="00D03473" w:rsidRDefault="004A5BD0" w:rsidP="004A5BD0">
      <w:pPr>
        <w:numPr>
          <w:ilvl w:val="0"/>
          <w:numId w:val="75"/>
        </w:numPr>
        <w:spacing w:after="0"/>
        <w:ind w:left="360"/>
        <w:contextualSpacing/>
        <w:rPr>
          <w:rFonts w:ascii="Century Gothic" w:eastAsia="Calibri" w:hAnsi="Century Gothic" w:cs="Calibri"/>
          <w:lang w:eastAsia="en-US"/>
        </w:rPr>
      </w:pPr>
      <w:proofErr w:type="gramStart"/>
      <w:r w:rsidRPr="00D03473">
        <w:rPr>
          <w:rFonts w:ascii="Century Gothic" w:eastAsia="Calibri" w:hAnsi="Century Gothic" w:cs="Calibri"/>
          <w:lang w:eastAsia="en-US"/>
        </w:rPr>
        <w:t>will</w:t>
      </w:r>
      <w:proofErr w:type="gramEnd"/>
      <w:r w:rsidRPr="00D03473">
        <w:rPr>
          <w:rFonts w:ascii="Century Gothic" w:eastAsia="Calibri" w:hAnsi="Century Gothic" w:cs="Calibri"/>
          <w:lang w:eastAsia="en-US"/>
        </w:rPr>
        <w:t xml:space="preserve"> be documented and assessed against specific outcomes. We will appoint an observer to evaluate our drills using the checklist at Appendix B.</w:t>
      </w:r>
    </w:p>
    <w:p w:rsidR="004A5BD0" w:rsidRPr="00D03473" w:rsidRDefault="004A5BD0" w:rsidP="004A5BD0">
      <w:pPr>
        <w:numPr>
          <w:ilvl w:val="0"/>
          <w:numId w:val="75"/>
        </w:numPr>
        <w:spacing w:after="0"/>
        <w:ind w:left="357" w:hanging="357"/>
        <w:contextualSpacing/>
        <w:rPr>
          <w:rFonts w:ascii="Century Gothic" w:eastAsia="Calibri" w:hAnsi="Century Gothic" w:cs="Calibri"/>
          <w:lang w:eastAsia="en-US"/>
        </w:rPr>
      </w:pPr>
      <w:proofErr w:type="gramStart"/>
      <w:r w:rsidRPr="00D03473">
        <w:rPr>
          <w:rFonts w:ascii="Century Gothic" w:eastAsia="Calibri" w:hAnsi="Century Gothic" w:cs="Calibri"/>
          <w:lang w:eastAsia="en-US"/>
        </w:rPr>
        <w:t>will</w:t>
      </w:r>
      <w:proofErr w:type="gramEnd"/>
      <w:r w:rsidRPr="00D03473">
        <w:rPr>
          <w:rFonts w:ascii="Century Gothic" w:eastAsia="Calibri" w:hAnsi="Century Gothic" w:cs="Calibri"/>
          <w:lang w:eastAsia="en-US"/>
        </w:rPr>
        <w:t xml:space="preserve"> be immediately followed by a debriefing session to identify any improvements that may be made to the procedures. Any staff training needs will be identified and action taken to implement the relevant training.</w:t>
      </w:r>
    </w:p>
    <w:p w:rsidR="004A5BD0" w:rsidRPr="00D03473" w:rsidRDefault="004A5BD0" w:rsidP="004A5BD0">
      <w:pPr>
        <w:spacing w:after="0"/>
        <w:rPr>
          <w:rFonts w:ascii="Century Gothic" w:eastAsia="Calibri" w:hAnsi="Century Gothic" w:cs="Times New Roman"/>
          <w:lang w:eastAsia="en-US"/>
        </w:rPr>
      </w:pPr>
    </w:p>
    <w:p w:rsidR="00D5658D" w:rsidRPr="00D03473" w:rsidRDefault="00D5658D" w:rsidP="004A5BD0">
      <w:pPr>
        <w:spacing w:after="0"/>
        <w:contextualSpacing/>
        <w:rPr>
          <w:rFonts w:ascii="Century Gothic" w:eastAsia="Calibri" w:hAnsi="Century Gothic" w:cs="Calibri"/>
          <w:lang w:eastAsia="en-US"/>
        </w:rPr>
      </w:pPr>
    </w:p>
    <w:p w:rsidR="004A5BD0" w:rsidRPr="00D03473" w:rsidRDefault="004A5BD0" w:rsidP="004A5BD0">
      <w:pPr>
        <w:spacing w:after="0"/>
        <w:rPr>
          <w:rFonts w:ascii="Century Gothic" w:eastAsia="Calibri" w:hAnsi="Century Gothic" w:cs="Calibri"/>
          <w:b/>
          <w:lang w:eastAsia="en-US"/>
        </w:rPr>
      </w:pPr>
      <w:r w:rsidRPr="00D03473">
        <w:rPr>
          <w:rFonts w:ascii="Century Gothic" w:eastAsia="Calibri" w:hAnsi="Century Gothic" w:cs="Calibri"/>
          <w:b/>
          <w:lang w:eastAsia="en-US"/>
        </w:rPr>
        <w:t>Emergency Management Plan Procedures</w:t>
      </w:r>
    </w:p>
    <w:p w:rsidR="004A5BD0" w:rsidRPr="00D03473" w:rsidRDefault="004A5BD0" w:rsidP="004A5BD0">
      <w:pPr>
        <w:spacing w:after="0"/>
        <w:rPr>
          <w:rFonts w:ascii="Century Gothic" w:eastAsia="Calibri" w:hAnsi="Century Gothic" w:cs="Calibri"/>
          <w:lang w:eastAsia="en-US"/>
        </w:rPr>
      </w:pPr>
      <w:r w:rsidRPr="00D03473">
        <w:rPr>
          <w:rFonts w:ascii="Century Gothic" w:eastAsia="Calibri" w:hAnsi="Century Gothic" w:cs="Calibri"/>
          <w:lang w:eastAsia="en-US"/>
        </w:rPr>
        <w:t xml:space="preserve">The Approved Provider or Nominated Supervisor is responsible for implementing the attached procedures when an emergency situation arises (Appendix A). </w:t>
      </w:r>
    </w:p>
    <w:p w:rsidR="00501212" w:rsidRDefault="00501212" w:rsidP="004A5BD0">
      <w:pPr>
        <w:spacing w:after="0"/>
        <w:rPr>
          <w:rFonts w:ascii="Century Gothic" w:eastAsia="Calibri" w:hAnsi="Century Gothic" w:cs="Calibri"/>
          <w:b/>
          <w:lang w:eastAsia="en-US"/>
        </w:rPr>
      </w:pPr>
    </w:p>
    <w:p w:rsidR="004A5BD0" w:rsidRPr="00D03473" w:rsidRDefault="004A5BD0" w:rsidP="004A5BD0">
      <w:pPr>
        <w:spacing w:after="0"/>
        <w:rPr>
          <w:rFonts w:ascii="Century Gothic" w:eastAsia="Calibri" w:hAnsi="Century Gothic" w:cs="Calibri"/>
          <w:b/>
          <w:lang w:eastAsia="en-US"/>
        </w:rPr>
      </w:pPr>
      <w:r w:rsidRPr="00D03473">
        <w:rPr>
          <w:rFonts w:ascii="Century Gothic" w:eastAsia="Calibri" w:hAnsi="Century Gothic" w:cs="Calibri"/>
          <w:b/>
          <w:lang w:eastAsia="en-US"/>
        </w:rPr>
        <w:t>Communication</w:t>
      </w:r>
    </w:p>
    <w:p w:rsidR="004A5BD0" w:rsidRPr="00D03473" w:rsidRDefault="004A5BD0" w:rsidP="004A5BD0">
      <w:pPr>
        <w:spacing w:after="0"/>
        <w:rPr>
          <w:rFonts w:ascii="Century Gothic" w:eastAsia="Calibri" w:hAnsi="Century Gothic" w:cs="Times New Roman"/>
          <w:lang w:eastAsia="en-US"/>
        </w:rPr>
      </w:pPr>
      <w:r w:rsidRPr="00D03473">
        <w:rPr>
          <w:rFonts w:ascii="Century Gothic" w:eastAsia="Calibri" w:hAnsi="Century Gothic" w:cs="Calibri"/>
          <w:lang w:eastAsia="en-US"/>
        </w:rPr>
        <w:t>We will ensure we have access to reliable communication channels in the event of an emergency by m</w:t>
      </w:r>
      <w:r w:rsidRPr="00D03473">
        <w:rPr>
          <w:rFonts w:ascii="Century Gothic" w:eastAsia="Calibri" w:hAnsi="Century Gothic" w:cs="Times New Roman"/>
          <w:lang w:eastAsia="en-US"/>
        </w:rPr>
        <w:t xml:space="preserve">aintaining access to a telephone (such as fixed-line telephone, mobile phone, satellite phone, 2-way radio, and video conferencing equipment) at all times. </w:t>
      </w:r>
    </w:p>
    <w:p w:rsidR="004A5BD0" w:rsidRPr="00D03473" w:rsidRDefault="004A5BD0" w:rsidP="004A5BD0">
      <w:pPr>
        <w:spacing w:after="0"/>
        <w:contextualSpacing/>
        <w:rPr>
          <w:rFonts w:ascii="Century Gothic" w:eastAsia="Calibri" w:hAnsi="Century Gothic" w:cs="Times New Roman"/>
          <w:lang w:eastAsia="en-US"/>
        </w:rPr>
      </w:pPr>
      <w:r w:rsidRPr="00D03473">
        <w:rPr>
          <w:rFonts w:ascii="Century Gothic" w:eastAsia="Calibri" w:hAnsi="Century Gothic" w:cs="Times New Roman"/>
          <w:lang w:eastAsia="en-US"/>
        </w:rPr>
        <w:t>Our main telephone is located on the sign in bench in the Monkeys and Rhinos Room, as well as in the office.</w:t>
      </w:r>
    </w:p>
    <w:p w:rsidR="004A5BD0" w:rsidRPr="00D03473" w:rsidRDefault="004A5BD0" w:rsidP="004A5BD0">
      <w:pPr>
        <w:spacing w:after="0"/>
        <w:contextualSpacing/>
        <w:rPr>
          <w:rFonts w:ascii="Century Gothic" w:eastAsia="Calibri" w:hAnsi="Century Gothic" w:cs="Times New Roman"/>
          <w:lang w:eastAsia="en-US"/>
        </w:rPr>
      </w:pPr>
    </w:p>
    <w:p w:rsidR="004A5BD0" w:rsidRPr="00D03473" w:rsidRDefault="004A5BD0" w:rsidP="004A5BD0">
      <w:pPr>
        <w:spacing w:after="0"/>
        <w:contextualSpacing/>
        <w:rPr>
          <w:rFonts w:ascii="Century Gothic" w:eastAsia="Calibri" w:hAnsi="Century Gothic" w:cs="Times New Roman"/>
          <w:lang w:eastAsia="en-US"/>
        </w:rPr>
      </w:pPr>
      <w:r w:rsidRPr="00D03473">
        <w:rPr>
          <w:rFonts w:ascii="Century Gothic" w:eastAsia="Calibri" w:hAnsi="Century Gothic" w:cs="Times New Roman"/>
          <w:lang w:eastAsia="en-US"/>
        </w:rPr>
        <w:t>If there is a complete loss of electricity and the telephones at the service are not available, a mobile phone will be provided and ready to use at all times to ensure educators can make emergency contact.</w:t>
      </w:r>
    </w:p>
    <w:p w:rsidR="004A5BD0" w:rsidRPr="00D03473" w:rsidRDefault="004A5BD0" w:rsidP="004A5BD0">
      <w:pPr>
        <w:spacing w:after="0"/>
        <w:contextualSpacing/>
        <w:rPr>
          <w:rFonts w:ascii="Century Gothic" w:eastAsia="Calibri" w:hAnsi="Century Gothic" w:cs="Times New Roman"/>
          <w:lang w:eastAsia="en-US"/>
        </w:rPr>
      </w:pPr>
    </w:p>
    <w:p w:rsidR="004A5BD0" w:rsidRPr="00D03473" w:rsidRDefault="004A5BD0" w:rsidP="004A5BD0">
      <w:pPr>
        <w:spacing w:after="0"/>
        <w:contextualSpacing/>
        <w:rPr>
          <w:rFonts w:ascii="Century Gothic" w:eastAsia="Calibri" w:hAnsi="Century Gothic" w:cs="Times New Roman"/>
          <w:lang w:eastAsia="en-US"/>
        </w:rPr>
      </w:pPr>
      <w:r w:rsidRPr="00D03473">
        <w:rPr>
          <w:rFonts w:ascii="Century Gothic" w:eastAsia="Calibri" w:hAnsi="Century Gothic" w:cs="Times New Roman"/>
          <w:lang w:eastAsia="en-US"/>
        </w:rPr>
        <w:t>Each room will have an emergency back pack accompanied by a whistle that contains a fully stocked first aid kit, rubber donut rings, nappies, gloves, tissues, wipes, plastic bags, and books.</w:t>
      </w:r>
    </w:p>
    <w:p w:rsidR="004A5BD0" w:rsidRPr="00D03473" w:rsidRDefault="004A5BD0" w:rsidP="004A5BD0">
      <w:pPr>
        <w:spacing w:after="0"/>
        <w:rPr>
          <w:rFonts w:ascii="Century Gothic" w:eastAsia="Calibri" w:hAnsi="Century Gothic" w:cs="Calibri"/>
          <w:b/>
          <w:lang w:eastAsia="en-US"/>
        </w:rPr>
      </w:pPr>
    </w:p>
    <w:p w:rsidR="004A5BD0" w:rsidRPr="00D03473" w:rsidRDefault="004A5BD0" w:rsidP="004A5BD0">
      <w:pPr>
        <w:spacing w:after="0"/>
        <w:contextualSpacing/>
        <w:rPr>
          <w:rFonts w:ascii="Century Gothic" w:eastAsia="Calibri" w:hAnsi="Century Gothic" w:cs="Times New Roman"/>
          <w:b/>
          <w:lang w:eastAsia="en-US"/>
        </w:rPr>
      </w:pPr>
    </w:p>
    <w:p w:rsidR="004A5BD0" w:rsidRPr="00D03473" w:rsidRDefault="004A5BD0" w:rsidP="004A5BD0">
      <w:pPr>
        <w:spacing w:after="0"/>
        <w:jc w:val="center"/>
        <w:rPr>
          <w:rFonts w:ascii="Century Gothic" w:eastAsia="Calibri" w:hAnsi="Century Gothic" w:cs="Calibri"/>
          <w:b/>
          <w:lang w:eastAsia="en-US"/>
        </w:rPr>
      </w:pPr>
      <w:r w:rsidRPr="00D03473">
        <w:rPr>
          <w:rFonts w:ascii="Century Gothic" w:eastAsia="Calibri" w:hAnsi="Century Gothic" w:cs="Calibri"/>
          <w:b/>
          <w:lang w:eastAsia="en-US"/>
        </w:rPr>
        <w:t>Emergency Evacuation Procedure</w:t>
      </w:r>
    </w:p>
    <w:p w:rsidR="004A5BD0" w:rsidRPr="00D03473" w:rsidRDefault="004A5BD0" w:rsidP="004A5BD0">
      <w:pPr>
        <w:spacing w:after="0"/>
        <w:rPr>
          <w:rFonts w:ascii="Century Gothic" w:eastAsia="Calibri" w:hAnsi="Century Gothic" w:cs="Calibri"/>
          <w:lang w:eastAsia="en-US"/>
        </w:rPr>
      </w:pPr>
      <w:r w:rsidRPr="00D03473">
        <w:rPr>
          <w:rFonts w:ascii="Century Gothic" w:eastAsia="Calibri" w:hAnsi="Century Gothic" w:cs="Calibri"/>
          <w:lang w:eastAsia="en-US"/>
        </w:rPr>
        <w:t>Procedure</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 xml:space="preserve">Activate </w:t>
      </w:r>
      <w:r w:rsidRPr="00D03473">
        <w:rPr>
          <w:rFonts w:ascii="Century Gothic" w:eastAsia="Calibri" w:hAnsi="Century Gothic" w:cs="Calibri"/>
          <w:b/>
          <w:lang w:eastAsia="en-US"/>
        </w:rPr>
        <w:t>RACE</w:t>
      </w:r>
    </w:p>
    <w:p w:rsidR="004A5BD0" w:rsidRPr="00D03473" w:rsidRDefault="004A5BD0" w:rsidP="004A5BD0">
      <w:pPr>
        <w:numPr>
          <w:ilvl w:val="0"/>
          <w:numId w:val="76"/>
        </w:numPr>
        <w:spacing w:after="0"/>
        <w:rPr>
          <w:rFonts w:ascii="Century Gothic" w:eastAsia="Calibri" w:hAnsi="Century Gothic" w:cs="Calibri"/>
          <w:b/>
          <w:lang w:eastAsia="en-US"/>
        </w:rPr>
      </w:pPr>
      <w:r w:rsidRPr="00D03473">
        <w:rPr>
          <w:rFonts w:ascii="Century Gothic" w:eastAsia="Calibri" w:hAnsi="Century Gothic" w:cs="Calibri"/>
          <w:b/>
          <w:lang w:eastAsia="en-US"/>
        </w:rPr>
        <w:t>If you are the first one to find the DANGER/HAZARD alert by blowing the whistle until you can hear the Nominated Supervisor blowing their whistle.</w:t>
      </w:r>
    </w:p>
    <w:p w:rsidR="004A5BD0" w:rsidRPr="00D03473" w:rsidRDefault="004A5BD0" w:rsidP="004A5BD0">
      <w:pPr>
        <w:numPr>
          <w:ilvl w:val="0"/>
          <w:numId w:val="76"/>
        </w:numPr>
        <w:spacing w:after="0"/>
        <w:rPr>
          <w:rFonts w:ascii="Century Gothic" w:eastAsia="Calibri" w:hAnsi="Century Gothic" w:cs="Calibri"/>
          <w:u w:val="single"/>
          <w:lang w:eastAsia="en-US"/>
        </w:rPr>
      </w:pPr>
      <w:r w:rsidRPr="00D03473">
        <w:rPr>
          <w:rFonts w:ascii="Century Gothic" w:eastAsia="Calibri" w:hAnsi="Century Gothic" w:cs="Calibri"/>
          <w:u w:val="single"/>
          <w:lang w:eastAsia="en-US"/>
        </w:rPr>
        <w:t xml:space="preserve">The </w:t>
      </w:r>
      <w:r w:rsidRPr="00D03473">
        <w:rPr>
          <w:rFonts w:ascii="Century Gothic" w:eastAsia="Calibri" w:hAnsi="Century Gothic" w:cs="Calibri"/>
          <w:b/>
          <w:u w:val="single"/>
          <w:lang w:eastAsia="en-US"/>
        </w:rPr>
        <w:t>Nominated Supervisor or other Emergency Identifier</w:t>
      </w:r>
      <w:r w:rsidRPr="00D03473">
        <w:rPr>
          <w:rFonts w:ascii="Century Gothic" w:eastAsia="Calibri" w:hAnsi="Century Gothic" w:cs="Calibri"/>
          <w:u w:val="single"/>
          <w:lang w:eastAsia="en-US"/>
        </w:rPr>
        <w:t xml:space="preserve"> will blow the whistle short and continuous if it is a real emergency evacuation.</w:t>
      </w:r>
    </w:p>
    <w:p w:rsidR="004A5BD0" w:rsidRPr="00D03473" w:rsidRDefault="004A5BD0" w:rsidP="004A5BD0">
      <w:pPr>
        <w:numPr>
          <w:ilvl w:val="0"/>
          <w:numId w:val="76"/>
        </w:numPr>
        <w:spacing w:after="0"/>
        <w:rPr>
          <w:rFonts w:ascii="Century Gothic" w:eastAsia="Calibri" w:hAnsi="Century Gothic" w:cs="Calibri"/>
          <w:u w:val="single"/>
          <w:lang w:eastAsia="en-US"/>
        </w:rPr>
      </w:pPr>
      <w:r w:rsidRPr="00D03473">
        <w:rPr>
          <w:rFonts w:ascii="Century Gothic" w:eastAsia="Calibri" w:hAnsi="Century Gothic" w:cs="Calibri"/>
          <w:u w:val="single"/>
          <w:lang w:eastAsia="en-US"/>
        </w:rPr>
        <w:t>If it is a drill whistle will be blown long with short quiet intervals.</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 xml:space="preserve">If the DANGER/HAZARD is in the front of the building the </w:t>
      </w:r>
      <w:r w:rsidRPr="00D03473">
        <w:rPr>
          <w:rFonts w:ascii="Century Gothic" w:eastAsia="Calibri" w:hAnsi="Century Gothic" w:cs="Calibri"/>
          <w:b/>
          <w:lang w:eastAsia="en-US"/>
        </w:rPr>
        <w:t>Nominated Supervisor</w:t>
      </w:r>
      <w:r w:rsidRPr="00D03473">
        <w:rPr>
          <w:rFonts w:ascii="Century Gothic" w:eastAsia="Calibri" w:hAnsi="Century Gothic" w:cs="Calibri"/>
          <w:lang w:eastAsia="en-US"/>
        </w:rPr>
        <w:t xml:space="preserve"> will call out ‘evacuate through the back gate’.</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 xml:space="preserve">If the DANGER/HAZARD is in the back area of the building the </w:t>
      </w:r>
      <w:r w:rsidRPr="00D03473">
        <w:rPr>
          <w:rFonts w:ascii="Century Gothic" w:eastAsia="Calibri" w:hAnsi="Century Gothic" w:cs="Calibri"/>
          <w:b/>
          <w:lang w:eastAsia="en-US"/>
        </w:rPr>
        <w:t>Nominated Supervisor</w:t>
      </w:r>
      <w:r w:rsidRPr="00D03473">
        <w:rPr>
          <w:rFonts w:ascii="Century Gothic" w:eastAsia="Calibri" w:hAnsi="Century Gothic" w:cs="Calibri"/>
          <w:lang w:eastAsia="en-US"/>
        </w:rPr>
        <w:t xml:space="preserve"> will call out ‘evacuate through the front gate.</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 xml:space="preserve">The </w:t>
      </w:r>
      <w:r w:rsidRPr="00D03473">
        <w:rPr>
          <w:rFonts w:ascii="Century Gothic" w:eastAsia="Calibri" w:hAnsi="Century Gothic" w:cs="Calibri"/>
          <w:b/>
          <w:lang w:eastAsia="en-US"/>
        </w:rPr>
        <w:t>Nominated Supervisor</w:t>
      </w:r>
      <w:r w:rsidRPr="00D03473">
        <w:rPr>
          <w:rFonts w:ascii="Century Gothic" w:eastAsia="Calibri" w:hAnsi="Century Gothic" w:cs="Calibri"/>
          <w:lang w:eastAsia="en-US"/>
        </w:rPr>
        <w:t xml:space="preserve"> contacts emergency services (Ring 000).</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b/>
          <w:lang w:eastAsia="en-US"/>
        </w:rPr>
        <w:t>Monkey &amp; Koala Room Leader</w:t>
      </w:r>
      <w:r w:rsidRPr="00D03473">
        <w:rPr>
          <w:rFonts w:ascii="Century Gothic" w:eastAsia="Calibri" w:hAnsi="Century Gothic" w:cs="Calibri"/>
          <w:lang w:eastAsia="en-US"/>
        </w:rPr>
        <w:t xml:space="preserve"> collects the emergency cots/donuts and children’s sign in/out attendance records, red medical management folders, emergency contacts folder, children’s medications and emergency backpack.</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b/>
          <w:lang w:eastAsia="en-US"/>
        </w:rPr>
        <w:t>Monkey &amp; Koala rooms assistant</w:t>
      </w:r>
      <w:r w:rsidRPr="00D03473">
        <w:rPr>
          <w:rFonts w:ascii="Century Gothic" w:eastAsia="Calibri" w:hAnsi="Century Gothic" w:cs="Calibri"/>
          <w:lang w:eastAsia="en-US"/>
        </w:rPr>
        <w:t xml:space="preserve"> collects and places children into cot/ assists older children with helping them to hold on to the emergency donuts and leads them out to emergency evacuation point. </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b/>
          <w:lang w:eastAsia="en-US"/>
        </w:rPr>
        <w:t>Tiger, Rhino &amp; Zebra Room Leaders</w:t>
      </w:r>
      <w:r w:rsidRPr="00D03473">
        <w:rPr>
          <w:rFonts w:ascii="Century Gothic" w:eastAsia="Calibri" w:hAnsi="Century Gothic" w:cs="Calibri"/>
          <w:lang w:eastAsia="en-US"/>
        </w:rPr>
        <w:t xml:space="preserve"> collect sign in/out attendance records, red medical management folders, emergency contacts folder, children’s medications and emergency backpack.</w:t>
      </w:r>
    </w:p>
    <w:p w:rsidR="004A5BD0" w:rsidRPr="00D03473" w:rsidRDefault="004A5BD0" w:rsidP="004A5BD0">
      <w:pPr>
        <w:numPr>
          <w:ilvl w:val="0"/>
          <w:numId w:val="76"/>
        </w:numPr>
        <w:spacing w:after="0"/>
        <w:rPr>
          <w:rFonts w:ascii="Century Gothic" w:eastAsia="Calibri" w:hAnsi="Century Gothic" w:cs="Calibri"/>
          <w:b/>
          <w:lang w:eastAsia="en-US"/>
        </w:rPr>
      </w:pPr>
      <w:r w:rsidRPr="00D03473">
        <w:rPr>
          <w:rFonts w:ascii="Century Gothic" w:eastAsia="Calibri" w:hAnsi="Century Gothic" w:cs="Calibri"/>
          <w:b/>
          <w:lang w:eastAsia="en-US"/>
        </w:rPr>
        <w:t>Tiger, Rhino &amp; Zebra Room Assistants</w:t>
      </w:r>
      <w:r w:rsidRPr="00D03473">
        <w:rPr>
          <w:rFonts w:ascii="Century Gothic" w:eastAsia="Calibri" w:hAnsi="Century Gothic" w:cs="Calibri"/>
          <w:lang w:eastAsia="en-US"/>
        </w:rPr>
        <w:t xml:space="preserve"> &amp; all other available Employees, Visitors, Prac students collect emergency evacuation donuts encourage children to hold on and move children away from immediate danger by leaving the building immediately via the nearest exit and </w:t>
      </w:r>
      <w:r w:rsidRPr="00D03473">
        <w:rPr>
          <w:rFonts w:ascii="Century Gothic" w:eastAsia="Calibri" w:hAnsi="Century Gothic" w:cs="Calibri"/>
          <w:b/>
          <w:lang w:eastAsia="en-US"/>
        </w:rPr>
        <w:t>proceeding to the appropriate assembly area (Sunny Cove’s Court Yard). (See emergency evacuation site plan). Zebra room hold hands instead of using evacuation rope.</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The</w:t>
      </w:r>
      <w:r w:rsidRPr="00D03473">
        <w:rPr>
          <w:rFonts w:ascii="Century Gothic" w:eastAsia="Calibri" w:hAnsi="Century Gothic" w:cs="Calibri"/>
          <w:b/>
          <w:lang w:eastAsia="en-US"/>
        </w:rPr>
        <w:t xml:space="preserve"> Room Assistants</w:t>
      </w:r>
      <w:r w:rsidRPr="00D03473">
        <w:rPr>
          <w:rFonts w:ascii="Century Gothic" w:eastAsia="Calibri" w:hAnsi="Century Gothic" w:cs="Calibri"/>
          <w:lang w:eastAsia="en-US"/>
        </w:rPr>
        <w:t xml:space="preserve"> lead the children from the room and, where they are required to pass through a door into another room, checks for heat (in the case of a fire) by placing their hand on the back of the door before opening it.</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 xml:space="preserve">Notify the </w:t>
      </w:r>
      <w:r w:rsidRPr="00D03473">
        <w:rPr>
          <w:rFonts w:ascii="Century Gothic" w:eastAsia="Calibri" w:hAnsi="Century Gothic" w:cs="Calibri"/>
          <w:b/>
          <w:lang w:eastAsia="en-US"/>
        </w:rPr>
        <w:t>Nominated Supervisor</w:t>
      </w:r>
      <w:r w:rsidRPr="00D03473">
        <w:rPr>
          <w:rFonts w:ascii="Century Gothic" w:eastAsia="Calibri" w:hAnsi="Century Gothic" w:cs="Calibri"/>
          <w:lang w:eastAsia="en-US"/>
        </w:rPr>
        <w:t xml:space="preserve"> if you are experiencing any difficulty with the evacuation (for example an injured or trapped person/child).</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 xml:space="preserve">The </w:t>
      </w:r>
      <w:r w:rsidRPr="00D03473">
        <w:rPr>
          <w:rFonts w:ascii="Century Gothic" w:eastAsia="Calibri" w:hAnsi="Century Gothic" w:cs="Calibri"/>
          <w:b/>
          <w:lang w:eastAsia="en-US"/>
        </w:rPr>
        <w:t>Room Leaders</w:t>
      </w:r>
      <w:r w:rsidRPr="00D03473">
        <w:rPr>
          <w:rFonts w:ascii="Century Gothic" w:eastAsia="Calibri" w:hAnsi="Century Gothic" w:cs="Calibri"/>
          <w:lang w:eastAsia="en-US"/>
        </w:rPr>
        <w:t xml:space="preserve"> are the final person to leave the room. He/she does a final check of the room and closes the door behind them.</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 xml:space="preserve">The </w:t>
      </w:r>
      <w:r w:rsidRPr="00D03473">
        <w:rPr>
          <w:rFonts w:ascii="Century Gothic" w:eastAsia="Calibri" w:hAnsi="Century Gothic" w:cs="Calibri"/>
          <w:b/>
          <w:lang w:eastAsia="en-US"/>
        </w:rPr>
        <w:t>Cook/Nominated Supervisor</w:t>
      </w:r>
      <w:r w:rsidRPr="00D03473">
        <w:rPr>
          <w:rFonts w:ascii="Century Gothic" w:eastAsia="Calibri" w:hAnsi="Century Gothic" w:cs="Calibri"/>
          <w:lang w:eastAsia="en-US"/>
        </w:rPr>
        <w:t xml:space="preserve"> collects the staff and visitors attendance register, emergency contacts folder, mobile phone, mobile phone charger and checks all toilet and storage areas. Then assist staff and children to evacuate.</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lastRenderedPageBreak/>
        <w:t xml:space="preserve">Once at the assembly area (Sunny Cove Court Yard) the </w:t>
      </w:r>
      <w:r w:rsidRPr="00D03473">
        <w:rPr>
          <w:rFonts w:ascii="Century Gothic" w:eastAsia="Calibri" w:hAnsi="Century Gothic" w:cs="Calibri"/>
          <w:b/>
          <w:lang w:eastAsia="en-US"/>
        </w:rPr>
        <w:t>Room Leaders</w:t>
      </w:r>
      <w:r w:rsidRPr="00D03473">
        <w:rPr>
          <w:rFonts w:ascii="Century Gothic" w:eastAsia="Calibri" w:hAnsi="Century Gothic" w:cs="Calibri"/>
          <w:lang w:eastAsia="en-US"/>
        </w:rPr>
        <w:t xml:space="preserve"> undertake a roll call (list of children in attendance at the time of the incident) and notifies the </w:t>
      </w:r>
      <w:r w:rsidRPr="00D03473">
        <w:rPr>
          <w:rFonts w:ascii="Century Gothic" w:eastAsia="Calibri" w:hAnsi="Century Gothic" w:cs="Calibri"/>
          <w:b/>
          <w:lang w:eastAsia="en-US"/>
        </w:rPr>
        <w:t>Nominated Supervisor</w:t>
      </w:r>
      <w:r w:rsidRPr="00D03473">
        <w:rPr>
          <w:rFonts w:ascii="Century Gothic" w:eastAsia="Calibri" w:hAnsi="Century Gothic" w:cs="Calibri"/>
          <w:lang w:eastAsia="en-US"/>
        </w:rPr>
        <w:t xml:space="preserve"> if anyone is missing.</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b/>
          <w:lang w:eastAsia="en-US"/>
        </w:rPr>
        <w:t>Cook/Nominated Supervisor</w:t>
      </w:r>
      <w:r w:rsidRPr="00D03473">
        <w:rPr>
          <w:rFonts w:ascii="Century Gothic" w:eastAsia="Calibri" w:hAnsi="Century Gothic" w:cs="Calibri"/>
          <w:lang w:eastAsia="en-US"/>
        </w:rPr>
        <w:t xml:space="preserve"> undertakes a roll call (list of employees and/or visitors present at the time of the incident) notes anyone missing.</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b/>
          <w:lang w:eastAsia="en-US"/>
        </w:rPr>
        <w:t>First Aiders</w:t>
      </w:r>
      <w:r w:rsidRPr="00D03473">
        <w:rPr>
          <w:rFonts w:ascii="Century Gothic" w:eastAsia="Calibri" w:hAnsi="Century Gothic" w:cs="Calibri"/>
          <w:lang w:eastAsia="en-US"/>
        </w:rPr>
        <w:t xml:space="preserve"> assist with any injuries until emergency services arrive and comfort any distressed persons.</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b/>
          <w:lang w:eastAsia="en-US"/>
        </w:rPr>
        <w:t>Room Leaders and Assistants</w:t>
      </w:r>
      <w:r w:rsidRPr="00D03473">
        <w:rPr>
          <w:rFonts w:ascii="Century Gothic" w:eastAsia="Calibri" w:hAnsi="Century Gothic" w:cs="Calibri"/>
          <w:lang w:eastAsia="en-US"/>
        </w:rPr>
        <w:t xml:space="preserve"> settle the children on mat and occupy children with stories from their emergency backpack.</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All persons are to remain in the assembly area until the emergency is declared over by a member of the emergency service attending the incident.</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Re-enter the building only when advised by a member of the emergency service attending the incident that it is safe to do so.</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 xml:space="preserve">If it is not safe to re-enter the building the </w:t>
      </w:r>
      <w:r w:rsidRPr="00D03473">
        <w:rPr>
          <w:rFonts w:ascii="Century Gothic" w:eastAsia="Calibri" w:hAnsi="Century Gothic" w:cs="Calibri"/>
          <w:b/>
          <w:lang w:eastAsia="en-US"/>
        </w:rPr>
        <w:t>Nominated Supervisor and Cook</w:t>
      </w:r>
      <w:r w:rsidRPr="00D03473">
        <w:rPr>
          <w:rFonts w:ascii="Century Gothic" w:eastAsia="Calibri" w:hAnsi="Century Gothic" w:cs="Calibri"/>
          <w:lang w:eastAsia="en-US"/>
        </w:rPr>
        <w:t xml:space="preserve"> contact parents/guardians using mobiles.</w:t>
      </w:r>
    </w:p>
    <w:p w:rsidR="004A5BD0" w:rsidRPr="00D03473" w:rsidRDefault="004A5BD0" w:rsidP="004A5BD0">
      <w:pPr>
        <w:numPr>
          <w:ilvl w:val="0"/>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NEVER</w:t>
      </w:r>
      <w:r w:rsidRPr="00D03473">
        <w:rPr>
          <w:rFonts w:ascii="Century Gothic" w:eastAsia="Calibri" w:hAnsi="Century Gothic" w:cs="Calibri"/>
          <w:lang w:eastAsia="en-US"/>
        </w:rPr>
        <w:tab/>
      </w:r>
    </w:p>
    <w:p w:rsidR="004A5BD0" w:rsidRPr="00D03473" w:rsidRDefault="004A5BD0" w:rsidP="004A5BD0">
      <w:pPr>
        <w:numPr>
          <w:ilvl w:val="1"/>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Enter a smoke filled room</w:t>
      </w:r>
    </w:p>
    <w:p w:rsidR="004A5BD0" w:rsidRPr="00D03473" w:rsidRDefault="004A5BD0" w:rsidP="004A5BD0">
      <w:pPr>
        <w:numPr>
          <w:ilvl w:val="1"/>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Enter a room where the door is warm to touch</w:t>
      </w:r>
    </w:p>
    <w:p w:rsidR="004A5BD0" w:rsidRPr="00D03473" w:rsidRDefault="004A5BD0" w:rsidP="004A5BD0">
      <w:pPr>
        <w:numPr>
          <w:ilvl w:val="1"/>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Turn your back on a fire</w:t>
      </w:r>
    </w:p>
    <w:p w:rsidR="004A5BD0" w:rsidRPr="00D03473" w:rsidRDefault="004A5BD0" w:rsidP="004A5BD0">
      <w:pPr>
        <w:numPr>
          <w:ilvl w:val="1"/>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Gather up your personal belongings</w:t>
      </w:r>
    </w:p>
    <w:p w:rsidR="004A5BD0" w:rsidRPr="00D03473" w:rsidRDefault="004A5BD0" w:rsidP="004A5BD0">
      <w:pPr>
        <w:numPr>
          <w:ilvl w:val="1"/>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Run, push or attempt to overtake others during evacuation</w:t>
      </w:r>
    </w:p>
    <w:p w:rsidR="004A5BD0" w:rsidRPr="00D03473" w:rsidRDefault="004A5BD0" w:rsidP="004A5BD0">
      <w:pPr>
        <w:numPr>
          <w:ilvl w:val="1"/>
          <w:numId w:val="76"/>
        </w:numPr>
        <w:spacing w:after="0"/>
        <w:rPr>
          <w:rFonts w:ascii="Century Gothic" w:eastAsia="Calibri" w:hAnsi="Century Gothic" w:cs="Calibri"/>
          <w:lang w:eastAsia="en-US"/>
        </w:rPr>
      </w:pPr>
      <w:r w:rsidRPr="00D03473">
        <w:rPr>
          <w:rFonts w:ascii="Century Gothic" w:eastAsia="Calibri" w:hAnsi="Century Gothic" w:cs="Calibri"/>
          <w:lang w:eastAsia="en-US"/>
        </w:rPr>
        <w:t>Re-enter the building until advised it is safe to do so</w:t>
      </w:r>
      <w:r w:rsidRPr="00D03473">
        <w:rPr>
          <w:rFonts w:ascii="Century Gothic" w:eastAsia="Calibri" w:hAnsi="Century Gothic" w:cs="Calibri"/>
          <w:lang w:eastAsia="en-US"/>
        </w:rPr>
        <w:tab/>
      </w:r>
      <w:r w:rsidRPr="00D03473">
        <w:rPr>
          <w:rFonts w:ascii="Century Gothic" w:eastAsia="Calibri" w:hAnsi="Century Gothic" w:cs="Calibri"/>
          <w:lang w:eastAsia="en-US"/>
        </w:rPr>
        <w:tab/>
      </w:r>
      <w:r w:rsidRPr="00D03473">
        <w:rPr>
          <w:rFonts w:ascii="Century Gothic" w:eastAsia="Calibri" w:hAnsi="Century Gothic" w:cs="Calibri"/>
          <w:lang w:eastAsia="en-US"/>
        </w:rPr>
        <w:tab/>
        <w:t xml:space="preserve">         </w:t>
      </w:r>
    </w:p>
    <w:p w:rsidR="004A5BD0" w:rsidRPr="00D03473" w:rsidRDefault="004A5BD0" w:rsidP="004A5BD0">
      <w:pPr>
        <w:spacing w:after="0"/>
        <w:ind w:left="2160" w:firstLine="720"/>
        <w:rPr>
          <w:rFonts w:ascii="Century Gothic" w:eastAsia="Calibri" w:hAnsi="Century Gothic" w:cs="Calibri"/>
          <w:lang w:eastAsia="en-US"/>
        </w:rPr>
      </w:pPr>
    </w:p>
    <w:p w:rsidR="004A5BD0" w:rsidRPr="00D03473" w:rsidRDefault="004A5BD0" w:rsidP="004A5BD0">
      <w:pPr>
        <w:suppressAutoHyphens/>
        <w:spacing w:after="0"/>
        <w:rPr>
          <w:rFonts w:ascii="Century Gothic" w:eastAsia="Calibri" w:hAnsi="Century Gothic" w:cs="Calibri"/>
          <w:b/>
          <w:spacing w:val="-3"/>
          <w:lang w:eastAsia="en-US"/>
        </w:rPr>
      </w:pPr>
    </w:p>
    <w:p w:rsidR="004A5BD0" w:rsidRPr="00D03473" w:rsidRDefault="007C1333" w:rsidP="00501212">
      <w:pPr>
        <w:suppressAutoHyphens/>
        <w:spacing w:after="0" w:line="240" w:lineRule="auto"/>
        <w:rPr>
          <w:rFonts w:ascii="Century Gothic" w:eastAsia="Calibri" w:hAnsi="Century Gothic" w:cs="Calibri"/>
          <w:b/>
          <w:spacing w:val="-3"/>
          <w:lang w:eastAsia="en-US"/>
        </w:rPr>
      </w:pPr>
      <w:r>
        <w:rPr>
          <w:rFonts w:ascii="Century Gothic" w:eastAsia="Calibri" w:hAnsi="Century Gothic" w:cs="Calibri"/>
          <w:b/>
          <w:spacing w:val="-3"/>
          <w:lang w:eastAsia="en-US"/>
        </w:rPr>
        <w:t>Updated: May 2016</w:t>
      </w:r>
    </w:p>
    <w:p w:rsidR="004A5BD0" w:rsidRPr="00D03473" w:rsidRDefault="004A5BD0" w:rsidP="00501212">
      <w:pPr>
        <w:suppressAutoHyphens/>
        <w:spacing w:after="0" w:line="240" w:lineRule="auto"/>
        <w:rPr>
          <w:rFonts w:ascii="Century Gothic" w:eastAsia="Calibri" w:hAnsi="Century Gothic" w:cs="Calibri"/>
          <w:b/>
          <w:spacing w:val="-3"/>
          <w:lang w:eastAsia="en-US"/>
        </w:rPr>
      </w:pPr>
    </w:p>
    <w:p w:rsidR="004A5BD0" w:rsidRPr="00D03473" w:rsidRDefault="007C1333" w:rsidP="00501212">
      <w:pPr>
        <w:suppressAutoHyphens/>
        <w:spacing w:after="0" w:line="240" w:lineRule="auto"/>
        <w:rPr>
          <w:rFonts w:ascii="Century Gothic" w:eastAsia="Calibri" w:hAnsi="Century Gothic" w:cs="Calibri"/>
          <w:b/>
          <w:i/>
          <w:spacing w:val="-3"/>
          <w:lang w:eastAsia="en-US"/>
        </w:rPr>
      </w:pPr>
      <w:r>
        <w:rPr>
          <w:rFonts w:ascii="Century Gothic" w:eastAsia="Calibri" w:hAnsi="Century Gothic" w:cs="Calibri"/>
          <w:b/>
          <w:spacing w:val="-3"/>
          <w:lang w:eastAsia="en-US"/>
        </w:rPr>
        <w:t>Last reviewed: May 2016</w:t>
      </w:r>
      <w:r>
        <w:rPr>
          <w:rFonts w:ascii="Century Gothic" w:eastAsia="Calibri" w:hAnsi="Century Gothic" w:cs="Calibri"/>
          <w:b/>
          <w:spacing w:val="-3"/>
          <w:lang w:eastAsia="en-US"/>
        </w:rPr>
        <w:tab/>
      </w:r>
      <w:r>
        <w:rPr>
          <w:rFonts w:ascii="Century Gothic" w:eastAsia="Calibri" w:hAnsi="Century Gothic" w:cs="Calibri"/>
          <w:b/>
          <w:spacing w:val="-3"/>
          <w:lang w:eastAsia="en-US"/>
        </w:rPr>
        <w:tab/>
        <w:t>Date for next review: May 2017</w:t>
      </w:r>
      <w:r w:rsidR="004A5BD0" w:rsidRPr="00D03473">
        <w:rPr>
          <w:rFonts w:ascii="Century Gothic" w:eastAsia="Calibri" w:hAnsi="Century Gothic" w:cs="Calibri"/>
          <w:b/>
          <w:spacing w:val="-3"/>
          <w:lang w:eastAsia="en-US"/>
        </w:rPr>
        <w:t xml:space="preserve">                                                        </w:t>
      </w:r>
    </w:p>
    <w:p w:rsidR="004A5BD0" w:rsidRPr="00D03473" w:rsidRDefault="004A5BD0" w:rsidP="004A5BD0">
      <w:pPr>
        <w:rPr>
          <w:rFonts w:ascii="Calibri" w:eastAsia="Calibri" w:hAnsi="Calibri" w:cs="Calibri"/>
          <w:b/>
          <w:noProof/>
          <w:sz w:val="36"/>
          <w:szCs w:val="32"/>
        </w:rPr>
      </w:pPr>
    </w:p>
    <w:p w:rsidR="004A5BD0" w:rsidRPr="00D03473" w:rsidRDefault="004A5BD0" w:rsidP="00CB0981">
      <w:pPr>
        <w:spacing w:line="240" w:lineRule="auto"/>
        <w:rPr>
          <w:rFonts w:ascii="Calibri" w:eastAsia="Calibri" w:hAnsi="Calibri" w:cs="Calibri"/>
          <w:b/>
          <w:noProof/>
          <w:sz w:val="36"/>
          <w:szCs w:val="32"/>
        </w:rPr>
      </w:pPr>
      <w:r w:rsidRPr="00D03473">
        <w:rPr>
          <w:rFonts w:ascii="Calibri" w:eastAsia="Calibri" w:hAnsi="Calibri" w:cs="Times New Roman"/>
          <w:noProof/>
        </w:rPr>
        <w:lastRenderedPageBreak/>
        <mc:AlternateContent>
          <mc:Choice Requires="wps">
            <w:drawing>
              <wp:anchor distT="0" distB="0" distL="114300" distR="114300" simplePos="0" relativeHeight="251672064" behindDoc="0" locked="0" layoutInCell="1" allowOverlap="1" wp14:anchorId="69FE3CFB" wp14:editId="597666EA">
                <wp:simplePos x="0" y="0"/>
                <wp:positionH relativeFrom="column">
                  <wp:posOffset>1990090</wp:posOffset>
                </wp:positionH>
                <wp:positionV relativeFrom="paragraph">
                  <wp:posOffset>4442460</wp:posOffset>
                </wp:positionV>
                <wp:extent cx="119380" cy="147955"/>
                <wp:effectExtent l="8890" t="9525" r="5080" b="13970"/>
                <wp:wrapNone/>
                <wp:docPr id="98" name="Flowchart: Summing Junction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 cy="147955"/>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F9BC941"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Flowchart: Summing Junction 98" o:spid="_x0000_s1026" type="#_x0000_t123" style="position:absolute;margin-left:156.7pt;margin-top:349.8pt;width:9.4pt;height:11.6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"/>
            </w:pict>
          </mc:Fallback>
        </mc:AlternateContent>
      </w:r>
      <w:r w:rsidRPr="00D03473">
        <w:rPr>
          <w:rFonts w:ascii="Calibri" w:eastAsia="Calibri" w:hAnsi="Calibri" w:cs="Times New Roman"/>
          <w:noProof/>
        </w:rPr>
        <mc:AlternateContent>
          <mc:Choice Requires="wps">
            <w:drawing>
              <wp:anchor distT="0" distB="0" distL="114300" distR="114300" simplePos="0" relativeHeight="251674112" behindDoc="0" locked="0" layoutInCell="1" allowOverlap="1" wp14:anchorId="2E5707E9" wp14:editId="5BD73482">
                <wp:simplePos x="0" y="0"/>
                <wp:positionH relativeFrom="column">
                  <wp:posOffset>1942465</wp:posOffset>
                </wp:positionH>
                <wp:positionV relativeFrom="paragraph">
                  <wp:posOffset>4852035</wp:posOffset>
                </wp:positionV>
                <wp:extent cx="119380" cy="147955"/>
                <wp:effectExtent l="8890" t="9525" r="5080" b="13970"/>
                <wp:wrapNone/>
                <wp:docPr id="97" name="Flowchart: Summing Junction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 cy="147955"/>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DD5E22C" id="Flowchart: Summing Junction 97" o:spid="_x0000_s1026" type="#_x0000_t123" style="position:absolute;margin-left:152.95pt;margin-top:382.05pt;width:9.4pt;height:11.6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"/>
            </w:pict>
          </mc:Fallback>
        </mc:AlternateContent>
      </w:r>
      <w:r w:rsidRPr="00D03473">
        <w:rPr>
          <w:rFonts w:ascii="Calibri" w:eastAsia="Calibri" w:hAnsi="Calibri" w:cs="Times New Roman"/>
          <w:noProof/>
        </w:rPr>
        <mc:AlternateContent>
          <mc:Choice Requires="wps">
            <w:drawing>
              <wp:anchor distT="0" distB="0" distL="114300" distR="114300" simplePos="0" relativeHeight="251673088" behindDoc="0" locked="0" layoutInCell="1" allowOverlap="1" wp14:anchorId="6A064846" wp14:editId="0E0F9899">
                <wp:simplePos x="0" y="0"/>
                <wp:positionH relativeFrom="column">
                  <wp:posOffset>1023620</wp:posOffset>
                </wp:positionH>
                <wp:positionV relativeFrom="paragraph">
                  <wp:posOffset>2947035</wp:posOffset>
                </wp:positionV>
                <wp:extent cx="119380" cy="147955"/>
                <wp:effectExtent l="13970" t="9525" r="9525" b="13970"/>
                <wp:wrapNone/>
                <wp:docPr id="96" name="Flowchart: Summing Junction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 cy="147955"/>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792623A" id="Flowchart: Summing Junction 96" o:spid="_x0000_s1026" type="#_x0000_t123" style="position:absolute;margin-left:80.6pt;margin-top:232.05pt;width:9.4pt;height:11.6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"/>
            </w:pict>
          </mc:Fallback>
        </mc:AlternateContent>
      </w:r>
      <w:r w:rsidRPr="00D03473">
        <w:rPr>
          <w:rFonts w:ascii="Calibri" w:eastAsia="Calibri" w:hAnsi="Calibri" w:cs="Times New Roman"/>
          <w:noProof/>
        </w:rPr>
        <mc:AlternateContent>
          <mc:Choice Requires="wps">
            <w:drawing>
              <wp:anchor distT="0" distB="0" distL="114300" distR="114300" simplePos="0" relativeHeight="251670016" behindDoc="0" locked="0" layoutInCell="1" allowOverlap="1" wp14:anchorId="075DE008" wp14:editId="37683A18">
                <wp:simplePos x="0" y="0"/>
                <wp:positionH relativeFrom="column">
                  <wp:posOffset>4438650</wp:posOffset>
                </wp:positionH>
                <wp:positionV relativeFrom="paragraph">
                  <wp:posOffset>6633210</wp:posOffset>
                </wp:positionV>
                <wp:extent cx="1442720" cy="333375"/>
                <wp:effectExtent l="9525" t="9525" r="5080" b="9525"/>
                <wp:wrapNone/>
                <wp:docPr id="95"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2720" cy="333375"/>
                        </a:xfrm>
                        <a:prstGeom prst="rect">
                          <a:avLst/>
                        </a:prstGeom>
                        <a:solidFill>
                          <a:srgbClr val="FFFFFF"/>
                        </a:solidFill>
                        <a:ln w="9525">
                          <a:solidFill>
                            <a:srgbClr val="FFFFFF"/>
                          </a:solidFill>
                          <a:miter lim="800000"/>
                          <a:headEnd/>
                          <a:tailEnd/>
                        </a:ln>
                      </wps:spPr>
                      <wps:txbx>
                        <w:txbxContent>
                          <w:p w:rsidR="0067777A" w:rsidRDefault="0067777A" w:rsidP="004A5BD0">
                            <w:r>
                              <w:t>=Fire Extinguisher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95" o:spid="_x0000_s1026" type="#_x0000_t202" style="position:absolute;margin-left:349.5pt;margin-top:522.3pt;width:113.6pt;height:26.2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" strokecolor="white">
                <v:textbox>
                  <w:txbxContent>
                    <w:p w:rsidR="0067777A" w:rsidRDefault="0067777A" w:rsidP="004A5BD0">
                      <w:r>
                        <w:t>=Fire Extinguisher</w:t>
                      </w:r>
                    </w:p>
                  </w:txbxContent>
                </v:textbox>
              </v:shape>
            </w:pict>
          </mc:Fallback>
        </mc:AlternateContent>
      </w:r>
      <w:r w:rsidRPr="00D03473">
        <w:rPr>
          <w:rFonts w:ascii="Calibri" w:eastAsia="Calibri" w:hAnsi="Calibri" w:cs="Times New Roman"/>
          <w:noProof/>
        </w:rPr>
        <mc:AlternateContent>
          <mc:Choice Requires="wps">
            <w:drawing>
              <wp:anchor distT="0" distB="0" distL="114300" distR="114300" simplePos="0" relativeHeight="251671040" behindDoc="0" locked="0" layoutInCell="1" allowOverlap="1" wp14:anchorId="3489847C" wp14:editId="1AAC53C1">
                <wp:simplePos x="0" y="0"/>
                <wp:positionH relativeFrom="column">
                  <wp:posOffset>4319270</wp:posOffset>
                </wp:positionH>
                <wp:positionV relativeFrom="paragraph">
                  <wp:posOffset>6709410</wp:posOffset>
                </wp:positionV>
                <wp:extent cx="119380" cy="147955"/>
                <wp:effectExtent l="13970" t="9525" r="9525" b="13970"/>
                <wp:wrapNone/>
                <wp:docPr id="94" name="Flowchart: Summing Junction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 cy="147955"/>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1CD695D" id="Flowchart: Summing Junction 94" o:spid="_x0000_s1026" type="#_x0000_t123" style="position:absolute;margin-left:340.1pt;margin-top:528.3pt;width:9.4pt;height:11.6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"/>
            </w:pict>
          </mc:Fallback>
        </mc:AlternateContent>
      </w:r>
      <w:r w:rsidRPr="00D03473">
        <w:rPr>
          <w:rFonts w:ascii="Calibri" w:eastAsia="Calibri" w:hAnsi="Calibri" w:cs="Times New Roman"/>
          <w:noProof/>
        </w:rPr>
        <mc:AlternateContent>
          <mc:Choice Requires="wps">
            <w:drawing>
              <wp:anchor distT="0" distB="0" distL="114300" distR="114300" simplePos="0" relativeHeight="251668992" behindDoc="0" locked="0" layoutInCell="1" allowOverlap="1" wp14:anchorId="6015CA42" wp14:editId="3EFD3A31">
                <wp:simplePos x="0" y="0"/>
                <wp:positionH relativeFrom="column">
                  <wp:posOffset>3429000</wp:posOffset>
                </wp:positionH>
                <wp:positionV relativeFrom="paragraph">
                  <wp:posOffset>4918710</wp:posOffset>
                </wp:positionV>
                <wp:extent cx="119380" cy="147955"/>
                <wp:effectExtent l="9525" t="9525" r="13970" b="13970"/>
                <wp:wrapNone/>
                <wp:docPr id="93" name="Flowchart: Summing Junction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 cy="147955"/>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62BC5E8" id="Flowchart: Summing Junction 93" o:spid="_x0000_s1026" type="#_x0000_t123" style="position:absolute;margin-left:270pt;margin-top:387.3pt;width:9.4pt;height:11.6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"/>
            </w:pict>
          </mc:Fallback>
        </mc:AlternateContent>
      </w:r>
      <w:r w:rsidRPr="00D03473">
        <w:rPr>
          <w:rFonts w:ascii="Calibri" w:eastAsia="Calibri" w:hAnsi="Calibri" w:cs="Times New Roman"/>
          <w:noProof/>
        </w:rPr>
        <mc:AlternateContent>
          <mc:Choice Requires="wps">
            <w:drawing>
              <wp:anchor distT="0" distB="0" distL="114300" distR="114300" simplePos="0" relativeHeight="251667968" behindDoc="0" locked="0" layoutInCell="1" allowOverlap="1" wp14:anchorId="13AE3914" wp14:editId="1DD06E7D">
                <wp:simplePos x="0" y="0"/>
                <wp:positionH relativeFrom="column">
                  <wp:posOffset>25400</wp:posOffset>
                </wp:positionH>
                <wp:positionV relativeFrom="paragraph">
                  <wp:posOffset>7818755</wp:posOffset>
                </wp:positionV>
                <wp:extent cx="6200775" cy="939800"/>
                <wp:effectExtent l="6350" t="13970" r="12700" b="8255"/>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0775" cy="939800"/>
                        </a:xfrm>
                        <a:prstGeom prst="rect">
                          <a:avLst/>
                        </a:prstGeom>
                        <a:solidFill>
                          <a:srgbClr val="FFFFFF"/>
                        </a:solidFill>
                        <a:ln w="9525">
                          <a:solidFill>
                            <a:srgbClr val="FFFFFF"/>
                          </a:solidFill>
                          <a:miter lim="800000"/>
                          <a:headEnd/>
                          <a:tailEnd/>
                        </a:ln>
                      </wps:spPr>
                      <wps:txbx>
                        <w:txbxContent>
                          <w:p w:rsidR="0067777A" w:rsidRDefault="0067777A" w:rsidP="004A5BD0">
                            <w:pPr>
                              <w:suppressAutoHyphens/>
                              <w:spacing w:after="0" w:line="240" w:lineRule="auto"/>
                              <w:rPr>
                                <w:rFonts w:cs="Calibri"/>
                                <w:b/>
                                <w:spacing w:val="-3"/>
                                <w:szCs w:val="20"/>
                              </w:rPr>
                            </w:pPr>
                          </w:p>
                          <w:p w:rsidR="0067777A" w:rsidRPr="00ED417F" w:rsidRDefault="007C1333" w:rsidP="004A5BD0">
                            <w:pPr>
                              <w:suppressAutoHyphens/>
                              <w:spacing w:after="0" w:line="240" w:lineRule="auto"/>
                              <w:rPr>
                                <w:rFonts w:cs="Calibri"/>
                                <w:b/>
                                <w:spacing w:val="-3"/>
                                <w:szCs w:val="20"/>
                              </w:rPr>
                            </w:pPr>
                            <w:r>
                              <w:rPr>
                                <w:rFonts w:cs="Calibri"/>
                                <w:b/>
                                <w:spacing w:val="-3"/>
                                <w:szCs w:val="20"/>
                              </w:rPr>
                              <w:t>Updated: May 2016</w:t>
                            </w:r>
                          </w:p>
                          <w:p w:rsidR="0067777A" w:rsidRDefault="0067777A" w:rsidP="004A5BD0">
                            <w:pPr>
                              <w:suppressAutoHyphens/>
                              <w:spacing w:after="0" w:line="240" w:lineRule="auto"/>
                              <w:rPr>
                                <w:rFonts w:cs="Calibri"/>
                                <w:b/>
                                <w:spacing w:val="-3"/>
                                <w:szCs w:val="20"/>
                              </w:rPr>
                            </w:pPr>
                          </w:p>
                          <w:p w:rsidR="0067777A" w:rsidRPr="00ED417F" w:rsidRDefault="007C1333" w:rsidP="004A5BD0">
                            <w:pPr>
                              <w:suppressAutoHyphens/>
                              <w:spacing w:after="0" w:line="240" w:lineRule="auto"/>
                              <w:rPr>
                                <w:rFonts w:cs="Calibri"/>
                                <w:b/>
                                <w:i/>
                                <w:spacing w:val="-3"/>
                                <w:sz w:val="24"/>
                              </w:rPr>
                            </w:pPr>
                            <w:r>
                              <w:rPr>
                                <w:rFonts w:cs="Calibri"/>
                                <w:b/>
                                <w:spacing w:val="-3"/>
                                <w:szCs w:val="20"/>
                              </w:rPr>
                              <w:t>Last reviewed: May 2016</w:t>
                            </w:r>
                            <w:r w:rsidR="0067777A" w:rsidRPr="00ED417F">
                              <w:rPr>
                                <w:rFonts w:cs="Calibri"/>
                                <w:b/>
                                <w:spacing w:val="-3"/>
                                <w:szCs w:val="20"/>
                              </w:rPr>
                              <w:tab/>
                            </w:r>
                            <w:r w:rsidR="0067777A" w:rsidRPr="00ED417F">
                              <w:rPr>
                                <w:rFonts w:cs="Calibri"/>
                                <w:b/>
                                <w:spacing w:val="-3"/>
                                <w:szCs w:val="20"/>
                              </w:rPr>
                              <w:tab/>
                              <w:t>Date for next review: May 201</w:t>
                            </w:r>
                            <w:r>
                              <w:rPr>
                                <w:rFonts w:cs="Calibri"/>
                                <w:b/>
                                <w:spacing w:val="-3"/>
                                <w:szCs w:val="20"/>
                              </w:rPr>
                              <w:t>7</w:t>
                            </w:r>
                            <w:r w:rsidR="0067777A" w:rsidRPr="00ED417F">
                              <w:rPr>
                                <w:rFonts w:cs="Calibri"/>
                                <w:b/>
                                <w:spacing w:val="-3"/>
                                <w:szCs w:val="20"/>
                              </w:rPr>
                              <w:t xml:space="preserve">                                                        </w:t>
                            </w:r>
                          </w:p>
                          <w:p w:rsidR="0067777A" w:rsidRDefault="0067777A" w:rsidP="004A5BD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9" o:spid="_x0000_s1027" type="#_x0000_t202" style="position:absolute;margin-left:2pt;margin-top:615.65pt;width:488.25pt;height:7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" strokecolor="white">
                <v:textbox>
                  <w:txbxContent>
                    <w:p w:rsidR="0067777A" w:rsidRDefault="0067777A" w:rsidP="004A5BD0">
                      <w:pPr>
                        <w:suppressAutoHyphens/>
                        <w:spacing w:after="0" w:line="240" w:lineRule="auto"/>
                        <w:rPr>
                          <w:rFonts w:cs="Calibri"/>
                          <w:b/>
                          <w:spacing w:val="-3"/>
                          <w:szCs w:val="20"/>
                        </w:rPr>
                      </w:pPr>
                    </w:p>
                    <w:p w:rsidR="0067777A" w:rsidRPr="00ED417F" w:rsidRDefault="007C1333" w:rsidP="004A5BD0">
                      <w:pPr>
                        <w:suppressAutoHyphens/>
                        <w:spacing w:after="0" w:line="240" w:lineRule="auto"/>
                        <w:rPr>
                          <w:rFonts w:cs="Calibri"/>
                          <w:b/>
                          <w:spacing w:val="-3"/>
                          <w:szCs w:val="20"/>
                        </w:rPr>
                      </w:pPr>
                      <w:r>
                        <w:rPr>
                          <w:rFonts w:cs="Calibri"/>
                          <w:b/>
                          <w:spacing w:val="-3"/>
                          <w:szCs w:val="20"/>
                        </w:rPr>
                        <w:t>Updated: May 2016</w:t>
                      </w:r>
                    </w:p>
                    <w:p w:rsidR="0067777A" w:rsidRDefault="0067777A" w:rsidP="004A5BD0">
                      <w:pPr>
                        <w:suppressAutoHyphens/>
                        <w:spacing w:after="0" w:line="240" w:lineRule="auto"/>
                        <w:rPr>
                          <w:rFonts w:cs="Calibri"/>
                          <w:b/>
                          <w:spacing w:val="-3"/>
                          <w:szCs w:val="20"/>
                        </w:rPr>
                      </w:pPr>
                    </w:p>
                    <w:p w:rsidR="0067777A" w:rsidRPr="00ED417F" w:rsidRDefault="007C1333" w:rsidP="004A5BD0">
                      <w:pPr>
                        <w:suppressAutoHyphens/>
                        <w:spacing w:after="0" w:line="240" w:lineRule="auto"/>
                        <w:rPr>
                          <w:rFonts w:cs="Calibri"/>
                          <w:b/>
                          <w:i/>
                          <w:spacing w:val="-3"/>
                          <w:sz w:val="24"/>
                        </w:rPr>
                      </w:pPr>
                      <w:r>
                        <w:rPr>
                          <w:rFonts w:cs="Calibri"/>
                          <w:b/>
                          <w:spacing w:val="-3"/>
                          <w:szCs w:val="20"/>
                        </w:rPr>
                        <w:t>Last reviewed: May 2016</w:t>
                      </w:r>
                      <w:r w:rsidR="0067777A" w:rsidRPr="00ED417F">
                        <w:rPr>
                          <w:rFonts w:cs="Calibri"/>
                          <w:b/>
                          <w:spacing w:val="-3"/>
                          <w:szCs w:val="20"/>
                        </w:rPr>
                        <w:tab/>
                      </w:r>
                      <w:r w:rsidR="0067777A" w:rsidRPr="00ED417F">
                        <w:rPr>
                          <w:rFonts w:cs="Calibri"/>
                          <w:b/>
                          <w:spacing w:val="-3"/>
                          <w:szCs w:val="20"/>
                        </w:rPr>
                        <w:tab/>
                        <w:t>Date for next review: May 201</w:t>
                      </w:r>
                      <w:r>
                        <w:rPr>
                          <w:rFonts w:cs="Calibri"/>
                          <w:b/>
                          <w:spacing w:val="-3"/>
                          <w:szCs w:val="20"/>
                        </w:rPr>
                        <w:t>7</w:t>
                      </w:r>
                      <w:r w:rsidR="0067777A" w:rsidRPr="00ED417F">
                        <w:rPr>
                          <w:rFonts w:cs="Calibri"/>
                          <w:b/>
                          <w:spacing w:val="-3"/>
                          <w:szCs w:val="20"/>
                        </w:rPr>
                        <w:t xml:space="preserve">                                                        </w:t>
                      </w:r>
                    </w:p>
                    <w:p w:rsidR="0067777A" w:rsidRDefault="0067777A" w:rsidP="004A5BD0"/>
                  </w:txbxContent>
                </v:textbox>
              </v:shape>
            </w:pict>
          </mc:Fallback>
        </mc:AlternateContent>
      </w:r>
      <w:r w:rsidRPr="00D03473">
        <w:rPr>
          <w:rFonts w:ascii="Calibri" w:eastAsia="Calibri" w:hAnsi="Calibri" w:cs="Times New Roman"/>
          <w:noProof/>
        </w:rPr>
        <mc:AlternateContent>
          <mc:Choice Requires="wps">
            <w:drawing>
              <wp:anchor distT="0" distB="0" distL="114300" distR="114300" simplePos="0" relativeHeight="251666944" behindDoc="0" locked="0" layoutInCell="1" allowOverlap="1" wp14:anchorId="602B6A0E" wp14:editId="7C908136">
                <wp:simplePos x="0" y="0"/>
                <wp:positionH relativeFrom="column">
                  <wp:posOffset>1402715</wp:posOffset>
                </wp:positionH>
                <wp:positionV relativeFrom="paragraph">
                  <wp:posOffset>2585720</wp:posOffset>
                </wp:positionV>
                <wp:extent cx="470535" cy="241935"/>
                <wp:effectExtent l="12065" t="10160" r="12700" b="5080"/>
                <wp:wrapNone/>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535" cy="241935"/>
                        </a:xfrm>
                        <a:prstGeom prst="rect">
                          <a:avLst/>
                        </a:prstGeom>
                        <a:solidFill>
                          <a:srgbClr val="FFFFFF"/>
                        </a:solidFill>
                        <a:ln w="9525">
                          <a:solidFill>
                            <a:srgbClr val="FFFFFF"/>
                          </a:solidFill>
                          <a:miter lim="800000"/>
                          <a:headEnd/>
                          <a:tailEnd/>
                        </a:ln>
                      </wps:spPr>
                      <wps:txbx>
                        <w:txbxContent>
                          <w:p w:rsidR="0067777A" w:rsidRPr="008F6A8F" w:rsidRDefault="0067777A" w:rsidP="004A5BD0">
                            <w:pPr>
                              <w:rPr>
                                <w:sz w:val="14"/>
                                <w:szCs w:val="14"/>
                              </w:rPr>
                            </w:pPr>
                            <w:r>
                              <w:rPr>
                                <w:sz w:val="14"/>
                                <w:szCs w:val="14"/>
                              </w:rPr>
                              <w:t>0-1yrs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6" o:spid="_x0000_s1028" type="#_x0000_t202" style="position:absolute;margin-left:110.45pt;margin-top:203.6pt;width:37.05pt;height:19.0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" strokecolor="white">
                <v:textbox>
                  <w:txbxContent>
                    <w:p w:rsidR="0067777A" w:rsidRPr="008F6A8F" w:rsidRDefault="0067777A" w:rsidP="004A5BD0">
                      <w:pPr>
                        <w:rPr>
                          <w:sz w:val="14"/>
                          <w:szCs w:val="14"/>
                        </w:rPr>
                      </w:pPr>
                      <w:r>
                        <w:rPr>
                          <w:sz w:val="14"/>
                          <w:szCs w:val="14"/>
                        </w:rPr>
                        <w:t>0-1yrs</w:t>
                      </w:r>
                    </w:p>
                  </w:txbxContent>
                </v:textbox>
              </v:shape>
            </w:pict>
          </mc:Fallback>
        </mc:AlternateContent>
      </w:r>
      <w:r w:rsidRPr="00D03473">
        <w:rPr>
          <w:rFonts w:ascii="Calibri" w:eastAsia="Calibri" w:hAnsi="Calibri" w:cs="Times New Roman"/>
          <w:noProof/>
        </w:rPr>
        <mc:AlternateContent>
          <mc:Choice Requires="wps">
            <w:drawing>
              <wp:anchor distT="0" distB="0" distL="114300" distR="114300" simplePos="0" relativeHeight="251665920" behindDoc="0" locked="0" layoutInCell="1" allowOverlap="1" wp14:anchorId="4EB9E48F" wp14:editId="4C822A2D">
                <wp:simplePos x="0" y="0"/>
                <wp:positionH relativeFrom="column">
                  <wp:posOffset>1990090</wp:posOffset>
                </wp:positionH>
                <wp:positionV relativeFrom="paragraph">
                  <wp:posOffset>2343785</wp:posOffset>
                </wp:positionV>
                <wp:extent cx="470535" cy="241935"/>
                <wp:effectExtent l="8890" t="6350" r="6350" b="889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535" cy="241935"/>
                        </a:xfrm>
                        <a:prstGeom prst="rect">
                          <a:avLst/>
                        </a:prstGeom>
                        <a:solidFill>
                          <a:srgbClr val="FFFFFF"/>
                        </a:solidFill>
                        <a:ln w="9525">
                          <a:solidFill>
                            <a:srgbClr val="FFFFFF"/>
                          </a:solidFill>
                          <a:miter lim="800000"/>
                          <a:headEnd/>
                          <a:tailEnd/>
                        </a:ln>
                      </wps:spPr>
                      <wps:txbx>
                        <w:txbxContent>
                          <w:p w:rsidR="0067777A" w:rsidRPr="008F6A8F" w:rsidRDefault="0067777A" w:rsidP="004A5BD0">
                            <w:pPr>
                              <w:rPr>
                                <w:sz w:val="14"/>
                                <w:szCs w:val="14"/>
                              </w:rPr>
                            </w:pPr>
                            <w:r w:rsidRPr="008F6A8F">
                              <w:rPr>
                                <w:sz w:val="14"/>
                                <w:szCs w:val="14"/>
                              </w:rPr>
                              <w:t>1-2yrs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8" o:spid="_x0000_s1029" type="#_x0000_t202" style="position:absolute;margin-left:156.7pt;margin-top:184.55pt;width:37.05pt;height:19.0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" strokecolor="white">
                <v:textbox>
                  <w:txbxContent>
                    <w:p w:rsidR="0067777A" w:rsidRPr="008F6A8F" w:rsidRDefault="0067777A" w:rsidP="004A5BD0">
                      <w:pPr>
                        <w:rPr>
                          <w:sz w:val="14"/>
                          <w:szCs w:val="14"/>
                        </w:rPr>
                      </w:pPr>
                      <w:r w:rsidRPr="008F6A8F">
                        <w:rPr>
                          <w:sz w:val="14"/>
                          <w:szCs w:val="14"/>
                        </w:rPr>
                        <w:t>1-2yrs</w:t>
                      </w:r>
                    </w:p>
                  </w:txbxContent>
                </v:textbox>
              </v:shape>
            </w:pict>
          </mc:Fallback>
        </mc:AlternateContent>
      </w:r>
      <w:r w:rsidRPr="00D03473">
        <w:rPr>
          <w:rFonts w:ascii="Calibri" w:eastAsia="Calibri" w:hAnsi="Calibri" w:cs="Calibri"/>
          <w:b/>
          <w:noProof/>
          <w:sz w:val="36"/>
          <w:szCs w:val="32"/>
        </w:rPr>
        <w:drawing>
          <wp:inline distT="0" distB="0" distL="0" distR="0" wp14:anchorId="3898CD3A" wp14:editId="5905EB7B">
            <wp:extent cx="5715000" cy="8686800"/>
            <wp:effectExtent l="0" t="0" r="0" b="0"/>
            <wp:docPr id="25" name="Picture 25" descr="Emergancy Evacuation Pla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mergancy Evacuation Plan Diagram"/>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15000" cy="8686800"/>
                    </a:xfrm>
                    <a:prstGeom prst="rect">
                      <a:avLst/>
                    </a:prstGeom>
                    <a:noFill/>
                    <a:ln>
                      <a:noFill/>
                    </a:ln>
                  </pic:spPr>
                </pic:pic>
              </a:graphicData>
            </a:graphic>
          </wp:inline>
        </w:drawing>
      </w:r>
    </w:p>
    <w:p w:rsidR="00BE5BD5" w:rsidRPr="00D03473" w:rsidRDefault="00BE5BD5" w:rsidP="00CB0981">
      <w:pPr>
        <w:pStyle w:val="Heading1"/>
        <w:jc w:val="left"/>
        <w:rPr>
          <w:rFonts w:ascii="Comic Sans MS" w:hAnsi="Comic Sans MS"/>
          <w:b/>
          <w:sz w:val="28"/>
          <w:szCs w:val="28"/>
          <w:u w:val="none"/>
          <w:lang w:eastAsia="en-US"/>
        </w:rPr>
      </w:pPr>
    </w:p>
    <w:p w:rsidR="00D07A91" w:rsidRPr="00D03473" w:rsidRDefault="00D07A91" w:rsidP="00CB0981">
      <w:pPr>
        <w:pStyle w:val="Heading1"/>
        <w:jc w:val="left"/>
        <w:rPr>
          <w:rFonts w:ascii="Comic Sans MS" w:hAnsi="Comic Sans MS"/>
          <w:b/>
          <w:sz w:val="28"/>
          <w:szCs w:val="28"/>
          <w:u w:val="none"/>
          <w:lang w:eastAsia="en-US"/>
        </w:rPr>
      </w:pPr>
    </w:p>
    <w:p w:rsidR="00674039" w:rsidRPr="00D03473" w:rsidRDefault="00D07A91" w:rsidP="00CB0981">
      <w:pPr>
        <w:pStyle w:val="Heading1"/>
        <w:jc w:val="left"/>
        <w:rPr>
          <w:rFonts w:ascii="Comic Sans MS" w:hAnsi="Comic Sans MS"/>
          <w:b/>
          <w:sz w:val="28"/>
          <w:szCs w:val="28"/>
          <w:u w:val="none"/>
          <w:lang w:eastAsia="en-US"/>
        </w:rPr>
      </w:pPr>
      <w:r w:rsidRPr="00D03473">
        <w:rPr>
          <w:rFonts w:ascii="Comic Sans MS" w:hAnsi="Comic Sans MS"/>
          <w:b/>
          <w:noProof/>
          <w:sz w:val="28"/>
          <w:szCs w:val="28"/>
          <w:u w:val="none"/>
          <w14:shadow w14:blurRad="0" w14:dist="0" w14:dir="0" w14:sx="0" w14:sy="0" w14:kx="0" w14:ky="0" w14:algn="none">
            <w14:srgbClr w14:val="000000"/>
          </w14:shadow>
        </w:rPr>
        <w:drawing>
          <wp:anchor distT="0" distB="0" distL="114300" distR="114300" simplePos="0" relativeHeight="251651584" behindDoc="1" locked="0" layoutInCell="1" allowOverlap="1" wp14:anchorId="5327BD7A" wp14:editId="369CCB76">
            <wp:simplePos x="0" y="0"/>
            <wp:positionH relativeFrom="column">
              <wp:posOffset>3226435</wp:posOffset>
            </wp:positionH>
            <wp:positionV relativeFrom="paragraph">
              <wp:posOffset>-373380</wp:posOffset>
            </wp:positionV>
            <wp:extent cx="2665730" cy="2239010"/>
            <wp:effectExtent l="0" t="0" r="1270" b="8890"/>
            <wp:wrapTight wrapText="bothSides">
              <wp:wrapPolygon edited="0">
                <wp:start x="0" y="0"/>
                <wp:lineTo x="0" y="21502"/>
                <wp:lineTo x="21456" y="21502"/>
                <wp:lineTo x="21456" y="0"/>
                <wp:lineTo x="0" y="0"/>
              </wp:wrapPolygon>
            </wp:wrapTight>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430214-okul-kids-İllüstrasyon-okul-otobüs-binme.jpg"/>
                    <pic:cNvPicPr/>
                  </pic:nvPicPr>
                  <pic:blipFill>
                    <a:blip r:embed="rId73">
                      <a:extLst>
                        <a:ext uri="{28A0092B-C50C-407E-A947-70E740481C1C}">
                          <a14:useLocalDpi xmlns:a14="http://schemas.microsoft.com/office/drawing/2010/main" val="0"/>
                        </a:ext>
                      </a:extLst>
                    </a:blip>
                    <a:stretch>
                      <a:fillRect/>
                    </a:stretch>
                  </pic:blipFill>
                  <pic:spPr>
                    <a:xfrm>
                      <a:off x="0" y="0"/>
                      <a:ext cx="2665730" cy="2239010"/>
                    </a:xfrm>
                    <a:prstGeom prst="rect">
                      <a:avLst/>
                    </a:prstGeom>
                  </pic:spPr>
                </pic:pic>
              </a:graphicData>
            </a:graphic>
            <wp14:sizeRelH relativeFrom="page">
              <wp14:pctWidth>0</wp14:pctWidth>
            </wp14:sizeRelH>
            <wp14:sizeRelV relativeFrom="page">
              <wp14:pctHeight>0</wp14:pctHeight>
            </wp14:sizeRelV>
          </wp:anchor>
        </w:drawing>
      </w:r>
      <w:r w:rsidR="00674039" w:rsidRPr="00D03473">
        <w:rPr>
          <w:rFonts w:ascii="Comic Sans MS" w:hAnsi="Comic Sans MS"/>
          <w:b/>
          <w:sz w:val="28"/>
          <w:szCs w:val="28"/>
          <w:u w:val="none"/>
          <w:lang w:eastAsia="en-US"/>
        </w:rPr>
        <w:t xml:space="preserve">EXCURSIONS </w:t>
      </w:r>
    </w:p>
    <w:p w:rsidR="00674039" w:rsidRPr="00D03473" w:rsidRDefault="00674039" w:rsidP="00CB0981">
      <w:pPr>
        <w:spacing w:line="240" w:lineRule="auto"/>
        <w:rPr>
          <w:lang w:eastAsia="en-US"/>
        </w:rPr>
      </w:pPr>
    </w:p>
    <w:p w:rsidR="00674039" w:rsidRPr="00D03473" w:rsidRDefault="00674039" w:rsidP="00CB0981">
      <w:pPr>
        <w:spacing w:line="240" w:lineRule="auto"/>
        <w:rPr>
          <w:rFonts w:ascii="Century Gothic" w:eastAsia="Calibri" w:hAnsi="Century Gothic" w:cs="Calibri"/>
          <w:lang w:eastAsia="en-US"/>
        </w:rPr>
      </w:pPr>
      <w:r w:rsidRPr="00D03473">
        <w:rPr>
          <w:rFonts w:ascii="Century Gothic" w:eastAsia="Calibri" w:hAnsi="Century Gothic" w:cs="Calibri"/>
          <w:lang w:eastAsia="en-US"/>
        </w:rPr>
        <w:t xml:space="preserve">The service acknowledges the value of relevant excursions in allowing children to gain a greater insight of the society in which they live, and learn from these experiences. Our service will actively seek to minimise any risks associated with excursions, and respond promptly and appropriately to any emergency whilst on an excursion. Educators will educate children and families regarding safe road (or other transport) and play practices. </w:t>
      </w:r>
    </w:p>
    <w:p w:rsidR="00674039" w:rsidRPr="00D03473" w:rsidRDefault="00674039" w:rsidP="00CB0981">
      <w:pPr>
        <w:spacing w:line="240" w:lineRule="auto"/>
        <w:rPr>
          <w:rFonts w:ascii="Century Gothic" w:eastAsia="Calibri" w:hAnsi="Century Gothic" w:cs="Calibri"/>
          <w:lang w:eastAsia="en-US"/>
        </w:rPr>
      </w:pPr>
    </w:p>
    <w:p w:rsidR="00674039" w:rsidRPr="00D03473" w:rsidRDefault="00674039" w:rsidP="00CB0981">
      <w:pPr>
        <w:spacing w:line="240" w:lineRule="auto"/>
        <w:rPr>
          <w:rStyle w:val="Emphasis"/>
          <w:rFonts w:ascii="Century Gothic" w:hAnsi="Century Gothic"/>
          <w:i w:val="0"/>
          <w:lang w:eastAsia="en-US"/>
        </w:rPr>
      </w:pPr>
      <w:r w:rsidRPr="00D03473">
        <w:rPr>
          <w:rFonts w:ascii="Century Gothic" w:eastAsia="Calibri" w:hAnsi="Century Gothic" w:cs="Calibri"/>
          <w:lang w:eastAsia="en-US"/>
        </w:rPr>
        <w:t xml:space="preserve">The following has been taken from our </w:t>
      </w:r>
      <w:r w:rsidRPr="00D03473">
        <w:rPr>
          <w:rFonts w:ascii="Century Gothic" w:eastAsia="Calibri" w:hAnsi="Century Gothic" w:cs="Calibri"/>
          <w:i/>
          <w:lang w:eastAsia="en-US"/>
        </w:rPr>
        <w:t xml:space="preserve">Excursion Policy. </w:t>
      </w:r>
      <w:r w:rsidRPr="00D03473">
        <w:rPr>
          <w:rStyle w:val="Emphasis"/>
          <w:rFonts w:ascii="Century Gothic" w:hAnsi="Century Gothic"/>
          <w:i w:val="0"/>
          <w:lang w:eastAsia="en-US"/>
        </w:rPr>
        <w:t xml:space="preserve">The policy in full can be accessed in our policy manual located in the foyer. </w:t>
      </w:r>
    </w:p>
    <w:p w:rsidR="00674039" w:rsidRPr="00D03473" w:rsidRDefault="00674039" w:rsidP="00CB0981">
      <w:pPr>
        <w:spacing w:line="240" w:lineRule="auto"/>
        <w:rPr>
          <w:rStyle w:val="Emphasis"/>
          <w:rFonts w:ascii="Century Gothic" w:hAnsi="Century Gothic"/>
          <w:i w:val="0"/>
          <w:lang w:eastAsia="en-US"/>
        </w:rPr>
      </w:pPr>
    </w:p>
    <w:p w:rsidR="00674039" w:rsidRPr="00D03473" w:rsidRDefault="00674039" w:rsidP="00CB0981">
      <w:pPr>
        <w:spacing w:line="240" w:lineRule="auto"/>
        <w:rPr>
          <w:rFonts w:ascii="Century Gothic" w:eastAsia="Calibri" w:hAnsi="Century Gothic" w:cs="Calibri"/>
          <w:b/>
          <w:i/>
          <w:lang w:eastAsia="en-US"/>
        </w:rPr>
      </w:pPr>
      <w:r w:rsidRPr="00D03473">
        <w:rPr>
          <w:rStyle w:val="Emphasis"/>
          <w:rFonts w:ascii="Century Gothic" w:hAnsi="Century Gothic"/>
          <w:b/>
          <w:i w:val="0"/>
          <w:lang w:eastAsia="en-US"/>
        </w:rPr>
        <w:t xml:space="preserve">Please take extra note of the Risk Assessment Forms </w:t>
      </w:r>
      <w:r w:rsidR="003F083B" w:rsidRPr="00D03473">
        <w:rPr>
          <w:rStyle w:val="Emphasis"/>
          <w:rFonts w:ascii="Century Gothic" w:hAnsi="Century Gothic"/>
          <w:b/>
          <w:i w:val="0"/>
          <w:lang w:eastAsia="en-US"/>
        </w:rPr>
        <w:t xml:space="preserve">attached below </w:t>
      </w:r>
      <w:r w:rsidRPr="00D03473">
        <w:rPr>
          <w:rStyle w:val="Emphasis"/>
          <w:rFonts w:ascii="Century Gothic" w:hAnsi="Century Gothic"/>
          <w:b/>
          <w:i w:val="0"/>
          <w:lang w:eastAsia="en-US"/>
        </w:rPr>
        <w:t xml:space="preserve">as once they have been completed by the educators in the room, each parent/authorised nominee  will need to be read and individually sign off on these details before their child can attend an excursion. </w:t>
      </w:r>
    </w:p>
    <w:p w:rsidR="00674039" w:rsidRPr="00D03473" w:rsidRDefault="00674039" w:rsidP="00CB0981">
      <w:pPr>
        <w:pStyle w:val="Heading1"/>
        <w:jc w:val="left"/>
        <w:rPr>
          <w:rFonts w:ascii="Comic Sans MS" w:hAnsi="Comic Sans MS"/>
          <w:b/>
          <w:sz w:val="28"/>
          <w:szCs w:val="28"/>
          <w:u w:val="none"/>
          <w:lang w:eastAsia="en-US"/>
        </w:rPr>
      </w:pPr>
    </w:p>
    <w:p w:rsidR="00674039" w:rsidRPr="00D03473" w:rsidRDefault="00674039" w:rsidP="00CB0981">
      <w:pPr>
        <w:spacing w:line="240" w:lineRule="auto"/>
        <w:rPr>
          <w:rFonts w:ascii="Century Gothic" w:eastAsia="Calibri" w:hAnsi="Century Gothic" w:cs="Calibri"/>
          <w:b/>
          <w:lang w:eastAsia="en-US"/>
        </w:rPr>
      </w:pPr>
      <w:r w:rsidRPr="00D03473">
        <w:rPr>
          <w:rFonts w:ascii="Century Gothic" w:eastAsia="Calibri" w:hAnsi="Century Gothic" w:cs="Calibri"/>
          <w:b/>
          <w:lang w:eastAsia="en-US"/>
        </w:rPr>
        <w:t>Excursion Risk Assessment and Planning Process</w:t>
      </w:r>
    </w:p>
    <w:p w:rsidR="00674039" w:rsidRPr="00D03473" w:rsidRDefault="00674039" w:rsidP="000B1FE8">
      <w:pPr>
        <w:numPr>
          <w:ilvl w:val="0"/>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The service must conduct a risk assessment prior to an excursion taking place.</w:t>
      </w:r>
    </w:p>
    <w:p w:rsidR="00674039" w:rsidRPr="00D03473" w:rsidRDefault="00674039" w:rsidP="000B1FE8">
      <w:pPr>
        <w:numPr>
          <w:ilvl w:val="0"/>
          <w:numId w:val="85"/>
        </w:numPr>
        <w:spacing w:line="240" w:lineRule="auto"/>
        <w:contextualSpacing/>
        <w:rPr>
          <w:rFonts w:ascii="Century Gothic" w:eastAsia="Calibri" w:hAnsi="Century Gothic" w:cs="Calibri"/>
          <w:lang w:eastAsia="en-US"/>
        </w:rPr>
      </w:pPr>
      <w:r w:rsidRPr="00D03473">
        <w:rPr>
          <w:rFonts w:ascii="Century Gothic" w:eastAsia="Calibri" w:hAnsi="Century Gothic" w:cs="Calibri"/>
          <w:lang w:eastAsia="en-US"/>
        </w:rPr>
        <w:t>Risk assessments are only required once if the excursion is a regular outing. Regular outings are walks, drives or trips to places that we visit regularly and which always have the same risks.</w:t>
      </w:r>
    </w:p>
    <w:p w:rsidR="00674039" w:rsidRPr="00D03473" w:rsidRDefault="00674039" w:rsidP="000B1FE8">
      <w:pPr>
        <w:numPr>
          <w:ilvl w:val="0"/>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 xml:space="preserve">The risk assessment must be recorded using the Excursion Risk Assessment Form. Parents will be notified on the Authorisation for Excursion Form that they can access the Excursion Risk Assessments prior to the excursion upon their request. The service must comply with these requests and make all information available to parents if requested. </w:t>
      </w:r>
    </w:p>
    <w:p w:rsidR="00674039" w:rsidRPr="00D03473" w:rsidRDefault="00674039" w:rsidP="000B1FE8">
      <w:pPr>
        <w:numPr>
          <w:ilvl w:val="0"/>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Using the Excursion Risk Assessment Form attached to this policy, the service must take into consideration the following –</w:t>
      </w:r>
    </w:p>
    <w:p w:rsidR="00674039" w:rsidRPr="00D03473" w:rsidRDefault="00674039" w:rsidP="000B1FE8">
      <w:pPr>
        <w:numPr>
          <w:ilvl w:val="1"/>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Any risk that the excursion may pose to the safety, health and wellbeing of any child and identify how these risks will be managed and minimised.</w:t>
      </w:r>
    </w:p>
    <w:p w:rsidR="00674039" w:rsidRPr="00D03473" w:rsidRDefault="00674039" w:rsidP="000B1FE8">
      <w:pPr>
        <w:numPr>
          <w:ilvl w:val="1"/>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Any water hazards.</w:t>
      </w:r>
    </w:p>
    <w:p w:rsidR="00674039" w:rsidRPr="00D03473" w:rsidRDefault="00674039" w:rsidP="000B1FE8">
      <w:pPr>
        <w:numPr>
          <w:ilvl w:val="1"/>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 xml:space="preserve">Any risks associated with water-based activities. </w:t>
      </w:r>
    </w:p>
    <w:p w:rsidR="00674039" w:rsidRPr="00D03473" w:rsidRDefault="00674039" w:rsidP="000B1FE8">
      <w:pPr>
        <w:numPr>
          <w:ilvl w:val="1"/>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Transportation (to and from).</w:t>
      </w:r>
    </w:p>
    <w:p w:rsidR="00674039" w:rsidRPr="00D03473" w:rsidRDefault="00674039" w:rsidP="000B1FE8">
      <w:pPr>
        <w:numPr>
          <w:ilvl w:val="1"/>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The ratio of adults and children which must comply with the ratios in the Staffing Arrangements Policy.</w:t>
      </w:r>
    </w:p>
    <w:p w:rsidR="00674039" w:rsidRPr="00D03473" w:rsidRDefault="00674039" w:rsidP="000B1FE8">
      <w:pPr>
        <w:numPr>
          <w:ilvl w:val="1"/>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Specialised skills required (such as life-saving skills).</w:t>
      </w:r>
    </w:p>
    <w:p w:rsidR="00674039" w:rsidRPr="00D03473" w:rsidRDefault="00674039" w:rsidP="000B1FE8">
      <w:pPr>
        <w:numPr>
          <w:ilvl w:val="1"/>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Proposed activities.</w:t>
      </w:r>
    </w:p>
    <w:p w:rsidR="00674039" w:rsidRPr="00D03473" w:rsidRDefault="00674039" w:rsidP="000B1FE8">
      <w:pPr>
        <w:numPr>
          <w:ilvl w:val="1"/>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Proposed duration.</w:t>
      </w:r>
    </w:p>
    <w:p w:rsidR="00674039" w:rsidRPr="00D03473" w:rsidRDefault="00674039" w:rsidP="000B1FE8">
      <w:pPr>
        <w:numPr>
          <w:ilvl w:val="1"/>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lastRenderedPageBreak/>
        <w:t>Any medical conditions that need to be considered and managed for each child with specific health needs.</w:t>
      </w:r>
    </w:p>
    <w:p w:rsidR="00674039" w:rsidRPr="00D03473" w:rsidRDefault="00674039" w:rsidP="000B1FE8">
      <w:pPr>
        <w:numPr>
          <w:ilvl w:val="0"/>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The Risk Assessment Checklist must also be conducted prior to any excursion.</w:t>
      </w:r>
    </w:p>
    <w:p w:rsidR="00674039" w:rsidRPr="00D03473" w:rsidRDefault="00674039" w:rsidP="000B1FE8">
      <w:pPr>
        <w:numPr>
          <w:ilvl w:val="0"/>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A parent or authorised nominee must provide a written authority for each child who is attending the excursion using the Authorisation for Excursion Form. This authorisation only needs to be obtained once every 12 months for regular excursions.</w:t>
      </w:r>
    </w:p>
    <w:p w:rsidR="00674039" w:rsidRPr="00D03473" w:rsidRDefault="00674039" w:rsidP="000B1FE8">
      <w:pPr>
        <w:numPr>
          <w:ilvl w:val="0"/>
          <w:numId w:val="85"/>
        </w:numPr>
        <w:spacing w:line="240" w:lineRule="auto"/>
        <w:contextualSpacing/>
        <w:rPr>
          <w:rFonts w:ascii="Century Gothic" w:eastAsia="Calibri" w:hAnsi="Century Gothic" w:cs="Calibri"/>
          <w:b/>
          <w:lang w:eastAsia="en-US"/>
        </w:rPr>
      </w:pPr>
      <w:r w:rsidRPr="00D03473">
        <w:rPr>
          <w:rFonts w:ascii="Century Gothic" w:eastAsia="Calibri" w:hAnsi="Century Gothic" w:cs="Calibri"/>
          <w:lang w:eastAsia="en-US"/>
        </w:rPr>
        <w:t>Using the Authorisation for Excursion Form, the service will ensure that the emergency contact details for each child are up-to-date.</w:t>
      </w:r>
    </w:p>
    <w:p w:rsidR="00674039" w:rsidRPr="00D03473" w:rsidRDefault="00674039" w:rsidP="00CB0981">
      <w:pPr>
        <w:spacing w:line="240" w:lineRule="auto"/>
        <w:rPr>
          <w:rFonts w:ascii="Century Gothic" w:eastAsia="Calibri" w:hAnsi="Century Gothic" w:cs="Times New Roman"/>
          <w:lang w:eastAsia="en-US"/>
        </w:rPr>
      </w:pPr>
      <w:r w:rsidRPr="00D03473">
        <w:rPr>
          <w:rFonts w:ascii="Century Gothic" w:eastAsia="Calibri" w:hAnsi="Century Gothic" w:cs="Calibri"/>
          <w:b/>
          <w:sz w:val="36"/>
          <w:lang w:eastAsia="en-US"/>
        </w:rPr>
        <w:br/>
      </w:r>
      <w:r w:rsidRPr="00D03473">
        <w:rPr>
          <w:rFonts w:ascii="Century Gothic" w:eastAsia="Calibri" w:hAnsi="Century Gothic" w:cs="Times New Roman"/>
          <w:b/>
          <w:lang w:eastAsia="en-US"/>
        </w:rPr>
        <w:t xml:space="preserve">Transport Considerations </w:t>
      </w:r>
      <w:r w:rsidRPr="00D03473">
        <w:rPr>
          <w:rFonts w:ascii="Century Gothic" w:eastAsia="Calibri" w:hAnsi="Century Gothic" w:cs="Times New Roman"/>
          <w:lang w:eastAsia="en-US"/>
        </w:rPr>
        <w:br/>
        <w:t>The means of transport must be stated on the permission note.</w:t>
      </w:r>
    </w:p>
    <w:p w:rsidR="00674039" w:rsidRPr="00D03473" w:rsidRDefault="00674039" w:rsidP="00CB0981">
      <w:p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Buses – ensure that the seating capacity as displayed on the compliance plate is not exceeded. All children must sit on seats, preferably with, or close to, an adult. Seat belt guidelines must be followed depending on the bus. If the bus has seat belts, they must be worn at all times.</w:t>
      </w:r>
    </w:p>
    <w:p w:rsidR="00674039" w:rsidRPr="00D03473" w:rsidRDefault="00674039" w:rsidP="00CB0981">
      <w:p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Trains – contact the station prior to the excursion to inform them of the time you will be travelling, the destination and the number of children and adults who will be travelling. Arrangements should be made to arrive at the station with an adequate amount of time to allow for safe boarding. This will allow the station to inform the train guard so that he / she can hold the train for the period of time for safe boarding and alighting. All children should be seated at all times, with an adult close by. All children should be seated in the one carriage, if possible.</w:t>
      </w:r>
    </w:p>
    <w:p w:rsidR="00674039" w:rsidRPr="00D03473" w:rsidRDefault="00674039" w:rsidP="00CB0981">
      <w:pPr>
        <w:spacing w:line="240" w:lineRule="auto"/>
        <w:rPr>
          <w:rFonts w:ascii="Century Gothic" w:eastAsia="Calibri" w:hAnsi="Century Gothic" w:cs="Times New Roman"/>
          <w:lang w:eastAsia="en-US"/>
        </w:rPr>
      </w:pPr>
      <w:r w:rsidRPr="00D03473">
        <w:rPr>
          <w:rFonts w:ascii="Century Gothic" w:eastAsia="Calibri" w:hAnsi="Century Gothic" w:cs="Times New Roman"/>
          <w:lang w:eastAsia="en-US"/>
        </w:rPr>
        <w:t>Cars – Any motor vehicle that is used to transport children on an excursion (other than a motor vehicle seating more than nine persons) is fitted with child restraints and/or seatbelts that are appropriate for the age and weight of each child, that conform to the Australian Standards, and are professionally installed or checked by an authorised restraint fitter.</w:t>
      </w:r>
    </w:p>
    <w:p w:rsidR="00674039" w:rsidRPr="00D03473" w:rsidRDefault="00674039" w:rsidP="00CB0981">
      <w:pPr>
        <w:spacing w:line="240" w:lineRule="auto"/>
        <w:rPr>
          <w:rFonts w:ascii="Century Gothic" w:eastAsia="Calibri" w:hAnsi="Century Gothic" w:cs="Times New Roman"/>
          <w:b/>
          <w:lang w:eastAsia="en-US"/>
        </w:rPr>
      </w:pPr>
      <w:r w:rsidRPr="00D03473">
        <w:rPr>
          <w:rFonts w:ascii="Century Gothic" w:eastAsia="Calibri" w:hAnsi="Century Gothic" w:cs="Times New Roman"/>
          <w:b/>
          <w:lang w:eastAsia="en-US"/>
        </w:rPr>
        <w:t>Insurance</w:t>
      </w:r>
      <w:r w:rsidRPr="00D03473">
        <w:rPr>
          <w:rFonts w:ascii="Century Gothic" w:eastAsia="Calibri" w:hAnsi="Century Gothic" w:cs="Times New Roman"/>
          <w:lang w:eastAsia="en-US"/>
        </w:rPr>
        <w:br/>
      </w:r>
      <w:proofErr w:type="gramStart"/>
      <w:r w:rsidRPr="00D03473">
        <w:rPr>
          <w:rFonts w:ascii="Century Gothic" w:eastAsia="Calibri" w:hAnsi="Century Gothic" w:cs="Times New Roman"/>
          <w:lang w:eastAsia="en-US"/>
        </w:rPr>
        <w:t>Any</w:t>
      </w:r>
      <w:proofErr w:type="gramEnd"/>
      <w:r w:rsidRPr="00D03473">
        <w:rPr>
          <w:rFonts w:ascii="Century Gothic" w:eastAsia="Calibri" w:hAnsi="Century Gothic" w:cs="Times New Roman"/>
          <w:lang w:eastAsia="en-US"/>
        </w:rPr>
        <w:t xml:space="preserve"> excursion planned must be consistent with the requirements / exclusions of the Public Liability Cover held by the service.</w:t>
      </w:r>
    </w:p>
    <w:p w:rsidR="00674039" w:rsidRPr="00D03473" w:rsidRDefault="00674039" w:rsidP="00CB0981">
      <w:pPr>
        <w:spacing w:line="240" w:lineRule="auto"/>
        <w:rPr>
          <w:rFonts w:ascii="Century Gothic" w:hAnsi="Century Gothic"/>
          <w:lang w:eastAsia="en-US"/>
        </w:rPr>
      </w:pPr>
    </w:p>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sz w:val="36"/>
          <w:lang w:eastAsia="en-US"/>
        </w:rPr>
        <w:lastRenderedPageBreak/>
        <w:t xml:space="preserve">Excursion Risk Assessment </w:t>
      </w:r>
      <w:r w:rsidRPr="00D03473">
        <w:rPr>
          <w:rFonts w:ascii="Calibri" w:eastAsia="Calibri" w:hAnsi="Calibri" w:cs="Times New Roman"/>
          <w:noProof/>
        </w:rPr>
        <w:drawing>
          <wp:anchor distT="0" distB="0" distL="114300" distR="114300" simplePos="0" relativeHeight="251642368" behindDoc="0" locked="0" layoutInCell="1" allowOverlap="1" wp14:anchorId="3836350D" wp14:editId="129DFCA2">
            <wp:simplePos x="0" y="0"/>
            <wp:positionH relativeFrom="column">
              <wp:posOffset>0</wp:posOffset>
            </wp:positionH>
            <wp:positionV relativeFrom="paragraph">
              <wp:posOffset>572135</wp:posOffset>
            </wp:positionV>
            <wp:extent cx="5710555" cy="7754620"/>
            <wp:effectExtent l="0" t="0" r="4445" b="0"/>
            <wp:wrapSquare wrapText="bothSides"/>
            <wp:docPr id="68" name="Picture 68" descr="Eliminate_or_control_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iminate_or_control_plan"/>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10555" cy="7754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3473">
        <w:rPr>
          <w:rFonts w:ascii="Calibri" w:eastAsia="Calibri" w:hAnsi="Calibri" w:cs="Calibri"/>
          <w:b/>
          <w:sz w:val="36"/>
          <w:lang w:eastAsia="en-US"/>
        </w:rPr>
        <w:t>Form</w:t>
      </w:r>
    </w:p>
    <w:p w:rsidR="00674039" w:rsidRPr="00D03473" w:rsidRDefault="00674039" w:rsidP="00CB0981">
      <w:pPr>
        <w:spacing w:line="240" w:lineRule="auto"/>
        <w:rPr>
          <w:rFonts w:ascii="Calibri" w:eastAsia="Calibri" w:hAnsi="Calibri" w:cs="Calibri"/>
          <w:b/>
          <w:sz w:val="36"/>
          <w:lang w:eastAsia="en-US"/>
        </w:rPr>
      </w:pPr>
      <w:r w:rsidRPr="00D03473">
        <w:rPr>
          <w:rFonts w:ascii="Calibri" w:eastAsia="Calibri" w:hAnsi="Calibri" w:cs="Calibri"/>
          <w:b/>
          <w:sz w:val="36"/>
          <w:lang w:eastAsia="en-US"/>
        </w:rPr>
        <w:br w:type="page"/>
      </w:r>
      <w:r w:rsidRPr="00D03473">
        <w:rPr>
          <w:rFonts w:ascii="Calibri" w:eastAsia="Calibri" w:hAnsi="Calibri" w:cs="Calibri"/>
          <w:b/>
          <w:lang w:eastAsia="en-US"/>
        </w:rPr>
        <w:lastRenderedPageBreak/>
        <w:t>As a part of the Excursion Risk Assessment Form, the service must complete the following details when planning an excursion -</w:t>
      </w:r>
    </w:p>
    <w:p w:rsidR="00674039" w:rsidRPr="00D03473" w:rsidRDefault="00674039" w:rsidP="00CB0981">
      <w:pPr>
        <w:spacing w:line="240" w:lineRule="auto"/>
        <w:rPr>
          <w:rFonts w:ascii="Calibri" w:eastAsia="Calibri" w:hAnsi="Calibri" w:cs="Calibri"/>
          <w:b/>
          <w:lang w:eastAsia="en-US"/>
        </w:rPr>
      </w:pPr>
    </w:p>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lang w:eastAsia="en-US"/>
        </w:rPr>
        <w:t>Time and Date of Proposed Excursion</w:t>
      </w:r>
      <w:r w:rsidRPr="00D03473">
        <w:rPr>
          <w:rFonts w:ascii="Calibri" w:eastAsia="Calibri" w:hAnsi="Calibri" w:cs="Calibri"/>
          <w:b/>
          <w:lang w:eastAsia="en-US"/>
        </w:rPr>
        <w:br/>
        <w:t>__________________________________________________________________________________</w:t>
      </w:r>
    </w:p>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lang w:eastAsia="en-US"/>
        </w:rPr>
        <w:br/>
        <w:t>Reason for Excursion</w:t>
      </w:r>
      <w:r w:rsidRPr="00D03473">
        <w:rPr>
          <w:rFonts w:ascii="Calibri" w:eastAsia="Calibri" w:hAnsi="Calibri" w:cs="Calibri"/>
          <w:b/>
          <w:lang w:eastAsia="en-US"/>
        </w:rPr>
        <w:br/>
        <w:t>______________________________________________________________________________________________________________________________________________________________________________________________________________________________________________________</w:t>
      </w:r>
    </w:p>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lang w:eastAsia="en-US"/>
        </w:rPr>
        <w:br/>
        <w:t>Proposed Route (to and from)</w:t>
      </w:r>
      <w:r w:rsidRPr="00D03473">
        <w:rPr>
          <w:rFonts w:ascii="Calibri" w:eastAsia="Calibri" w:hAnsi="Calibri" w:cs="Calibri"/>
          <w:b/>
          <w:lang w:eastAsia="en-US"/>
        </w:rPr>
        <w:br/>
        <w:t>______________________________________________________________________________________________________________________________________________________________________________________________________________________________________________________</w:t>
      </w:r>
    </w:p>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lang w:eastAsia="en-US"/>
        </w:rPr>
        <w:br/>
        <w:t xml:space="preserve">Destination (s) </w:t>
      </w:r>
      <w:r w:rsidRPr="00D03473">
        <w:rPr>
          <w:rFonts w:ascii="Calibri" w:eastAsia="Calibri" w:hAnsi="Calibri" w:cs="Calibri"/>
          <w:b/>
          <w:lang w:eastAsia="en-US"/>
        </w:rPr>
        <w:br/>
        <w:t>__________________________________________________________________________________</w:t>
      </w:r>
    </w:p>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lang w:eastAsia="en-US"/>
        </w:rPr>
        <w:br/>
        <w:t>Transportation Details (to and from)</w:t>
      </w:r>
      <w:r w:rsidRPr="00D03473">
        <w:rPr>
          <w:rFonts w:ascii="Calibri" w:eastAsia="Calibri" w:hAnsi="Calibri" w:cs="Calibri"/>
          <w:b/>
          <w:lang w:eastAsia="en-US"/>
        </w:rPr>
        <w:br/>
        <w:t>______________________________________________________________________________________________________________________________________________________________________________________________________________________________________________________</w:t>
      </w:r>
    </w:p>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lang w:eastAsia="en-US"/>
        </w:rPr>
        <w:br/>
        <w:t>Number of Adults Involved</w:t>
      </w:r>
      <w:r w:rsidRPr="00D03473">
        <w:rPr>
          <w:rFonts w:ascii="Calibri" w:eastAsia="Calibri" w:hAnsi="Calibri" w:cs="Calibri"/>
          <w:b/>
          <w:lang w:eastAsia="en-US"/>
        </w:rPr>
        <w:br/>
        <w:t>____________________________________________________________________________________________________________________________________________________________________</w:t>
      </w:r>
    </w:p>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lang w:eastAsia="en-US"/>
        </w:rPr>
        <w:br/>
        <w:t>Given the risks posted and outlined using the Excursion Risk Assessment, are there any specialised skills to ensure children are adequately and safely supervised at all times during the excursion? Specialised skills could include life-saving skills.</w:t>
      </w:r>
      <w:r w:rsidRPr="00D03473">
        <w:rPr>
          <w:rFonts w:ascii="Calibri" w:eastAsia="Calibri" w:hAnsi="Calibri" w:cs="Calibri"/>
          <w:b/>
          <w:lang w:eastAsia="en-US"/>
        </w:rPr>
        <w:br/>
        <w:t>____________________________________________________________________________________________________________________________________________________________________</w:t>
      </w:r>
      <w:r w:rsidRPr="00D03473">
        <w:rPr>
          <w:rFonts w:ascii="Calibri" w:eastAsia="Calibri" w:hAnsi="Calibri" w:cs="Calibri"/>
          <w:b/>
          <w:lang w:eastAsia="en-US"/>
        </w:rPr>
        <w:br/>
      </w:r>
    </w:p>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lang w:eastAsia="en-US"/>
        </w:rPr>
        <w:t>Number of Children Involved</w:t>
      </w:r>
      <w:r w:rsidRPr="00D03473">
        <w:rPr>
          <w:rFonts w:ascii="Calibri" w:eastAsia="Calibri" w:hAnsi="Calibri" w:cs="Calibri"/>
          <w:b/>
          <w:lang w:eastAsia="en-US"/>
        </w:rPr>
        <w:br/>
        <w:t>____________________________________________________________________________________________________________________________________________________________________</w:t>
      </w:r>
      <w:r w:rsidRPr="00D03473">
        <w:rPr>
          <w:rFonts w:ascii="Calibri" w:eastAsia="Calibri" w:hAnsi="Calibri" w:cs="Calibri"/>
          <w:b/>
          <w:lang w:eastAsia="en-US"/>
        </w:rPr>
        <w:br/>
      </w:r>
    </w:p>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lang w:eastAsia="en-US"/>
        </w:rPr>
        <w:t>Proposed Activities</w:t>
      </w:r>
      <w:r w:rsidRPr="00D03473">
        <w:rPr>
          <w:rFonts w:ascii="Calibri" w:eastAsia="Calibri" w:hAnsi="Calibri" w:cs="Calibri"/>
          <w:b/>
          <w:lang w:eastAsia="en-US"/>
        </w:rPr>
        <w:br/>
        <w:t>____________________________________________________________________________________________________________________________________________________________________</w:t>
      </w:r>
    </w:p>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lang w:eastAsia="en-US"/>
        </w:rPr>
        <w:br/>
        <w:t>Proposed Duration</w:t>
      </w:r>
      <w:r w:rsidRPr="00D03473">
        <w:rPr>
          <w:rFonts w:ascii="Calibri" w:eastAsia="Calibri" w:hAnsi="Calibri" w:cs="Calibri"/>
          <w:b/>
          <w:lang w:eastAsia="en-US"/>
        </w:rPr>
        <w:br/>
        <w:t>__________________________________________________________________________________</w:t>
      </w:r>
    </w:p>
    <w:p w:rsidR="009923A1" w:rsidRPr="00D03473" w:rsidRDefault="00674039" w:rsidP="00CB0981">
      <w:pPr>
        <w:spacing w:line="240" w:lineRule="auto"/>
        <w:rPr>
          <w:rFonts w:ascii="Calibri" w:eastAsia="Calibri" w:hAnsi="Calibri" w:cs="Calibri"/>
          <w:b/>
          <w:sz w:val="36"/>
          <w:szCs w:val="32"/>
          <w:lang w:eastAsia="en-US"/>
        </w:rPr>
      </w:pPr>
      <w:r w:rsidRPr="00D03473">
        <w:rPr>
          <w:rFonts w:ascii="Calibri" w:eastAsia="Calibri" w:hAnsi="Calibri" w:cs="Calibri"/>
          <w:b/>
          <w:lang w:eastAsia="en-US"/>
        </w:rPr>
        <w:br/>
        <w:t>Items to Be Taken by the Service (mobile phone, emergency contact details, etc)</w:t>
      </w:r>
      <w:r w:rsidRPr="00D03473">
        <w:rPr>
          <w:rFonts w:ascii="Calibri" w:eastAsia="Calibri" w:hAnsi="Calibri" w:cs="Calibri"/>
          <w:b/>
          <w:lang w:eastAsia="en-US"/>
        </w:rPr>
        <w:br/>
      </w:r>
      <w:r w:rsidRPr="00D03473">
        <w:rPr>
          <w:rFonts w:ascii="Calibri" w:eastAsia="Calibri" w:hAnsi="Calibri" w:cs="Calibri"/>
          <w:b/>
          <w:lang w:eastAsia="en-US"/>
        </w:rPr>
        <w:lastRenderedPageBreak/>
        <w:t>__________________________________________________________________________________</w:t>
      </w:r>
      <w:r w:rsidRPr="00D03473">
        <w:rPr>
          <w:rFonts w:ascii="Calibri" w:eastAsia="Calibri" w:hAnsi="Calibri" w:cs="Calibri"/>
          <w:b/>
          <w:lang w:eastAsia="en-US"/>
        </w:rPr>
        <w:br/>
        <w:t>__________________________________________________________________________________</w:t>
      </w:r>
      <w:r w:rsidRPr="00D03473">
        <w:rPr>
          <w:rFonts w:ascii="Calibri" w:eastAsia="Calibri" w:hAnsi="Calibri" w:cs="Calibri"/>
          <w:b/>
          <w:lang w:eastAsia="en-US"/>
        </w:rPr>
        <w:br/>
        <w:t>_________________________________________________________________________________</w:t>
      </w:r>
      <w:r w:rsidRPr="00D03473">
        <w:rPr>
          <w:rFonts w:ascii="Calibri" w:eastAsia="Calibri" w:hAnsi="Calibri" w:cs="Calibri"/>
          <w:b/>
          <w:lang w:eastAsia="en-US"/>
        </w:rPr>
        <w:br/>
      </w:r>
      <w:r w:rsidRPr="00D03473">
        <w:rPr>
          <w:rFonts w:ascii="Calibri" w:eastAsia="Calibri" w:hAnsi="Calibri" w:cs="Calibri"/>
          <w:b/>
          <w:lang w:eastAsia="en-US"/>
        </w:rPr>
        <w:br/>
        <w:t>Items to Be Taken by the Children</w:t>
      </w:r>
      <w:r w:rsidRPr="00D03473">
        <w:rPr>
          <w:rFonts w:ascii="Calibri" w:eastAsia="Calibri" w:hAnsi="Calibri" w:cs="Calibri"/>
          <w:b/>
          <w:lang w:eastAsia="en-US"/>
        </w:rPr>
        <w:br/>
        <w:t>__________________________________________________________________________________</w:t>
      </w:r>
      <w:r w:rsidRPr="00D03473">
        <w:rPr>
          <w:rFonts w:ascii="Calibri" w:eastAsia="Calibri" w:hAnsi="Calibri" w:cs="Calibri"/>
          <w:b/>
          <w:lang w:eastAsia="en-US"/>
        </w:rPr>
        <w:br/>
        <w:t>__________________________________________________________________________________</w:t>
      </w:r>
      <w:r w:rsidRPr="00D03473">
        <w:rPr>
          <w:rFonts w:ascii="Calibri" w:eastAsia="Calibri" w:hAnsi="Calibri" w:cs="Calibri"/>
          <w:b/>
          <w:lang w:eastAsia="en-US"/>
        </w:rPr>
        <w:br/>
        <w:t>__________________________________________________________________________________</w:t>
      </w:r>
    </w:p>
    <w:p w:rsidR="00674039" w:rsidRPr="00D03473" w:rsidRDefault="00674039" w:rsidP="00CB0981">
      <w:pPr>
        <w:spacing w:line="240" w:lineRule="auto"/>
        <w:rPr>
          <w:rFonts w:ascii="Calibri" w:eastAsia="Calibri" w:hAnsi="Calibri" w:cs="Calibri"/>
          <w:b/>
          <w:szCs w:val="32"/>
          <w:lang w:eastAsia="en-US"/>
        </w:rPr>
      </w:pPr>
      <w:r w:rsidRPr="00D03473">
        <w:rPr>
          <w:rFonts w:ascii="Calibri" w:eastAsia="Calibri" w:hAnsi="Calibri" w:cs="Calibri"/>
          <w:b/>
          <w:szCs w:val="32"/>
          <w:lang w:eastAsia="en-US"/>
        </w:rPr>
        <w:t>Risk Assessment Checklist</w:t>
      </w:r>
    </w:p>
    <w:p w:rsidR="00674039" w:rsidRPr="00D03473" w:rsidRDefault="00674039" w:rsidP="00CB0981">
      <w:pPr>
        <w:spacing w:line="240" w:lineRule="auto"/>
        <w:rPr>
          <w:rFonts w:ascii="Calibri" w:eastAsia="Calibri" w:hAnsi="Calibri" w:cs="Calibri"/>
          <w:sz w:val="36"/>
          <w:szCs w:val="32"/>
          <w:lang w:eastAsia="en-US"/>
        </w:rPr>
      </w:pPr>
      <w:r w:rsidRPr="00D03473">
        <w:rPr>
          <w:rFonts w:ascii="Calibri" w:eastAsia="Calibri" w:hAnsi="Calibri" w:cs="Calibri"/>
          <w:szCs w:val="32"/>
          <w:lang w:eastAsia="en-US"/>
        </w:rPr>
        <w:t>Please circle.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4"/>
        <w:gridCol w:w="567"/>
        <w:gridCol w:w="571"/>
        <w:gridCol w:w="7508"/>
      </w:tblGrid>
      <w:tr w:rsidR="00D03473" w:rsidRPr="00D03473" w:rsidTr="009923A1">
        <w:tc>
          <w:tcPr>
            <w:tcW w:w="534" w:type="dxa"/>
          </w:tcPr>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lang w:eastAsia="en-US"/>
              </w:rPr>
              <w:t>Yes</w:t>
            </w:r>
          </w:p>
        </w:tc>
        <w:tc>
          <w:tcPr>
            <w:tcW w:w="567" w:type="dxa"/>
          </w:tcPr>
          <w:p w:rsidR="00674039" w:rsidRPr="00D03473" w:rsidRDefault="00674039" w:rsidP="00CB0981">
            <w:pPr>
              <w:spacing w:line="240" w:lineRule="auto"/>
              <w:rPr>
                <w:rFonts w:ascii="Calibri" w:eastAsia="Calibri" w:hAnsi="Calibri" w:cs="Calibri"/>
                <w:b/>
                <w:lang w:eastAsia="en-US"/>
              </w:rPr>
            </w:pPr>
            <w:r w:rsidRPr="00D03473">
              <w:rPr>
                <w:rFonts w:ascii="Calibri" w:eastAsia="Calibri" w:hAnsi="Calibri" w:cs="Calibri"/>
                <w:b/>
                <w:lang w:eastAsia="en-US"/>
              </w:rPr>
              <w:t>No</w:t>
            </w:r>
          </w:p>
        </w:tc>
        <w:tc>
          <w:tcPr>
            <w:tcW w:w="571" w:type="dxa"/>
          </w:tcPr>
          <w:p w:rsidR="00674039" w:rsidRPr="00D03473" w:rsidRDefault="00674039" w:rsidP="00CB0981">
            <w:pPr>
              <w:spacing w:line="240" w:lineRule="auto"/>
              <w:rPr>
                <w:rFonts w:ascii="Calibri" w:eastAsia="Calibri" w:hAnsi="Calibri" w:cs="Calibri"/>
                <w:b/>
                <w:lang w:eastAsia="en-US"/>
              </w:rPr>
            </w:pPr>
          </w:p>
        </w:tc>
        <w:tc>
          <w:tcPr>
            <w:tcW w:w="7508" w:type="dxa"/>
          </w:tcPr>
          <w:p w:rsidR="00674039" w:rsidRPr="00D03473" w:rsidRDefault="00674039" w:rsidP="00CB0981">
            <w:pPr>
              <w:spacing w:line="240" w:lineRule="auto"/>
              <w:rPr>
                <w:rFonts w:ascii="Calibri" w:eastAsia="Calibri" w:hAnsi="Calibri" w:cs="Calibri"/>
                <w:b/>
                <w:lang w:val="en-US" w:eastAsia="en-US"/>
              </w:rPr>
            </w:pPr>
            <w:r w:rsidRPr="00D03473">
              <w:rPr>
                <w:rFonts w:ascii="Calibri" w:eastAsia="Calibri" w:hAnsi="Calibri" w:cs="Calibri"/>
                <w:b/>
                <w:lang w:val="en-US" w:eastAsia="en-US"/>
              </w:rPr>
              <w:t>Risk Assessment</w:t>
            </w:r>
          </w:p>
        </w:tc>
      </w:tr>
      <w:tr w:rsidR="00D03473" w:rsidRPr="00D03473" w:rsidTr="009923A1">
        <w:tc>
          <w:tcPr>
            <w:tcW w:w="534"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yes</w:t>
            </w:r>
          </w:p>
        </w:tc>
        <w:tc>
          <w:tcPr>
            <w:tcW w:w="567"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no</w:t>
            </w:r>
          </w:p>
        </w:tc>
        <w:tc>
          <w:tcPr>
            <w:tcW w:w="571"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N/A</w:t>
            </w:r>
          </w:p>
        </w:tc>
        <w:tc>
          <w:tcPr>
            <w:tcW w:w="7508"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val="en-US" w:eastAsia="en-US"/>
              </w:rPr>
              <w:t>The service has a timetable for the excursion and an itinerary.</w:t>
            </w:r>
          </w:p>
        </w:tc>
      </w:tr>
      <w:tr w:rsidR="00D03473" w:rsidRPr="00D03473" w:rsidTr="009923A1">
        <w:tc>
          <w:tcPr>
            <w:tcW w:w="534"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yes</w:t>
            </w:r>
          </w:p>
        </w:tc>
        <w:tc>
          <w:tcPr>
            <w:tcW w:w="567"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no</w:t>
            </w:r>
          </w:p>
        </w:tc>
        <w:tc>
          <w:tcPr>
            <w:tcW w:w="571"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N/A</w:t>
            </w:r>
          </w:p>
        </w:tc>
        <w:tc>
          <w:tcPr>
            <w:tcW w:w="7508" w:type="dxa"/>
          </w:tcPr>
          <w:p w:rsidR="00674039" w:rsidRPr="00D03473" w:rsidRDefault="00674039" w:rsidP="00CB0981">
            <w:pPr>
              <w:spacing w:after="120" w:line="240" w:lineRule="auto"/>
              <w:rPr>
                <w:rFonts w:ascii="Calibri" w:eastAsia="Calibri" w:hAnsi="Calibri" w:cs="Calibri"/>
                <w:lang w:eastAsia="en-US"/>
              </w:rPr>
            </w:pPr>
            <w:r w:rsidRPr="00D03473">
              <w:rPr>
                <w:rFonts w:ascii="Calibri" w:eastAsia="Calibri" w:hAnsi="Calibri" w:cs="Calibri"/>
                <w:lang w:eastAsia="en-US"/>
              </w:rPr>
              <w:t xml:space="preserve">At least 24 hours notice of the excursion has been given to parents, with an itinerary for the excursion. </w:t>
            </w:r>
            <w:r w:rsidRPr="00D03473">
              <w:rPr>
                <w:rFonts w:ascii="Calibri" w:eastAsia="Calibri" w:hAnsi="Calibri" w:cs="Calibri"/>
                <w:lang w:eastAsia="en-US"/>
              </w:rPr>
              <w:br/>
              <w:t>It is preferable for longer notice to be given where possible</w:t>
            </w:r>
          </w:p>
        </w:tc>
      </w:tr>
      <w:tr w:rsidR="00D03473" w:rsidRPr="00D03473" w:rsidTr="009923A1">
        <w:tc>
          <w:tcPr>
            <w:tcW w:w="534"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yes</w:t>
            </w:r>
          </w:p>
        </w:tc>
        <w:tc>
          <w:tcPr>
            <w:tcW w:w="567"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no</w:t>
            </w:r>
          </w:p>
        </w:tc>
        <w:tc>
          <w:tcPr>
            <w:tcW w:w="571"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N/A</w:t>
            </w:r>
          </w:p>
        </w:tc>
        <w:tc>
          <w:tcPr>
            <w:tcW w:w="7508"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val="en-US" w:eastAsia="en-US"/>
              </w:rPr>
              <w:t xml:space="preserve">A signed permission form for the specific excursion and any specific activity which is to take place during the excursion has been received from the parents. Regular outings can be covered by one form for a period of 12 months. </w:t>
            </w:r>
          </w:p>
        </w:tc>
      </w:tr>
      <w:tr w:rsidR="00D03473" w:rsidRPr="00D03473" w:rsidTr="009923A1">
        <w:tc>
          <w:tcPr>
            <w:tcW w:w="534"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yes</w:t>
            </w:r>
          </w:p>
        </w:tc>
        <w:tc>
          <w:tcPr>
            <w:tcW w:w="567"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no</w:t>
            </w:r>
          </w:p>
        </w:tc>
        <w:tc>
          <w:tcPr>
            <w:tcW w:w="571"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N/A</w:t>
            </w:r>
          </w:p>
        </w:tc>
        <w:tc>
          <w:tcPr>
            <w:tcW w:w="7508"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val="en-US" w:eastAsia="en-US"/>
              </w:rPr>
              <w:t>A list of children attending the excursion is left at the service prior to departure and a copy carried by the Supervisor for the purpose of checking at regular intervals during the course of the excursion.</w:t>
            </w:r>
          </w:p>
        </w:tc>
      </w:tr>
      <w:tr w:rsidR="00D03473" w:rsidRPr="00D03473" w:rsidTr="009923A1">
        <w:tc>
          <w:tcPr>
            <w:tcW w:w="534"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yes</w:t>
            </w:r>
          </w:p>
        </w:tc>
        <w:tc>
          <w:tcPr>
            <w:tcW w:w="567"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no</w:t>
            </w:r>
          </w:p>
        </w:tc>
        <w:tc>
          <w:tcPr>
            <w:tcW w:w="571"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N/A</w:t>
            </w:r>
          </w:p>
        </w:tc>
        <w:tc>
          <w:tcPr>
            <w:tcW w:w="7508"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val="en-US" w:eastAsia="en-US"/>
              </w:rPr>
              <w:t xml:space="preserve">The Supervisor has ensured that all children are equipped with clothing appropriate for the excursion. </w:t>
            </w:r>
            <w:r w:rsidRPr="00D03473">
              <w:rPr>
                <w:rFonts w:ascii="Calibri" w:eastAsia="Calibri" w:hAnsi="Calibri" w:cs="Calibri"/>
                <w:lang w:val="en-US" w:eastAsia="en-US"/>
              </w:rPr>
              <w:br/>
              <w:t>For example - jumpers, sun hats, appropriate footwear, sunscreen.</w:t>
            </w:r>
          </w:p>
        </w:tc>
      </w:tr>
      <w:tr w:rsidR="00D03473" w:rsidRPr="00D03473" w:rsidTr="009923A1">
        <w:tc>
          <w:tcPr>
            <w:tcW w:w="534"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yes</w:t>
            </w:r>
          </w:p>
        </w:tc>
        <w:tc>
          <w:tcPr>
            <w:tcW w:w="567"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no</w:t>
            </w:r>
          </w:p>
        </w:tc>
        <w:tc>
          <w:tcPr>
            <w:tcW w:w="571"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N/A</w:t>
            </w:r>
          </w:p>
        </w:tc>
        <w:tc>
          <w:tcPr>
            <w:tcW w:w="7508" w:type="dxa"/>
          </w:tcPr>
          <w:p w:rsidR="00674039" w:rsidRPr="00D03473" w:rsidRDefault="00674039" w:rsidP="00CB0981">
            <w:pPr>
              <w:spacing w:after="120" w:line="240" w:lineRule="auto"/>
              <w:rPr>
                <w:rFonts w:ascii="Calibri" w:eastAsia="Calibri" w:hAnsi="Calibri" w:cs="Calibri"/>
                <w:lang w:eastAsia="en-US"/>
              </w:rPr>
            </w:pPr>
            <w:r w:rsidRPr="00D03473">
              <w:rPr>
                <w:rFonts w:ascii="Calibri" w:eastAsia="Calibri" w:hAnsi="Calibri" w:cs="Calibri"/>
                <w:lang w:eastAsia="en-US"/>
              </w:rPr>
              <w:t>Educators are able to ensure children have accesses to shaded areas.</w:t>
            </w:r>
          </w:p>
        </w:tc>
      </w:tr>
      <w:tr w:rsidR="00D03473" w:rsidRPr="00D03473" w:rsidTr="009923A1">
        <w:trPr>
          <w:trHeight w:val="545"/>
        </w:trPr>
        <w:tc>
          <w:tcPr>
            <w:tcW w:w="534"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yes</w:t>
            </w:r>
          </w:p>
        </w:tc>
        <w:tc>
          <w:tcPr>
            <w:tcW w:w="567"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no</w:t>
            </w:r>
          </w:p>
        </w:tc>
        <w:tc>
          <w:tcPr>
            <w:tcW w:w="571"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N/A</w:t>
            </w:r>
          </w:p>
        </w:tc>
        <w:tc>
          <w:tcPr>
            <w:tcW w:w="7508"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val="en-US" w:eastAsia="en-US"/>
              </w:rPr>
              <w:t>Any excursion planned is consistent with the requirements/exclusions of the Public Liability Insurance Cover held by the service.</w:t>
            </w:r>
          </w:p>
        </w:tc>
      </w:tr>
      <w:tr w:rsidR="00D03473" w:rsidRPr="00D03473" w:rsidTr="009923A1">
        <w:tc>
          <w:tcPr>
            <w:tcW w:w="534"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yes</w:t>
            </w:r>
          </w:p>
        </w:tc>
        <w:tc>
          <w:tcPr>
            <w:tcW w:w="567"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no</w:t>
            </w:r>
          </w:p>
        </w:tc>
        <w:tc>
          <w:tcPr>
            <w:tcW w:w="571"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N/A</w:t>
            </w:r>
          </w:p>
        </w:tc>
        <w:tc>
          <w:tcPr>
            <w:tcW w:w="7508"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val="en-US" w:eastAsia="en-US"/>
              </w:rPr>
              <w:t>A fully stocked first aid kit is taken.</w:t>
            </w:r>
          </w:p>
        </w:tc>
      </w:tr>
      <w:tr w:rsidR="00D03473" w:rsidRPr="00D03473" w:rsidTr="009923A1">
        <w:tc>
          <w:tcPr>
            <w:tcW w:w="534"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yes</w:t>
            </w:r>
          </w:p>
        </w:tc>
        <w:tc>
          <w:tcPr>
            <w:tcW w:w="567"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no</w:t>
            </w:r>
          </w:p>
        </w:tc>
        <w:tc>
          <w:tcPr>
            <w:tcW w:w="571"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N/A</w:t>
            </w:r>
          </w:p>
        </w:tc>
        <w:tc>
          <w:tcPr>
            <w:tcW w:w="7508"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val="en-US" w:eastAsia="en-US"/>
              </w:rPr>
              <w:t>Each child’s emergency contact details are updated and taken.</w:t>
            </w:r>
          </w:p>
        </w:tc>
      </w:tr>
      <w:tr w:rsidR="00D03473" w:rsidRPr="00D03473" w:rsidTr="009923A1">
        <w:tc>
          <w:tcPr>
            <w:tcW w:w="534"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yes</w:t>
            </w:r>
          </w:p>
        </w:tc>
        <w:tc>
          <w:tcPr>
            <w:tcW w:w="567"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no</w:t>
            </w:r>
          </w:p>
        </w:tc>
        <w:tc>
          <w:tcPr>
            <w:tcW w:w="571"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N/A</w:t>
            </w:r>
          </w:p>
        </w:tc>
        <w:tc>
          <w:tcPr>
            <w:tcW w:w="7508"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val="en-US" w:eastAsia="en-US"/>
              </w:rPr>
              <w:t>A mobile phone or change for a phone is organised to take on the excursion.</w:t>
            </w:r>
          </w:p>
        </w:tc>
      </w:tr>
      <w:tr w:rsidR="00D03473" w:rsidRPr="00D03473" w:rsidTr="009923A1">
        <w:tc>
          <w:tcPr>
            <w:tcW w:w="534"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yes</w:t>
            </w:r>
          </w:p>
        </w:tc>
        <w:tc>
          <w:tcPr>
            <w:tcW w:w="567"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no</w:t>
            </w:r>
          </w:p>
        </w:tc>
        <w:tc>
          <w:tcPr>
            <w:tcW w:w="571"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N/A</w:t>
            </w:r>
          </w:p>
        </w:tc>
        <w:tc>
          <w:tcPr>
            <w:tcW w:w="7508"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val="en-US" w:eastAsia="en-US"/>
              </w:rPr>
              <w:t>Medication and a management plan for any children attending the excursion are available and updated.</w:t>
            </w:r>
          </w:p>
        </w:tc>
      </w:tr>
      <w:tr w:rsidR="00D03473" w:rsidRPr="00D03473" w:rsidTr="009923A1">
        <w:tc>
          <w:tcPr>
            <w:tcW w:w="534"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yes</w:t>
            </w:r>
          </w:p>
        </w:tc>
        <w:tc>
          <w:tcPr>
            <w:tcW w:w="567"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no</w:t>
            </w:r>
          </w:p>
        </w:tc>
        <w:tc>
          <w:tcPr>
            <w:tcW w:w="571"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eastAsia="en-US"/>
              </w:rPr>
              <w:t>N/A</w:t>
            </w:r>
          </w:p>
        </w:tc>
        <w:tc>
          <w:tcPr>
            <w:tcW w:w="7508" w:type="dxa"/>
          </w:tcPr>
          <w:p w:rsidR="00674039" w:rsidRPr="00D03473" w:rsidRDefault="00674039" w:rsidP="00CB0981">
            <w:pPr>
              <w:spacing w:line="240" w:lineRule="auto"/>
              <w:rPr>
                <w:rFonts w:ascii="Calibri" w:eastAsia="Calibri" w:hAnsi="Calibri" w:cs="Calibri"/>
                <w:lang w:eastAsia="en-US"/>
              </w:rPr>
            </w:pPr>
            <w:r w:rsidRPr="00D03473">
              <w:rPr>
                <w:rFonts w:ascii="Calibri" w:eastAsia="Calibri" w:hAnsi="Calibri" w:cs="Calibri"/>
                <w:lang w:val="en-US" w:eastAsia="en-US"/>
              </w:rPr>
              <w:t xml:space="preserve">A designated educator must be assigned to directly supervise any child with a chronic illness/allergic condition. </w:t>
            </w:r>
            <w:r w:rsidRPr="00D03473">
              <w:rPr>
                <w:rFonts w:ascii="Calibri" w:eastAsia="Calibri" w:hAnsi="Calibri" w:cs="Calibri"/>
                <w:lang w:val="en-US" w:eastAsia="en-US"/>
              </w:rPr>
              <w:br/>
              <w:t>The educator is to hold the child’s medication and management plan throughout the excursion.</w:t>
            </w:r>
          </w:p>
        </w:tc>
      </w:tr>
    </w:tbl>
    <w:p w:rsidR="00674039" w:rsidRPr="00D03473" w:rsidRDefault="007C1333" w:rsidP="00CB0981">
      <w:pPr>
        <w:spacing w:line="240" w:lineRule="auto"/>
        <w:rPr>
          <w:rFonts w:ascii="Calibri" w:eastAsia="Calibri" w:hAnsi="Calibri" w:cs="Calibri"/>
          <w:b/>
          <w:szCs w:val="20"/>
          <w:lang w:eastAsia="en-US"/>
        </w:rPr>
      </w:pPr>
      <w:r>
        <w:rPr>
          <w:rFonts w:ascii="Calibri" w:eastAsia="Calibri" w:hAnsi="Calibri" w:cs="Calibri"/>
          <w:b/>
          <w:szCs w:val="20"/>
          <w:lang w:eastAsia="en-US"/>
        </w:rPr>
        <w:t>Last reviewed: June 2016</w:t>
      </w:r>
      <w:r w:rsidR="00674039" w:rsidRPr="00D03473">
        <w:rPr>
          <w:rFonts w:ascii="Calibri" w:eastAsia="Calibri" w:hAnsi="Calibri" w:cs="Calibri"/>
          <w:b/>
          <w:szCs w:val="20"/>
          <w:lang w:eastAsia="en-US"/>
        </w:rPr>
        <w:tab/>
      </w:r>
      <w:r w:rsidR="00674039" w:rsidRPr="00D03473">
        <w:rPr>
          <w:rFonts w:ascii="Calibri" w:eastAsia="Calibri" w:hAnsi="Calibri" w:cs="Calibri"/>
          <w:b/>
          <w:szCs w:val="20"/>
          <w:lang w:eastAsia="en-US"/>
        </w:rPr>
        <w:tab/>
      </w:r>
      <w:r w:rsidR="00FD6BC3" w:rsidRPr="00D03473">
        <w:rPr>
          <w:rFonts w:ascii="Calibri" w:eastAsia="Calibri" w:hAnsi="Calibri" w:cs="Calibri"/>
          <w:b/>
          <w:szCs w:val="20"/>
          <w:lang w:eastAsia="en-US"/>
        </w:rPr>
        <w:t>Date for next review:</w:t>
      </w:r>
      <w:r>
        <w:rPr>
          <w:rFonts w:ascii="Calibri" w:eastAsia="Calibri" w:hAnsi="Calibri" w:cs="Calibri"/>
          <w:b/>
          <w:szCs w:val="20"/>
          <w:lang w:eastAsia="en-US"/>
        </w:rPr>
        <w:t xml:space="preserve">  June 2017</w:t>
      </w:r>
    </w:p>
    <w:p w:rsidR="000E765E" w:rsidRPr="00D03473" w:rsidRDefault="000E765E" w:rsidP="000E765E">
      <w:pPr>
        <w:rPr>
          <w:lang w:eastAsia="en-US"/>
        </w:rPr>
      </w:pPr>
    </w:p>
    <w:p w:rsidR="00D4046C" w:rsidRPr="00D03473" w:rsidRDefault="00D4046C" w:rsidP="00CB0981">
      <w:pPr>
        <w:pStyle w:val="Heading1"/>
        <w:jc w:val="left"/>
        <w:rPr>
          <w:rFonts w:ascii="Comic Sans MS" w:hAnsi="Comic Sans MS"/>
          <w:b/>
          <w:sz w:val="28"/>
          <w:szCs w:val="28"/>
          <w:u w:val="none"/>
          <w:lang w:eastAsia="en-US"/>
        </w:rPr>
      </w:pPr>
    </w:p>
    <w:p w:rsidR="007C20A4" w:rsidRPr="00D03473" w:rsidRDefault="007C20A4"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SERVICE SAFETY BY PARENTS</w:t>
      </w:r>
    </w:p>
    <w:p w:rsidR="008B7D1C" w:rsidRPr="00D03473" w:rsidRDefault="000E765E" w:rsidP="00CB0981">
      <w:pPr>
        <w:spacing w:line="240" w:lineRule="auto"/>
        <w:rPr>
          <w:u w:val="single"/>
          <w:lang w:eastAsia="en-US"/>
        </w:rPr>
      </w:pPr>
      <w:r w:rsidRPr="00D03473">
        <w:rPr>
          <w:rFonts w:ascii="Comic Sans MS" w:hAnsi="Comic Sans MS"/>
          <w:b/>
          <w:noProof/>
          <w:sz w:val="28"/>
          <w:szCs w:val="28"/>
        </w:rPr>
        <w:drawing>
          <wp:anchor distT="0" distB="0" distL="114300" distR="114300" simplePos="0" relativeHeight="251652608" behindDoc="1" locked="0" layoutInCell="1" allowOverlap="1" wp14:anchorId="51F17C36" wp14:editId="383707A6">
            <wp:simplePos x="0" y="0"/>
            <wp:positionH relativeFrom="column">
              <wp:posOffset>3608070</wp:posOffset>
            </wp:positionH>
            <wp:positionV relativeFrom="paragraph">
              <wp:posOffset>78740</wp:posOffset>
            </wp:positionV>
            <wp:extent cx="2459990" cy="1725930"/>
            <wp:effectExtent l="0" t="0" r="0" b="7620"/>
            <wp:wrapTight wrapText="bothSides">
              <wp:wrapPolygon edited="0">
                <wp:start x="0" y="0"/>
                <wp:lineTo x="0" y="21457"/>
                <wp:lineTo x="21410" y="21457"/>
                <wp:lineTo x="21410" y="0"/>
                <wp:lineTo x="0" y="0"/>
              </wp:wrapPolygon>
            </wp:wrapTight>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_AND_LAWN_SIGNS_PLEASE_CLOSE_THE_GATE__65976_1405388794_1280_1280.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459990" cy="1725930"/>
                    </a:xfrm>
                    <a:prstGeom prst="rect">
                      <a:avLst/>
                    </a:prstGeom>
                  </pic:spPr>
                </pic:pic>
              </a:graphicData>
            </a:graphic>
            <wp14:sizeRelH relativeFrom="page">
              <wp14:pctWidth>0</wp14:pctWidth>
            </wp14:sizeRelH>
            <wp14:sizeRelV relativeFrom="page">
              <wp14:pctHeight>0</wp14:pctHeight>
            </wp14:sizeRelV>
          </wp:anchor>
        </w:drawing>
      </w:r>
    </w:p>
    <w:p w:rsidR="008B7D1C" w:rsidRPr="00D03473" w:rsidRDefault="00BE5BD5" w:rsidP="00CB0981">
      <w:pPr>
        <w:spacing w:after="0" w:line="240" w:lineRule="auto"/>
        <w:jc w:val="both"/>
        <w:rPr>
          <w:rFonts w:ascii="Century Gothic" w:eastAsia="Times New Roman" w:hAnsi="Century Gothic" w:cs="Calibri"/>
          <w:b/>
          <w:u w:val="single"/>
          <w:lang w:eastAsia="en-US"/>
        </w:rPr>
      </w:pPr>
      <w:r w:rsidRPr="00D03473">
        <w:rPr>
          <w:rFonts w:ascii="Century Gothic" w:eastAsia="Times New Roman" w:hAnsi="Century Gothic" w:cs="Calibri"/>
          <w:b/>
          <w:u w:val="single"/>
          <w:lang w:eastAsia="en-US"/>
        </w:rPr>
        <w:t xml:space="preserve">Using the Service Safely </w:t>
      </w:r>
    </w:p>
    <w:p w:rsidR="00BE5BD5" w:rsidRPr="00D03473" w:rsidRDefault="00BE5BD5"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Never leave children unattended in cars whil</w:t>
      </w:r>
      <w:r w:rsidR="000147DF">
        <w:rPr>
          <w:rFonts w:ascii="Century Gothic" w:eastAsia="Times New Roman" w:hAnsi="Century Gothic" w:cs="Calibri"/>
          <w:lang w:eastAsia="en-US"/>
        </w:rPr>
        <w:t>e collecting children from the s</w:t>
      </w:r>
      <w:r w:rsidRPr="00D03473">
        <w:rPr>
          <w:rFonts w:ascii="Century Gothic" w:eastAsia="Times New Roman" w:hAnsi="Century Gothic" w:cs="Calibri"/>
          <w:lang w:eastAsia="en-US"/>
        </w:rPr>
        <w:t>ervice.</w:t>
      </w:r>
    </w:p>
    <w:p w:rsidR="00BE5BD5" w:rsidRPr="00D03473" w:rsidRDefault="00BE5BD5" w:rsidP="00CB0981">
      <w:pPr>
        <w:spacing w:after="0" w:line="240" w:lineRule="auto"/>
        <w:jc w:val="both"/>
        <w:rPr>
          <w:rFonts w:ascii="Century Gothic" w:eastAsia="Times New Roman" w:hAnsi="Century Gothic" w:cs="Calibri"/>
          <w:lang w:eastAsia="en-US"/>
        </w:rPr>
      </w:pPr>
    </w:p>
    <w:p w:rsidR="00BE5BD5" w:rsidRPr="00D03473" w:rsidRDefault="00BE5BD5"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Cars parks are dangerous places for children. Always hold children’s hands when arriving and </w:t>
      </w:r>
      <w:r w:rsidR="000147DF">
        <w:rPr>
          <w:rFonts w:ascii="Century Gothic" w:eastAsia="Times New Roman" w:hAnsi="Century Gothic" w:cs="Calibri"/>
          <w:lang w:eastAsia="en-US"/>
        </w:rPr>
        <w:t>leaving the s</w:t>
      </w:r>
      <w:r w:rsidRPr="00D03473">
        <w:rPr>
          <w:rFonts w:ascii="Century Gothic" w:eastAsia="Times New Roman" w:hAnsi="Century Gothic" w:cs="Calibri"/>
          <w:lang w:eastAsia="en-US"/>
        </w:rPr>
        <w:t>ervice.</w:t>
      </w:r>
    </w:p>
    <w:p w:rsidR="00BE5BD5" w:rsidRPr="00D03473" w:rsidRDefault="00BE5BD5" w:rsidP="00CB0981">
      <w:pPr>
        <w:spacing w:after="0" w:line="240" w:lineRule="auto"/>
        <w:jc w:val="both"/>
        <w:rPr>
          <w:rFonts w:ascii="Century Gothic" w:eastAsia="Times New Roman" w:hAnsi="Century Gothic" w:cs="Calibri"/>
          <w:lang w:eastAsia="en-US"/>
        </w:rPr>
      </w:pPr>
    </w:p>
    <w:p w:rsidR="00BE5BD5" w:rsidRPr="00D03473" w:rsidRDefault="00BE5BD5"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Never leave a door or gate open.</w:t>
      </w:r>
    </w:p>
    <w:p w:rsidR="00BE5BD5" w:rsidRPr="00D03473" w:rsidRDefault="00BE5BD5" w:rsidP="00CB0981">
      <w:pPr>
        <w:spacing w:after="0" w:line="240" w:lineRule="auto"/>
        <w:jc w:val="both"/>
        <w:rPr>
          <w:rFonts w:ascii="Century Gothic" w:eastAsia="Times New Roman" w:hAnsi="Century Gothic" w:cs="Calibri"/>
          <w:lang w:eastAsia="en-US"/>
        </w:rPr>
      </w:pPr>
    </w:p>
    <w:p w:rsidR="00BE5BD5" w:rsidRPr="00D03473" w:rsidRDefault="00BE5BD5"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Never leave your children unattended in a room.</w:t>
      </w:r>
    </w:p>
    <w:p w:rsidR="00BE5BD5" w:rsidRPr="00D03473" w:rsidRDefault="00BE5BD5" w:rsidP="00CB0981">
      <w:pPr>
        <w:spacing w:after="0" w:line="240" w:lineRule="auto"/>
        <w:jc w:val="both"/>
        <w:rPr>
          <w:rFonts w:ascii="Century Gothic" w:eastAsia="Times New Roman" w:hAnsi="Century Gothic" w:cs="Calibri"/>
          <w:lang w:eastAsia="en-US"/>
        </w:rPr>
      </w:pPr>
    </w:p>
    <w:p w:rsidR="00BE5BD5" w:rsidRPr="00D03473" w:rsidRDefault="00BE5BD5"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Children are not permitted into the kitchen and laundry areas.</w:t>
      </w:r>
    </w:p>
    <w:p w:rsidR="00BE5BD5" w:rsidRPr="00D03473" w:rsidRDefault="00BE5BD5" w:rsidP="00CB0981">
      <w:pPr>
        <w:spacing w:after="0" w:line="240" w:lineRule="auto"/>
        <w:jc w:val="both"/>
        <w:rPr>
          <w:rFonts w:ascii="Century Gothic" w:eastAsia="Times New Roman" w:hAnsi="Century Gothic" w:cs="Calibri"/>
          <w:b/>
          <w:u w:val="single"/>
          <w:lang w:eastAsia="en-US"/>
        </w:rPr>
      </w:pPr>
    </w:p>
    <w:p w:rsidR="00BE5BD5" w:rsidRPr="00D03473" w:rsidRDefault="00BE5BD5" w:rsidP="00CB0981">
      <w:pPr>
        <w:spacing w:after="0" w:line="240" w:lineRule="auto"/>
        <w:jc w:val="both"/>
        <w:rPr>
          <w:rFonts w:ascii="Century Gothic" w:eastAsia="Times New Roman" w:hAnsi="Century Gothic" w:cs="Calibri"/>
          <w:b/>
          <w:u w:val="single"/>
          <w:lang w:eastAsia="en-US"/>
        </w:rPr>
      </w:pPr>
      <w:r w:rsidRPr="00D03473">
        <w:rPr>
          <w:rFonts w:ascii="Century Gothic" w:eastAsia="Times New Roman" w:hAnsi="Century Gothic" w:cs="Calibri"/>
          <w:b/>
          <w:u w:val="single"/>
          <w:lang w:eastAsia="en-US"/>
        </w:rPr>
        <w:t>Workplace Health and Safety Feedback</w:t>
      </w:r>
    </w:p>
    <w:p w:rsidR="00BE5BD5" w:rsidRPr="000147DF" w:rsidRDefault="00BE5BD5" w:rsidP="000147DF">
      <w:pPr>
        <w:pStyle w:val="Heading2"/>
        <w:rPr>
          <w:rFonts w:ascii="Century Gothic" w:hAnsi="Century Gothic" w:cs="Calibri"/>
          <w:smallCaps w:val="0"/>
          <w:sz w:val="22"/>
          <w:szCs w:val="22"/>
          <w:u w:val="none"/>
          <w:lang w:eastAsia="en-US"/>
          <w14:shadow w14:blurRad="0" w14:dist="0" w14:dir="0" w14:sx="0" w14:sy="0" w14:kx="0" w14:ky="0" w14:algn="none">
            <w14:srgbClr w14:val="000000"/>
          </w14:shadow>
        </w:rPr>
      </w:pPr>
      <w:r w:rsidRPr="00D03473">
        <w:rPr>
          <w:rFonts w:ascii="Century Gothic" w:hAnsi="Century Gothic" w:cs="Calibri"/>
          <w:smallCaps w:val="0"/>
          <w:sz w:val="22"/>
          <w:szCs w:val="22"/>
          <w:u w:val="none"/>
          <w:lang w:eastAsia="en-US"/>
          <w14:shadow w14:blurRad="0" w14:dist="0" w14:dir="0" w14:sx="0" w14:sy="0" w14:kx="0" w14:ky="0" w14:algn="none">
            <w14:srgbClr w14:val="000000"/>
          </w14:shadow>
        </w:rPr>
        <w:t>We welcome all feedback regarding the safety of ou</w:t>
      </w:r>
      <w:r w:rsidR="000147DF">
        <w:rPr>
          <w:rFonts w:ascii="Century Gothic" w:hAnsi="Century Gothic" w:cs="Calibri"/>
          <w:smallCaps w:val="0"/>
          <w:sz w:val="22"/>
          <w:szCs w:val="22"/>
          <w:u w:val="none"/>
          <w:lang w:eastAsia="en-US"/>
          <w14:shadow w14:blurRad="0" w14:dist="0" w14:dir="0" w14:sx="0" w14:sy="0" w14:kx="0" w14:ky="0" w14:algn="none">
            <w14:srgbClr w14:val="000000"/>
          </w14:shadow>
        </w:rPr>
        <w:t>r s</w:t>
      </w:r>
      <w:r w:rsidRPr="00D03473">
        <w:rPr>
          <w:rFonts w:ascii="Century Gothic" w:hAnsi="Century Gothic" w:cs="Calibri"/>
          <w:smallCaps w:val="0"/>
          <w:sz w:val="22"/>
          <w:szCs w:val="22"/>
          <w:u w:val="none"/>
          <w:lang w:eastAsia="en-US"/>
          <w14:shadow w14:blurRad="0" w14:dist="0" w14:dir="0" w14:sx="0" w14:sy="0" w14:kx="0" w14:ky="0" w14:algn="none">
            <w14:srgbClr w14:val="000000"/>
          </w14:shadow>
        </w:rPr>
        <w:t xml:space="preserve">ervice. If you see something that concerns you regarding safe work practices, the safety of building and equipment or </w:t>
      </w:r>
      <w:r w:rsidRPr="000147DF">
        <w:rPr>
          <w:rFonts w:ascii="Century Gothic" w:hAnsi="Century Gothic" w:cs="Calibri"/>
          <w:smallCaps w:val="0"/>
          <w:sz w:val="22"/>
          <w:szCs w:val="22"/>
          <w:u w:val="none"/>
          <w:lang w:eastAsia="en-US"/>
          <w14:shadow w14:blurRad="0" w14:dist="0" w14:dir="0" w14:sx="0" w14:sy="0" w14:kx="0" w14:ky="0" w14:algn="none">
            <w14:srgbClr w14:val="000000"/>
          </w14:shadow>
        </w:rPr>
        <w:t>general</w:t>
      </w:r>
      <w:r w:rsidR="00BF0A57">
        <w:rPr>
          <w:rFonts w:ascii="Century Gothic" w:hAnsi="Century Gothic" w:cs="Calibri"/>
          <w:smallCaps w:val="0"/>
          <w:sz w:val="22"/>
          <w:szCs w:val="22"/>
          <w:u w:val="none"/>
          <w:lang w:eastAsia="en-US"/>
          <w14:shadow w14:blurRad="0" w14:dist="0" w14:dir="0" w14:sx="0" w14:sy="0" w14:kx="0" w14:ky="0" w14:algn="none">
            <w14:srgbClr w14:val="000000"/>
          </w14:shadow>
        </w:rPr>
        <w:t xml:space="preserve"> work health and safety, please contact the Nominated Supervisor Immediately.</w:t>
      </w:r>
    </w:p>
    <w:p w:rsidR="00F15BA2" w:rsidRPr="00D03473" w:rsidRDefault="00F15BA2" w:rsidP="00CB0981">
      <w:pPr>
        <w:pStyle w:val="Heading1"/>
        <w:jc w:val="left"/>
        <w:rPr>
          <w:rFonts w:ascii="Comic Sans MS" w:hAnsi="Comic Sans MS"/>
          <w:b/>
          <w:sz w:val="28"/>
          <w:szCs w:val="28"/>
          <w:u w:val="none"/>
          <w:lang w:eastAsia="en-US"/>
        </w:rPr>
      </w:pPr>
    </w:p>
    <w:p w:rsidR="00BE5BD5" w:rsidRPr="00EB3151" w:rsidRDefault="00F15BA2" w:rsidP="00EB315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EDUCATOR QUALIFICATIONS AND RATIOS</w:t>
      </w:r>
    </w:p>
    <w:p w:rsidR="00BE5BD5" w:rsidRPr="00D03473" w:rsidRDefault="00BE5BD5"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We meet all legal requirements in relation to child to educator ratios and the qualifications of our </w:t>
      </w:r>
      <w:r w:rsidR="00F15BA2" w:rsidRPr="00D03473">
        <w:rPr>
          <w:rFonts w:ascii="Century Gothic" w:eastAsia="Times New Roman" w:hAnsi="Century Gothic" w:cs="Calibri"/>
          <w:lang w:eastAsia="en-US"/>
        </w:rPr>
        <w:t>educators</w:t>
      </w:r>
      <w:r w:rsidRPr="00D03473">
        <w:rPr>
          <w:rFonts w:ascii="Century Gothic" w:eastAsia="Times New Roman" w:hAnsi="Century Gothic" w:cs="Calibri"/>
          <w:lang w:eastAsia="en-US"/>
        </w:rPr>
        <w:t xml:space="preserve">. All Educators </w:t>
      </w:r>
      <w:r w:rsidR="00F15BA2" w:rsidRPr="00D03473">
        <w:rPr>
          <w:rFonts w:ascii="Century Gothic" w:eastAsia="Times New Roman" w:hAnsi="Century Gothic" w:cs="Calibri"/>
          <w:lang w:eastAsia="en-US"/>
        </w:rPr>
        <w:t>hold</w:t>
      </w:r>
      <w:r w:rsidRPr="00D03473">
        <w:rPr>
          <w:rFonts w:ascii="Century Gothic" w:eastAsia="Times New Roman" w:hAnsi="Century Gothic" w:cs="Calibri"/>
          <w:lang w:eastAsia="en-US"/>
        </w:rPr>
        <w:t xml:space="preserve"> First Aid qualifications, have Working with Children Check</w:t>
      </w:r>
      <w:r w:rsidR="00EB3151">
        <w:rPr>
          <w:rFonts w:ascii="Century Gothic" w:eastAsia="Times New Roman" w:hAnsi="Century Gothic" w:cs="Calibri"/>
          <w:lang w:eastAsia="en-US"/>
        </w:rPr>
        <w:t xml:space="preserve">s completed and attend regular staff </w:t>
      </w:r>
      <w:r w:rsidRPr="00D03473">
        <w:rPr>
          <w:rFonts w:ascii="Century Gothic" w:eastAsia="Times New Roman" w:hAnsi="Century Gothic" w:cs="Calibri"/>
          <w:lang w:eastAsia="en-US"/>
        </w:rPr>
        <w:t xml:space="preserve">meetings.  Our Educators are continually evaluating how our curriculum meets the education needs of our children and reflecting on ways to improve children’s learning and development. They are encouraged to attend further professional training and development. </w:t>
      </w:r>
    </w:p>
    <w:p w:rsidR="00BE5BD5" w:rsidRPr="00D03473" w:rsidRDefault="00BE5BD5" w:rsidP="00CB0981">
      <w:pPr>
        <w:spacing w:after="0" w:line="240" w:lineRule="auto"/>
        <w:jc w:val="both"/>
        <w:rPr>
          <w:rFonts w:ascii="Century Gothic" w:eastAsia="Times New Roman" w:hAnsi="Century Gothic" w:cs="Calibri"/>
          <w:lang w:eastAsia="en-US"/>
        </w:rPr>
      </w:pPr>
    </w:p>
    <w:p w:rsidR="00BE5BD5" w:rsidRPr="00D03473" w:rsidRDefault="00BE5BD5"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 xml:space="preserve">For further details on the qualifications of the Educators, please see our Nominated Supervisor. </w:t>
      </w:r>
    </w:p>
    <w:p w:rsidR="00F15BA2" w:rsidRPr="00D03473" w:rsidRDefault="00F15BA2" w:rsidP="00CB0981">
      <w:pPr>
        <w:spacing w:line="240" w:lineRule="auto"/>
        <w:rPr>
          <w:lang w:eastAsia="en-US"/>
        </w:rPr>
      </w:pPr>
    </w:p>
    <w:p w:rsidR="00F15BA2" w:rsidRPr="00D03473" w:rsidRDefault="00F15BA2" w:rsidP="00CB0981">
      <w:pPr>
        <w:pStyle w:val="Heading1"/>
        <w:jc w:val="left"/>
        <w:rPr>
          <w:rFonts w:ascii="Comic Sans MS" w:hAnsi="Comic Sans MS"/>
          <w:b/>
          <w:sz w:val="28"/>
          <w:szCs w:val="28"/>
          <w:u w:val="none"/>
          <w:lang w:eastAsia="en-US"/>
        </w:rPr>
      </w:pPr>
      <w:r w:rsidRPr="00D03473">
        <w:rPr>
          <w:rFonts w:ascii="Comic Sans MS" w:hAnsi="Comic Sans MS"/>
          <w:b/>
          <w:sz w:val="28"/>
          <w:szCs w:val="28"/>
          <w:u w:val="none"/>
          <w:lang w:eastAsia="en-US"/>
        </w:rPr>
        <w:t>CONCLUSION</w:t>
      </w:r>
    </w:p>
    <w:p w:rsidR="00F15BA2" w:rsidRPr="00D03473" w:rsidRDefault="00F15BA2" w:rsidP="00CB0981">
      <w:pPr>
        <w:spacing w:after="0" w:line="240" w:lineRule="auto"/>
        <w:jc w:val="both"/>
        <w:rPr>
          <w:rFonts w:ascii="Century Gothic" w:eastAsia="Times New Roman" w:hAnsi="Century Gothic" w:cs="Calibri"/>
          <w:b/>
          <w:lang w:eastAsia="en-US"/>
        </w:rPr>
      </w:pPr>
    </w:p>
    <w:p w:rsidR="00BE5BD5" w:rsidRPr="00D03473" w:rsidRDefault="00BE5BD5" w:rsidP="00CB0981">
      <w:pPr>
        <w:spacing w:after="0" w:line="240" w:lineRule="auto"/>
        <w:jc w:val="both"/>
        <w:rPr>
          <w:rFonts w:ascii="Century Gothic" w:eastAsia="Times New Roman" w:hAnsi="Century Gothic" w:cs="Calibri"/>
          <w:lang w:eastAsia="en-US"/>
        </w:rPr>
      </w:pPr>
      <w:r w:rsidRPr="00D03473">
        <w:rPr>
          <w:rFonts w:ascii="Century Gothic" w:eastAsia="Times New Roman" w:hAnsi="Century Gothic" w:cs="Calibri"/>
          <w:lang w:eastAsia="en-US"/>
        </w:rPr>
        <w:t>We guarantee your child will have a happy, safe an</w:t>
      </w:r>
      <w:r w:rsidR="000147DF">
        <w:rPr>
          <w:rFonts w:ascii="Century Gothic" w:eastAsia="Times New Roman" w:hAnsi="Century Gothic" w:cs="Calibri"/>
          <w:lang w:eastAsia="en-US"/>
        </w:rPr>
        <w:t>d secure relationship with our s</w:t>
      </w:r>
      <w:r w:rsidRPr="00D03473">
        <w:rPr>
          <w:rFonts w:ascii="Century Gothic" w:eastAsia="Times New Roman" w:hAnsi="Century Gothic" w:cs="Calibri"/>
          <w:lang w:eastAsia="en-US"/>
        </w:rPr>
        <w:t>ervice and our Educators and that the time he or she is in our care will be positive and fulfilling.</w:t>
      </w:r>
    </w:p>
    <w:p w:rsidR="00BE5BD5" w:rsidRPr="00D03473" w:rsidRDefault="00BE5BD5" w:rsidP="00CB0981">
      <w:pPr>
        <w:spacing w:after="0" w:line="240" w:lineRule="auto"/>
        <w:jc w:val="both"/>
        <w:rPr>
          <w:rFonts w:ascii="Century Gothic" w:eastAsia="Times New Roman" w:hAnsi="Century Gothic" w:cs="Calibri"/>
          <w:lang w:eastAsia="en-US"/>
        </w:rPr>
      </w:pPr>
    </w:p>
    <w:p w:rsidR="00CB0981" w:rsidRDefault="00CB0981" w:rsidP="00CB0981">
      <w:pPr>
        <w:spacing w:after="0" w:line="240" w:lineRule="auto"/>
        <w:jc w:val="both"/>
        <w:rPr>
          <w:rFonts w:ascii="Century Gothic" w:eastAsia="Times New Roman" w:hAnsi="Century Gothic" w:cs="Calibri"/>
          <w:lang w:eastAsia="en-US"/>
        </w:rPr>
      </w:pPr>
    </w:p>
    <w:p w:rsidR="00EB3151" w:rsidRDefault="00EB3151" w:rsidP="00CB0981">
      <w:pPr>
        <w:spacing w:after="0" w:line="240" w:lineRule="auto"/>
        <w:jc w:val="both"/>
        <w:rPr>
          <w:rFonts w:ascii="Century Gothic" w:eastAsia="Times New Roman" w:hAnsi="Century Gothic" w:cs="Calibri"/>
          <w:lang w:eastAsia="en-US"/>
        </w:rPr>
      </w:pPr>
    </w:p>
    <w:p w:rsidR="00EB3151" w:rsidRDefault="00EB3151" w:rsidP="00CB0981">
      <w:pPr>
        <w:spacing w:after="0" w:line="240" w:lineRule="auto"/>
        <w:jc w:val="both"/>
        <w:rPr>
          <w:rFonts w:ascii="Century Gothic" w:eastAsia="Times New Roman" w:hAnsi="Century Gothic" w:cs="Calibri"/>
          <w:lang w:eastAsia="en-US"/>
        </w:rPr>
      </w:pPr>
    </w:p>
    <w:p w:rsidR="00EB3151" w:rsidRDefault="00EB3151" w:rsidP="00CB0981">
      <w:pPr>
        <w:spacing w:after="0" w:line="240" w:lineRule="auto"/>
        <w:jc w:val="both"/>
        <w:rPr>
          <w:rFonts w:ascii="Century Gothic" w:eastAsia="Times New Roman" w:hAnsi="Century Gothic" w:cs="Calibri"/>
          <w:lang w:eastAsia="en-US"/>
        </w:rPr>
      </w:pPr>
    </w:p>
    <w:p w:rsidR="00EB3151" w:rsidRPr="00D03473" w:rsidRDefault="00EB3151" w:rsidP="00CB0981">
      <w:pPr>
        <w:spacing w:after="0" w:line="240" w:lineRule="auto"/>
        <w:jc w:val="both"/>
        <w:rPr>
          <w:rFonts w:ascii="Century Gothic" w:eastAsia="Times New Roman" w:hAnsi="Century Gothic" w:cs="Calibri"/>
          <w:lang w:eastAsia="en-US"/>
        </w:rPr>
      </w:pPr>
    </w:p>
    <w:p w:rsidR="00CB0981" w:rsidRDefault="00CB0981" w:rsidP="00CB0981">
      <w:pPr>
        <w:spacing w:after="0" w:line="240" w:lineRule="auto"/>
        <w:jc w:val="both"/>
        <w:rPr>
          <w:rFonts w:ascii="Century Gothic" w:eastAsia="Times New Roman" w:hAnsi="Century Gothic" w:cs="Calibri"/>
          <w:lang w:eastAsia="en-US"/>
        </w:rPr>
      </w:pPr>
    </w:p>
    <w:p w:rsidR="00150547" w:rsidRPr="00D03473" w:rsidRDefault="00150547" w:rsidP="00CB0981">
      <w:pPr>
        <w:spacing w:after="0" w:line="240" w:lineRule="auto"/>
        <w:jc w:val="both"/>
        <w:rPr>
          <w:rFonts w:ascii="Century Gothic" w:eastAsia="Times New Roman" w:hAnsi="Century Gothic" w:cs="Calibri"/>
          <w:lang w:eastAsia="en-US"/>
        </w:rPr>
      </w:pPr>
    </w:p>
    <w:p w:rsidR="00CB0981" w:rsidRPr="00D03473" w:rsidRDefault="00CB0981" w:rsidP="00CB0981">
      <w:pPr>
        <w:spacing w:after="0" w:line="240" w:lineRule="auto"/>
        <w:jc w:val="both"/>
        <w:rPr>
          <w:rFonts w:ascii="Century Gothic" w:eastAsia="Times New Roman" w:hAnsi="Century Gothic" w:cs="Calibri"/>
          <w:lang w:eastAsia="en-US"/>
        </w:rPr>
      </w:pPr>
    </w:p>
    <w:p w:rsidR="00CB0981" w:rsidRPr="00D03473" w:rsidRDefault="00CB0981" w:rsidP="00CB0981">
      <w:pPr>
        <w:spacing w:after="0" w:line="240" w:lineRule="auto"/>
        <w:jc w:val="both"/>
        <w:rPr>
          <w:rFonts w:ascii="Century Gothic" w:eastAsia="Times New Roman" w:hAnsi="Century Gothic" w:cs="Calibri"/>
          <w:lang w:eastAsia="en-US"/>
        </w:rPr>
      </w:pPr>
    </w:p>
    <w:p w:rsidR="00CE2A6E" w:rsidRPr="00D03473" w:rsidRDefault="00150547" w:rsidP="00CE2A6E">
      <w:pPr>
        <w:pStyle w:val="Heading1"/>
        <w:jc w:val="left"/>
        <w:rPr>
          <w:rFonts w:ascii="Comic Sans MS" w:hAnsi="Comic Sans MS"/>
          <w:b/>
          <w:sz w:val="28"/>
          <w:szCs w:val="28"/>
          <w:u w:val="none"/>
          <w:lang w:eastAsia="en-US"/>
        </w:rPr>
      </w:pPr>
      <w:r w:rsidRPr="00D03473">
        <w:rPr>
          <w:rFonts w:ascii="Comic Sans MS" w:hAnsi="Comic Sans MS"/>
          <w:b/>
          <w:noProof/>
          <w:sz w:val="28"/>
          <w:szCs w:val="28"/>
        </w:rPr>
        <w:lastRenderedPageBreak/>
        <w:drawing>
          <wp:anchor distT="0" distB="0" distL="114300" distR="114300" simplePos="0" relativeHeight="251636224" behindDoc="1" locked="0" layoutInCell="1" allowOverlap="1" wp14:anchorId="322D3197" wp14:editId="0AD42FDF">
            <wp:simplePos x="0" y="0"/>
            <wp:positionH relativeFrom="column">
              <wp:posOffset>4853305</wp:posOffset>
            </wp:positionH>
            <wp:positionV relativeFrom="paragraph">
              <wp:posOffset>-108585</wp:posOffset>
            </wp:positionV>
            <wp:extent cx="1456690" cy="1669415"/>
            <wp:effectExtent l="0" t="0" r="0" b="6985"/>
            <wp:wrapTight wrapText="bothSides">
              <wp:wrapPolygon edited="0">
                <wp:start x="7344" y="0"/>
                <wp:lineTo x="5650" y="493"/>
                <wp:lineTo x="1130" y="3451"/>
                <wp:lineTo x="0" y="6409"/>
                <wp:lineTo x="0" y="12324"/>
                <wp:lineTo x="1695" y="15775"/>
                <wp:lineTo x="0" y="17747"/>
                <wp:lineTo x="0" y="18733"/>
                <wp:lineTo x="847" y="20211"/>
                <wp:lineTo x="5932" y="21444"/>
                <wp:lineTo x="7627" y="21444"/>
                <wp:lineTo x="13559" y="21444"/>
                <wp:lineTo x="15254" y="21444"/>
                <wp:lineTo x="20338" y="20211"/>
                <wp:lineTo x="21186" y="18733"/>
                <wp:lineTo x="21186" y="17747"/>
                <wp:lineTo x="19491" y="15775"/>
                <wp:lineTo x="21186" y="12324"/>
                <wp:lineTo x="21186" y="6409"/>
                <wp:lineTo x="20056" y="3451"/>
                <wp:lineTo x="15536" y="493"/>
                <wp:lineTo x="13841" y="0"/>
                <wp:lineTo x="7344" y="0"/>
              </wp:wrapPolygon>
            </wp:wrapTight>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blem-important-hi1.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456690" cy="1669415"/>
                    </a:xfrm>
                    <a:prstGeom prst="rect">
                      <a:avLst/>
                    </a:prstGeom>
                  </pic:spPr>
                </pic:pic>
              </a:graphicData>
            </a:graphic>
            <wp14:sizeRelH relativeFrom="page">
              <wp14:pctWidth>0</wp14:pctWidth>
            </wp14:sizeRelH>
            <wp14:sizeRelV relativeFrom="page">
              <wp14:pctHeight>0</wp14:pctHeight>
            </wp14:sizeRelV>
          </wp:anchor>
        </w:drawing>
      </w:r>
      <w:r w:rsidR="00CE2A6E" w:rsidRPr="00D03473">
        <w:rPr>
          <w:rFonts w:ascii="Comic Sans MS" w:hAnsi="Comic Sans MS"/>
          <w:b/>
          <w:sz w:val="28"/>
          <w:szCs w:val="28"/>
          <w:u w:val="none"/>
          <w:lang w:eastAsia="en-US"/>
        </w:rPr>
        <w:t>IMPORTANT CONTACT NUMBERS FOR FAMILIES</w:t>
      </w:r>
    </w:p>
    <w:p w:rsidR="00CB0981" w:rsidRPr="00D03473" w:rsidRDefault="00CB0981" w:rsidP="00CB0981">
      <w:pPr>
        <w:spacing w:after="0" w:line="240" w:lineRule="auto"/>
        <w:jc w:val="both"/>
        <w:rPr>
          <w:rFonts w:ascii="Century Gothic" w:eastAsia="Times New Roman" w:hAnsi="Century Gothic" w:cs="Calibri"/>
          <w:lang w:eastAsia="en-US"/>
        </w:rPr>
      </w:pPr>
    </w:p>
    <w:bookmarkEnd w:id="29"/>
    <w:bookmarkEnd w:id="30"/>
    <w:bookmarkEnd w:id="31"/>
    <w:p w:rsidR="00CB0981" w:rsidRPr="00D03473" w:rsidRDefault="00CB0981" w:rsidP="00CB0981">
      <w:pPr>
        <w:spacing w:after="0" w:line="240" w:lineRule="auto"/>
        <w:rPr>
          <w:rFonts w:ascii="Century Gothic" w:eastAsia="Times New Roman" w:hAnsi="Century Gothic" w:cs="Calibri"/>
          <w:b/>
          <w:lang w:eastAsia="en-US"/>
        </w:rPr>
      </w:pPr>
    </w:p>
    <w:p w:rsidR="00CB0981" w:rsidRPr="00501212" w:rsidRDefault="00CB0981" w:rsidP="00440A09">
      <w:pPr>
        <w:spacing w:after="0" w:line="240" w:lineRule="auto"/>
        <w:rPr>
          <w:rFonts w:ascii="Century Gothic" w:eastAsia="Times New Roman" w:hAnsi="Century Gothic" w:cs="Calibri"/>
          <w:sz w:val="21"/>
          <w:szCs w:val="21"/>
          <w:lang w:val="en-US" w:eastAsia="en-US"/>
        </w:rPr>
      </w:pPr>
      <w:r w:rsidRPr="00501212">
        <w:rPr>
          <w:rFonts w:ascii="Century Gothic" w:eastAsia="Times New Roman" w:hAnsi="Century Gothic" w:cs="Calibri"/>
          <w:sz w:val="21"/>
          <w:szCs w:val="21"/>
          <w:lang w:val="en-US" w:eastAsia="en-US"/>
        </w:rPr>
        <w:t>The Service provides families with current information on child and family resources and services accessible in the local community.</w:t>
      </w:r>
    </w:p>
    <w:p w:rsidR="00CB0981" w:rsidRPr="00501212" w:rsidRDefault="00CB0981" w:rsidP="00440A09">
      <w:pPr>
        <w:spacing w:after="0" w:line="240" w:lineRule="auto"/>
        <w:rPr>
          <w:rFonts w:ascii="Century Gothic" w:eastAsia="Times New Roman" w:hAnsi="Century Gothic" w:cs="Calibri"/>
          <w:sz w:val="21"/>
          <w:szCs w:val="21"/>
          <w:lang w:val="en-US" w:eastAsia="en-US"/>
        </w:rPr>
      </w:pPr>
    </w:p>
    <w:p w:rsidR="00CB0981" w:rsidRPr="00501212" w:rsidRDefault="00672ED2" w:rsidP="00440A09">
      <w:pPr>
        <w:spacing w:after="0" w:line="240" w:lineRule="auto"/>
        <w:rPr>
          <w:rFonts w:ascii="Century Gothic" w:eastAsia="Times New Roman" w:hAnsi="Century Gothic" w:cs="Calibri"/>
          <w:b/>
          <w:sz w:val="21"/>
          <w:szCs w:val="21"/>
          <w:lang w:eastAsia="en-US"/>
        </w:rPr>
      </w:pPr>
      <w:r w:rsidRPr="00501212">
        <w:rPr>
          <w:rFonts w:ascii="Century Gothic" w:eastAsia="Times New Roman" w:hAnsi="Century Gothic" w:cs="Calibri"/>
          <w:sz w:val="21"/>
          <w:szCs w:val="21"/>
          <w:lang w:val="en-US" w:eastAsia="en-US"/>
        </w:rPr>
        <w:t>Our s</w:t>
      </w:r>
      <w:r w:rsidR="00CB0981" w:rsidRPr="00501212">
        <w:rPr>
          <w:rFonts w:ascii="Century Gothic" w:eastAsia="Times New Roman" w:hAnsi="Century Gothic" w:cs="Calibri"/>
          <w:sz w:val="21"/>
          <w:szCs w:val="21"/>
          <w:lang w:val="en-US" w:eastAsia="en-US"/>
        </w:rPr>
        <w:t>ervice has a parent library with resources you may find helpful.</w:t>
      </w:r>
    </w:p>
    <w:p w:rsidR="00D479DD" w:rsidRPr="00501212" w:rsidRDefault="00D479DD" w:rsidP="00440A09">
      <w:pPr>
        <w:spacing w:after="0" w:line="240" w:lineRule="auto"/>
        <w:jc w:val="both"/>
        <w:rPr>
          <w:rFonts w:ascii="Century Gothic" w:eastAsia="Times New Roman" w:hAnsi="Century Gothic" w:cs="Calibri"/>
          <w:sz w:val="21"/>
          <w:szCs w:val="21"/>
          <w:lang w:eastAsia="en-US"/>
        </w:rPr>
      </w:pPr>
    </w:p>
    <w:p w:rsidR="00CB0981" w:rsidRPr="00501212" w:rsidRDefault="00CB0981" w:rsidP="00440A09">
      <w:pPr>
        <w:spacing w:after="0" w:line="240" w:lineRule="auto"/>
        <w:jc w:val="both"/>
        <w:rPr>
          <w:rFonts w:ascii="Century Gothic" w:eastAsia="Times New Roman" w:hAnsi="Century Gothic" w:cs="Calibri"/>
          <w:b/>
          <w:bCs/>
          <w:sz w:val="21"/>
          <w:szCs w:val="21"/>
          <w:lang w:val="en" w:eastAsia="en-US"/>
        </w:rPr>
      </w:pPr>
      <w:r w:rsidRPr="00501212">
        <w:rPr>
          <w:rFonts w:ascii="Century Gothic" w:eastAsia="Times New Roman" w:hAnsi="Century Gothic" w:cs="Calibri"/>
          <w:b/>
          <w:bCs/>
          <w:sz w:val="21"/>
          <w:szCs w:val="21"/>
          <w:lang w:val="en" w:eastAsia="en-US"/>
        </w:rPr>
        <w:t>ACECQA is the new national body ensuring early childhood education and care across Australia is high quality</w:t>
      </w:r>
    </w:p>
    <w:tbl>
      <w:tblPr>
        <w:tblW w:w="5000" w:type="pct"/>
        <w:tblCellSpacing w:w="15" w:type="dxa"/>
        <w:tblCellMar>
          <w:top w:w="30" w:type="dxa"/>
          <w:left w:w="30" w:type="dxa"/>
          <w:bottom w:w="30" w:type="dxa"/>
          <w:right w:w="30" w:type="dxa"/>
        </w:tblCellMar>
        <w:tblLook w:val="04A0" w:firstRow="1" w:lastRow="0" w:firstColumn="1" w:lastColumn="0" w:noHBand="0" w:noVBand="1"/>
      </w:tblPr>
      <w:tblGrid>
        <w:gridCol w:w="2660"/>
        <w:gridCol w:w="6486"/>
      </w:tblGrid>
      <w:tr w:rsidR="00D03473" w:rsidRPr="00501212" w:rsidTr="00704DA7">
        <w:trPr>
          <w:tblCellSpacing w:w="15" w:type="dxa"/>
        </w:trPr>
        <w:tc>
          <w:tcPr>
            <w:tcW w:w="0" w:type="auto"/>
            <w:hideMark/>
          </w:tcPr>
          <w:p w:rsidR="00CB0981" w:rsidRPr="00501212" w:rsidRDefault="00CB0981" w:rsidP="00440A09">
            <w:pPr>
              <w:spacing w:after="0" w:line="240" w:lineRule="auto"/>
              <w:ind w:left="720"/>
              <w:jc w:val="both"/>
              <w:rPr>
                <w:rFonts w:ascii="Century Gothic" w:eastAsia="Times New Roman" w:hAnsi="Century Gothic" w:cs="Calibri"/>
                <w:b/>
                <w:bCs/>
                <w:sz w:val="21"/>
                <w:szCs w:val="21"/>
                <w:lang w:eastAsia="en-US"/>
              </w:rPr>
            </w:pPr>
            <w:r w:rsidRPr="00501212">
              <w:rPr>
                <w:rFonts w:ascii="Century Gothic" w:eastAsia="Times New Roman" w:hAnsi="Century Gothic" w:cs="Calibri"/>
                <w:b/>
                <w:bCs/>
                <w:sz w:val="21"/>
                <w:szCs w:val="21"/>
                <w:lang w:eastAsia="en-US"/>
              </w:rPr>
              <w:t>Address:</w:t>
            </w:r>
          </w:p>
        </w:tc>
        <w:tc>
          <w:tcPr>
            <w:tcW w:w="0" w:type="auto"/>
            <w:hideMark/>
          </w:tcPr>
          <w:p w:rsidR="00CB0981" w:rsidRPr="00501212" w:rsidRDefault="00CB0981" w:rsidP="00440A09">
            <w:pPr>
              <w:spacing w:after="0" w:line="240" w:lineRule="auto"/>
              <w:ind w:left="720"/>
              <w:jc w:val="both"/>
              <w:rPr>
                <w:rFonts w:ascii="Century Gothic" w:eastAsia="Times New Roman" w:hAnsi="Century Gothic" w:cs="Calibri"/>
                <w:b/>
                <w:bCs/>
                <w:sz w:val="21"/>
                <w:szCs w:val="21"/>
                <w:lang w:eastAsia="en-US"/>
              </w:rPr>
            </w:pPr>
            <w:r w:rsidRPr="00501212">
              <w:rPr>
                <w:rFonts w:ascii="Century Gothic" w:eastAsia="Times New Roman" w:hAnsi="Century Gothic" w:cs="Calibri"/>
                <w:b/>
                <w:bCs/>
                <w:sz w:val="21"/>
                <w:szCs w:val="21"/>
                <w:lang w:eastAsia="en-US"/>
              </w:rPr>
              <w:t>Level 15, 255 Elizabeth Street, Sydney, NSW, 2000</w:t>
            </w:r>
          </w:p>
        </w:tc>
      </w:tr>
      <w:tr w:rsidR="00D03473" w:rsidRPr="00501212" w:rsidTr="00704DA7">
        <w:trPr>
          <w:tblCellSpacing w:w="15" w:type="dxa"/>
        </w:trPr>
        <w:tc>
          <w:tcPr>
            <w:tcW w:w="0" w:type="auto"/>
            <w:hideMark/>
          </w:tcPr>
          <w:p w:rsidR="00CB0981" w:rsidRPr="00501212" w:rsidRDefault="00CB0981" w:rsidP="00440A09">
            <w:pPr>
              <w:spacing w:after="0" w:line="240" w:lineRule="auto"/>
              <w:ind w:left="720"/>
              <w:jc w:val="both"/>
              <w:rPr>
                <w:rFonts w:ascii="Century Gothic" w:eastAsia="Times New Roman" w:hAnsi="Century Gothic" w:cs="Calibri"/>
                <w:b/>
                <w:bCs/>
                <w:sz w:val="21"/>
                <w:szCs w:val="21"/>
                <w:lang w:eastAsia="en-US"/>
              </w:rPr>
            </w:pPr>
            <w:r w:rsidRPr="00501212">
              <w:rPr>
                <w:rFonts w:ascii="Century Gothic" w:eastAsia="Times New Roman" w:hAnsi="Century Gothic" w:cs="Calibri"/>
                <w:b/>
                <w:bCs/>
                <w:sz w:val="21"/>
                <w:szCs w:val="21"/>
                <w:lang w:eastAsia="en-US"/>
              </w:rPr>
              <w:t>Postal Address:</w:t>
            </w:r>
          </w:p>
        </w:tc>
        <w:tc>
          <w:tcPr>
            <w:tcW w:w="0" w:type="auto"/>
            <w:hideMark/>
          </w:tcPr>
          <w:p w:rsidR="00CB0981" w:rsidRPr="00501212" w:rsidRDefault="00CB0981" w:rsidP="00440A09">
            <w:pPr>
              <w:spacing w:after="0" w:line="240" w:lineRule="auto"/>
              <w:ind w:left="720"/>
              <w:jc w:val="both"/>
              <w:rPr>
                <w:rFonts w:ascii="Century Gothic" w:eastAsia="Times New Roman" w:hAnsi="Century Gothic" w:cs="Calibri"/>
                <w:b/>
                <w:bCs/>
                <w:sz w:val="21"/>
                <w:szCs w:val="21"/>
                <w:lang w:eastAsia="en-US"/>
              </w:rPr>
            </w:pPr>
            <w:r w:rsidRPr="00501212">
              <w:rPr>
                <w:rFonts w:ascii="Century Gothic" w:eastAsia="Times New Roman" w:hAnsi="Century Gothic" w:cs="Calibri"/>
                <w:b/>
                <w:bCs/>
                <w:sz w:val="21"/>
                <w:szCs w:val="21"/>
                <w:lang w:eastAsia="en-US"/>
              </w:rPr>
              <w:t>PO Box A292, Sydney, NSW 2000</w:t>
            </w:r>
          </w:p>
        </w:tc>
      </w:tr>
      <w:tr w:rsidR="00D03473" w:rsidRPr="00501212" w:rsidTr="00704DA7">
        <w:trPr>
          <w:tblCellSpacing w:w="15" w:type="dxa"/>
        </w:trPr>
        <w:tc>
          <w:tcPr>
            <w:tcW w:w="0" w:type="auto"/>
            <w:hideMark/>
          </w:tcPr>
          <w:p w:rsidR="00CB0981" w:rsidRPr="00501212" w:rsidRDefault="00CB0981" w:rsidP="00440A09">
            <w:pPr>
              <w:spacing w:after="0" w:line="240" w:lineRule="auto"/>
              <w:ind w:left="720"/>
              <w:jc w:val="both"/>
              <w:rPr>
                <w:rFonts w:ascii="Century Gothic" w:eastAsia="Times New Roman" w:hAnsi="Century Gothic" w:cs="Calibri"/>
                <w:b/>
                <w:bCs/>
                <w:sz w:val="21"/>
                <w:szCs w:val="21"/>
                <w:lang w:eastAsia="en-US"/>
              </w:rPr>
            </w:pPr>
            <w:r w:rsidRPr="00501212">
              <w:rPr>
                <w:rFonts w:ascii="Century Gothic" w:eastAsia="Times New Roman" w:hAnsi="Century Gothic" w:cs="Calibri"/>
                <w:b/>
                <w:bCs/>
                <w:sz w:val="21"/>
                <w:szCs w:val="21"/>
                <w:lang w:eastAsia="en-US"/>
              </w:rPr>
              <w:t>Email:</w:t>
            </w:r>
          </w:p>
        </w:tc>
        <w:tc>
          <w:tcPr>
            <w:tcW w:w="0" w:type="auto"/>
            <w:hideMark/>
          </w:tcPr>
          <w:p w:rsidR="00CB0981" w:rsidRPr="00501212" w:rsidRDefault="000D65B3" w:rsidP="00440A09">
            <w:pPr>
              <w:spacing w:after="0" w:line="240" w:lineRule="auto"/>
              <w:ind w:left="720"/>
              <w:jc w:val="both"/>
              <w:rPr>
                <w:rFonts w:ascii="Century Gothic" w:eastAsia="Times New Roman" w:hAnsi="Century Gothic" w:cs="Calibri"/>
                <w:b/>
                <w:bCs/>
                <w:sz w:val="21"/>
                <w:szCs w:val="21"/>
                <w:lang w:eastAsia="en-US"/>
              </w:rPr>
            </w:pPr>
            <w:hyperlink r:id="rId77" w:history="1">
              <w:r w:rsidR="00CB0981" w:rsidRPr="00501212">
                <w:rPr>
                  <w:rFonts w:ascii="Century Gothic" w:eastAsia="Times New Roman" w:hAnsi="Century Gothic" w:cs="Calibri"/>
                  <w:b/>
                  <w:bCs/>
                  <w:sz w:val="21"/>
                  <w:szCs w:val="21"/>
                  <w:u w:val="single"/>
                  <w:lang w:eastAsia="en-US"/>
                </w:rPr>
                <w:t>enquiries@acecqa.gov.au</w:t>
              </w:r>
            </w:hyperlink>
          </w:p>
        </w:tc>
      </w:tr>
      <w:tr w:rsidR="00D03473" w:rsidRPr="00501212" w:rsidTr="00704DA7">
        <w:trPr>
          <w:tblCellSpacing w:w="15" w:type="dxa"/>
        </w:trPr>
        <w:tc>
          <w:tcPr>
            <w:tcW w:w="0" w:type="auto"/>
            <w:hideMark/>
          </w:tcPr>
          <w:p w:rsidR="00CB0981" w:rsidRPr="00501212" w:rsidRDefault="00CB0981" w:rsidP="00440A09">
            <w:pPr>
              <w:spacing w:after="0" w:line="240" w:lineRule="auto"/>
              <w:ind w:left="720"/>
              <w:jc w:val="both"/>
              <w:rPr>
                <w:rFonts w:ascii="Century Gothic" w:eastAsia="Times New Roman" w:hAnsi="Century Gothic" w:cs="Calibri"/>
                <w:b/>
                <w:bCs/>
                <w:sz w:val="21"/>
                <w:szCs w:val="21"/>
                <w:lang w:eastAsia="en-US"/>
              </w:rPr>
            </w:pPr>
            <w:r w:rsidRPr="00501212">
              <w:rPr>
                <w:rFonts w:ascii="Century Gothic" w:eastAsia="Times New Roman" w:hAnsi="Century Gothic" w:cs="Calibri"/>
                <w:b/>
                <w:bCs/>
                <w:sz w:val="21"/>
                <w:szCs w:val="21"/>
                <w:lang w:eastAsia="en-US"/>
              </w:rPr>
              <w:t>Phone:</w:t>
            </w:r>
          </w:p>
          <w:p w:rsidR="00CB0981" w:rsidRPr="00501212" w:rsidRDefault="00CB0981" w:rsidP="00440A09">
            <w:pPr>
              <w:spacing w:after="0" w:line="240" w:lineRule="auto"/>
              <w:ind w:left="720"/>
              <w:jc w:val="both"/>
              <w:rPr>
                <w:rFonts w:ascii="Century Gothic" w:eastAsia="Times New Roman" w:hAnsi="Century Gothic" w:cs="Calibri"/>
                <w:b/>
                <w:bCs/>
                <w:sz w:val="21"/>
                <w:szCs w:val="21"/>
                <w:lang w:eastAsia="en-US"/>
              </w:rPr>
            </w:pPr>
          </w:p>
        </w:tc>
        <w:tc>
          <w:tcPr>
            <w:tcW w:w="0" w:type="auto"/>
            <w:hideMark/>
          </w:tcPr>
          <w:p w:rsidR="00CB0981" w:rsidRPr="00501212" w:rsidRDefault="00CB0981" w:rsidP="00440A09">
            <w:pPr>
              <w:spacing w:after="0" w:line="240" w:lineRule="auto"/>
              <w:ind w:left="720"/>
              <w:jc w:val="both"/>
              <w:rPr>
                <w:rFonts w:ascii="Century Gothic" w:eastAsia="Times New Roman" w:hAnsi="Century Gothic" w:cs="Calibri"/>
                <w:b/>
                <w:bCs/>
                <w:sz w:val="21"/>
                <w:szCs w:val="21"/>
                <w:lang w:eastAsia="en-US"/>
              </w:rPr>
            </w:pPr>
            <w:r w:rsidRPr="00501212">
              <w:rPr>
                <w:rFonts w:ascii="Century Gothic" w:eastAsia="Times New Roman" w:hAnsi="Century Gothic" w:cs="Calibri"/>
                <w:b/>
                <w:bCs/>
                <w:sz w:val="21"/>
                <w:szCs w:val="21"/>
                <w:lang w:eastAsia="en-US"/>
              </w:rPr>
              <w:t>1300 422 327</w:t>
            </w:r>
          </w:p>
        </w:tc>
      </w:tr>
    </w:tbl>
    <w:p w:rsidR="00E56953" w:rsidRPr="00501212" w:rsidRDefault="00E56953" w:rsidP="00440A09">
      <w:pPr>
        <w:spacing w:after="0" w:line="240" w:lineRule="auto"/>
        <w:jc w:val="both"/>
        <w:rPr>
          <w:rFonts w:ascii="Century Gothic" w:eastAsia="Times New Roman" w:hAnsi="Century Gothic" w:cs="Calibri"/>
          <w:b/>
          <w:sz w:val="21"/>
          <w:szCs w:val="21"/>
          <w:lang w:eastAsia="en-US"/>
        </w:rPr>
      </w:pPr>
    </w:p>
    <w:p w:rsidR="00CB0981" w:rsidRPr="00501212" w:rsidRDefault="00CB0981" w:rsidP="00440A09">
      <w:pPr>
        <w:spacing w:after="0" w:line="240" w:lineRule="auto"/>
        <w:jc w:val="both"/>
        <w:rPr>
          <w:rFonts w:ascii="Century Gothic" w:eastAsia="Times New Roman" w:hAnsi="Century Gothic" w:cs="Calibri"/>
          <w:b/>
          <w:sz w:val="21"/>
          <w:szCs w:val="21"/>
          <w:lang w:eastAsia="en-US"/>
        </w:rPr>
      </w:pPr>
      <w:r w:rsidRPr="00501212">
        <w:rPr>
          <w:rFonts w:ascii="Century Gothic" w:eastAsia="Times New Roman" w:hAnsi="Century Gothic" w:cs="Calibri"/>
          <w:b/>
          <w:sz w:val="21"/>
          <w:szCs w:val="21"/>
          <w:lang w:eastAsia="en-US"/>
        </w:rPr>
        <w:t>Family Assistance Office</w:t>
      </w:r>
    </w:p>
    <w:p w:rsidR="00CB0981" w:rsidRPr="00501212" w:rsidRDefault="00CB0981" w:rsidP="00440A09">
      <w:pPr>
        <w:spacing w:after="0" w:line="240" w:lineRule="auto"/>
        <w:jc w:val="both"/>
        <w:rPr>
          <w:rFonts w:ascii="Century Gothic" w:eastAsia="Times New Roman" w:hAnsi="Century Gothic" w:cs="Calibri"/>
          <w:sz w:val="21"/>
          <w:szCs w:val="21"/>
          <w:lang w:eastAsia="en-US"/>
        </w:rPr>
      </w:pPr>
      <w:r w:rsidRPr="00501212">
        <w:rPr>
          <w:rFonts w:ascii="Century Gothic" w:eastAsia="Times New Roman" w:hAnsi="Century Gothic" w:cs="Calibri"/>
          <w:sz w:val="21"/>
          <w:szCs w:val="21"/>
          <w:lang w:eastAsia="en-US"/>
        </w:rPr>
        <w:t>Ph</w:t>
      </w:r>
      <w:r w:rsidR="00D479DD" w:rsidRPr="00501212">
        <w:rPr>
          <w:rFonts w:ascii="Century Gothic" w:eastAsia="Times New Roman" w:hAnsi="Century Gothic" w:cs="Calibri"/>
          <w:sz w:val="21"/>
          <w:szCs w:val="21"/>
          <w:lang w:eastAsia="en-US"/>
        </w:rPr>
        <w:t>one</w:t>
      </w:r>
      <w:r w:rsidRPr="00501212">
        <w:rPr>
          <w:rFonts w:ascii="Century Gothic" w:eastAsia="Times New Roman" w:hAnsi="Century Gothic" w:cs="Calibri"/>
          <w:sz w:val="21"/>
          <w:szCs w:val="21"/>
          <w:lang w:eastAsia="en-US"/>
        </w:rPr>
        <w:t>: 13 6150</w:t>
      </w:r>
    </w:p>
    <w:p w:rsidR="00CB0981" w:rsidRPr="00501212" w:rsidRDefault="00CB0981" w:rsidP="00440A09">
      <w:pPr>
        <w:spacing w:after="0" w:line="240" w:lineRule="auto"/>
        <w:ind w:left="720"/>
        <w:jc w:val="both"/>
        <w:rPr>
          <w:rFonts w:ascii="Century Gothic" w:eastAsia="Times New Roman" w:hAnsi="Century Gothic" w:cs="Calibri"/>
          <w:sz w:val="21"/>
          <w:szCs w:val="21"/>
          <w:lang w:eastAsia="en-US"/>
        </w:rPr>
      </w:pPr>
    </w:p>
    <w:p w:rsidR="009B5541" w:rsidRPr="00501212" w:rsidRDefault="00CB0981" w:rsidP="00440A09">
      <w:pPr>
        <w:spacing w:after="0" w:line="240" w:lineRule="auto"/>
        <w:jc w:val="both"/>
        <w:rPr>
          <w:rFonts w:ascii="Century Gothic" w:eastAsia="Times New Roman" w:hAnsi="Century Gothic" w:cs="Calibri"/>
          <w:b/>
          <w:sz w:val="21"/>
          <w:szCs w:val="21"/>
          <w:lang w:eastAsia="en-US"/>
        </w:rPr>
      </w:pPr>
      <w:r w:rsidRPr="00501212">
        <w:rPr>
          <w:rFonts w:ascii="Century Gothic" w:eastAsia="Times New Roman" w:hAnsi="Century Gothic" w:cs="Calibri"/>
          <w:b/>
          <w:sz w:val="21"/>
          <w:szCs w:val="21"/>
          <w:lang w:eastAsia="en-US"/>
        </w:rPr>
        <w:t>Australian Childhood Immunisation Register</w:t>
      </w:r>
    </w:p>
    <w:p w:rsidR="00CB0981" w:rsidRPr="00501212" w:rsidRDefault="00CB0981" w:rsidP="00440A09">
      <w:pPr>
        <w:spacing w:after="0" w:line="240" w:lineRule="auto"/>
        <w:jc w:val="both"/>
        <w:rPr>
          <w:rFonts w:ascii="Century Gothic" w:eastAsia="Times New Roman" w:hAnsi="Century Gothic" w:cs="Calibri"/>
          <w:b/>
          <w:sz w:val="21"/>
          <w:szCs w:val="21"/>
          <w:lang w:eastAsia="en-US"/>
        </w:rPr>
      </w:pPr>
      <w:r w:rsidRPr="00501212">
        <w:rPr>
          <w:rFonts w:ascii="Century Gothic" w:eastAsia="Times New Roman" w:hAnsi="Century Gothic" w:cs="Calibri"/>
          <w:sz w:val="21"/>
          <w:szCs w:val="21"/>
          <w:lang w:eastAsia="en-US"/>
        </w:rPr>
        <w:t>Ph</w:t>
      </w:r>
      <w:r w:rsidR="00D479DD" w:rsidRPr="00501212">
        <w:rPr>
          <w:rFonts w:ascii="Century Gothic" w:eastAsia="Times New Roman" w:hAnsi="Century Gothic" w:cs="Calibri"/>
          <w:sz w:val="21"/>
          <w:szCs w:val="21"/>
          <w:lang w:eastAsia="en-US"/>
        </w:rPr>
        <w:t>one</w:t>
      </w:r>
      <w:r w:rsidRPr="00501212">
        <w:rPr>
          <w:rFonts w:ascii="Century Gothic" w:eastAsia="Times New Roman" w:hAnsi="Century Gothic" w:cs="Calibri"/>
          <w:sz w:val="21"/>
          <w:szCs w:val="21"/>
          <w:lang w:eastAsia="en-US"/>
        </w:rPr>
        <w:t>: 1800 653 809</w:t>
      </w:r>
      <w:r w:rsidRPr="00501212">
        <w:rPr>
          <w:rFonts w:ascii="Century Gothic" w:eastAsia="Times New Roman" w:hAnsi="Century Gothic" w:cs="Calibri"/>
          <w:b/>
          <w:sz w:val="21"/>
          <w:szCs w:val="21"/>
          <w:lang w:eastAsia="en-US"/>
        </w:rPr>
        <w:t xml:space="preserve"> </w:t>
      </w:r>
    </w:p>
    <w:p w:rsidR="009B5541" w:rsidRPr="00501212" w:rsidRDefault="009B5541" w:rsidP="00440A09">
      <w:pPr>
        <w:spacing w:after="0" w:line="240" w:lineRule="auto"/>
        <w:ind w:left="720"/>
        <w:jc w:val="both"/>
        <w:rPr>
          <w:rFonts w:ascii="Century Gothic" w:eastAsia="Times New Roman" w:hAnsi="Century Gothic" w:cs="Calibri"/>
          <w:b/>
          <w:sz w:val="21"/>
          <w:szCs w:val="21"/>
          <w:lang w:eastAsia="en-US"/>
        </w:rPr>
      </w:pPr>
    </w:p>
    <w:p w:rsidR="009B5541" w:rsidRPr="00501212" w:rsidRDefault="009B5541" w:rsidP="00440A09">
      <w:pPr>
        <w:spacing w:after="0" w:line="240" w:lineRule="auto"/>
        <w:ind w:left="720"/>
        <w:jc w:val="both"/>
        <w:rPr>
          <w:rFonts w:ascii="Century Gothic" w:eastAsia="Times New Roman" w:hAnsi="Century Gothic" w:cs="Calibri"/>
          <w:b/>
          <w:sz w:val="21"/>
          <w:szCs w:val="21"/>
          <w:lang w:eastAsia="en-US"/>
        </w:rPr>
      </w:pPr>
    </w:p>
    <w:p w:rsidR="00D479DD" w:rsidRPr="00501212" w:rsidRDefault="009B5541" w:rsidP="00440A09">
      <w:pPr>
        <w:spacing w:line="240" w:lineRule="auto"/>
        <w:rPr>
          <w:rFonts w:ascii="Century Gothic" w:eastAsia="Times New Roman" w:hAnsi="Century Gothic" w:cs="Arial"/>
          <w:sz w:val="21"/>
          <w:szCs w:val="21"/>
          <w:shd w:val="clear" w:color="auto" w:fill="FFFFFF"/>
        </w:rPr>
      </w:pPr>
      <w:r w:rsidRPr="00501212">
        <w:rPr>
          <w:rFonts w:ascii="Century Gothic" w:eastAsia="Times New Roman" w:hAnsi="Century Gothic" w:cs="Arial"/>
          <w:b/>
          <w:sz w:val="21"/>
          <w:szCs w:val="21"/>
          <w:shd w:val="clear" w:color="auto" w:fill="FFFFFF"/>
        </w:rPr>
        <w:t>Child Protection Helpline</w:t>
      </w:r>
      <w:r w:rsidRPr="00501212">
        <w:rPr>
          <w:rFonts w:ascii="Century Gothic" w:eastAsia="Times New Roman" w:hAnsi="Century Gothic" w:cs="Arial"/>
          <w:sz w:val="21"/>
          <w:szCs w:val="21"/>
        </w:rPr>
        <w:br/>
      </w:r>
      <w:r w:rsidRPr="00501212">
        <w:rPr>
          <w:rFonts w:ascii="Century Gothic" w:eastAsia="Times New Roman" w:hAnsi="Century Gothic" w:cs="Arial"/>
          <w:b/>
          <w:bCs/>
          <w:sz w:val="21"/>
          <w:szCs w:val="21"/>
          <w:shd w:val="clear" w:color="auto" w:fill="FFFFFF"/>
        </w:rPr>
        <w:t>Ph</w:t>
      </w:r>
      <w:r w:rsidR="00D479DD" w:rsidRPr="00501212">
        <w:rPr>
          <w:rFonts w:ascii="Century Gothic" w:eastAsia="Times New Roman" w:hAnsi="Century Gothic" w:cs="Arial"/>
          <w:b/>
          <w:bCs/>
          <w:sz w:val="21"/>
          <w:szCs w:val="21"/>
          <w:shd w:val="clear" w:color="auto" w:fill="FFFFFF"/>
        </w:rPr>
        <w:t>one</w:t>
      </w:r>
      <w:r w:rsidRPr="00501212">
        <w:rPr>
          <w:rFonts w:ascii="Century Gothic" w:eastAsia="Times New Roman" w:hAnsi="Century Gothic" w:cs="Arial"/>
          <w:b/>
          <w:bCs/>
          <w:sz w:val="21"/>
          <w:szCs w:val="21"/>
          <w:shd w:val="clear" w:color="auto" w:fill="FFFFFF"/>
        </w:rPr>
        <w:t>: 13 36 27</w:t>
      </w:r>
      <w:r w:rsidRPr="00501212">
        <w:rPr>
          <w:rFonts w:ascii="Century Gothic" w:eastAsia="Times New Roman" w:hAnsi="Century Gothic" w:cs="Arial"/>
          <w:sz w:val="21"/>
          <w:szCs w:val="21"/>
          <w:shd w:val="clear" w:color="auto" w:fill="FFFFFF"/>
        </w:rPr>
        <w:t>  </w:t>
      </w:r>
    </w:p>
    <w:p w:rsidR="009B5541" w:rsidRPr="00501212" w:rsidRDefault="000D65B3" w:rsidP="00440A09">
      <w:pPr>
        <w:spacing w:line="240" w:lineRule="auto"/>
        <w:rPr>
          <w:rFonts w:ascii="Century Gothic" w:eastAsia="Times New Roman" w:hAnsi="Century Gothic" w:cs="Times New Roman"/>
          <w:sz w:val="21"/>
          <w:szCs w:val="21"/>
          <w:u w:val="single"/>
        </w:rPr>
      </w:pPr>
      <w:hyperlink r:id="rId78" w:tgtFrame="_blank" w:history="1">
        <w:r w:rsidR="009B5541" w:rsidRPr="00501212">
          <w:rPr>
            <w:rFonts w:ascii="Century Gothic" w:eastAsia="Times New Roman" w:hAnsi="Century Gothic" w:cs="Arial"/>
            <w:sz w:val="21"/>
            <w:szCs w:val="21"/>
            <w:u w:val="single"/>
            <w:shd w:val="clear" w:color="auto" w:fill="FFFFFF"/>
          </w:rPr>
          <w:t>http://www.wnswlhn.health.nsw.gov.au</w:t>
        </w:r>
      </w:hyperlink>
    </w:p>
    <w:p w:rsidR="00D95493" w:rsidRPr="00501212" w:rsidRDefault="00D95493" w:rsidP="00440A09">
      <w:pPr>
        <w:shd w:val="clear" w:color="auto" w:fill="FFFFFF"/>
        <w:spacing w:after="0" w:line="240" w:lineRule="auto"/>
        <w:textAlignment w:val="baseline"/>
        <w:outlineLvl w:val="1"/>
        <w:rPr>
          <w:rFonts w:ascii="Century Gothic" w:eastAsia="Times New Roman" w:hAnsi="Century Gothic" w:cs="Times New Roman"/>
          <w:b/>
          <w:sz w:val="21"/>
          <w:szCs w:val="21"/>
          <w:u w:val="single"/>
        </w:rPr>
      </w:pPr>
    </w:p>
    <w:p w:rsidR="00D95493" w:rsidRPr="00501212" w:rsidRDefault="00D95493" w:rsidP="00440A09">
      <w:pPr>
        <w:shd w:val="clear" w:color="auto" w:fill="FFFFFF"/>
        <w:spacing w:after="0" w:line="240" w:lineRule="auto"/>
        <w:textAlignment w:val="baseline"/>
        <w:outlineLvl w:val="1"/>
        <w:rPr>
          <w:rFonts w:ascii="Century Gothic" w:eastAsia="Times New Roman" w:hAnsi="Century Gothic" w:cs="Times New Roman"/>
          <w:b/>
          <w:caps/>
          <w:sz w:val="21"/>
          <w:szCs w:val="21"/>
        </w:rPr>
      </w:pPr>
      <w:r w:rsidRPr="00501212">
        <w:rPr>
          <w:rFonts w:ascii="Century Gothic" w:eastAsia="Times New Roman" w:hAnsi="Century Gothic" w:cs="Times New Roman"/>
          <w:b/>
          <w:sz w:val="21"/>
          <w:szCs w:val="21"/>
        </w:rPr>
        <w:t>Child &amp; parent stress centre (caps)</w:t>
      </w:r>
    </w:p>
    <w:p w:rsidR="00D95493" w:rsidRPr="00501212" w:rsidRDefault="00D95493"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proofErr w:type="gramStart"/>
      <w:r w:rsidRPr="00501212">
        <w:rPr>
          <w:rFonts w:ascii="Century Gothic" w:eastAsia="Times New Roman" w:hAnsi="Century Gothic" w:cs="Times New Roman"/>
          <w:bCs/>
          <w:sz w:val="21"/>
          <w:szCs w:val="21"/>
        </w:rPr>
        <w:t>24 hour service.</w:t>
      </w:r>
      <w:proofErr w:type="gramEnd"/>
      <w:r w:rsidRPr="00501212">
        <w:rPr>
          <w:rFonts w:ascii="Century Gothic" w:eastAsia="Times New Roman" w:hAnsi="Century Gothic" w:cs="Times New Roman"/>
          <w:bCs/>
          <w:sz w:val="21"/>
          <w:szCs w:val="21"/>
        </w:rPr>
        <w:t xml:space="preserve"> </w:t>
      </w:r>
      <w:proofErr w:type="gramStart"/>
      <w:r w:rsidRPr="00501212">
        <w:rPr>
          <w:rFonts w:ascii="Century Gothic" w:eastAsia="Times New Roman" w:hAnsi="Century Gothic" w:cs="Times New Roman"/>
          <w:bCs/>
          <w:sz w:val="21"/>
          <w:szCs w:val="21"/>
        </w:rPr>
        <w:t>Supports parents under stress.</w:t>
      </w:r>
      <w:proofErr w:type="gramEnd"/>
    </w:p>
    <w:p w:rsidR="00D479DD" w:rsidRPr="00501212" w:rsidRDefault="00D479DD"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r w:rsidRPr="00501212">
        <w:rPr>
          <w:rFonts w:ascii="Century Gothic" w:eastAsia="Times New Roman" w:hAnsi="Century Gothic" w:cs="Times New Roman"/>
          <w:bCs/>
          <w:sz w:val="21"/>
          <w:szCs w:val="21"/>
        </w:rPr>
        <w:t>Phone</w:t>
      </w:r>
      <w:proofErr w:type="gramStart"/>
      <w:r w:rsidRPr="00501212">
        <w:rPr>
          <w:rFonts w:ascii="Century Gothic" w:eastAsia="Times New Roman" w:hAnsi="Century Gothic" w:cs="Times New Roman"/>
          <w:bCs/>
          <w:sz w:val="21"/>
          <w:szCs w:val="21"/>
        </w:rPr>
        <w:t>:1800</w:t>
      </w:r>
      <w:proofErr w:type="gramEnd"/>
      <w:r w:rsidRPr="00501212">
        <w:rPr>
          <w:rFonts w:ascii="Century Gothic" w:eastAsia="Times New Roman" w:hAnsi="Century Gothic" w:cs="Times New Roman"/>
          <w:bCs/>
          <w:sz w:val="21"/>
          <w:szCs w:val="21"/>
        </w:rPr>
        <w:t xml:space="preserve"> 688 009</w:t>
      </w:r>
    </w:p>
    <w:p w:rsidR="00CB0981" w:rsidRPr="00501212" w:rsidRDefault="00CB0981" w:rsidP="00440A09">
      <w:pPr>
        <w:overflowPunct w:val="0"/>
        <w:autoSpaceDE w:val="0"/>
        <w:autoSpaceDN w:val="0"/>
        <w:adjustRightInd w:val="0"/>
        <w:spacing w:after="0" w:line="240" w:lineRule="auto"/>
        <w:jc w:val="both"/>
        <w:rPr>
          <w:rFonts w:ascii="Century Gothic" w:eastAsia="Times New Roman" w:hAnsi="Century Gothic" w:cs="Calibri"/>
          <w:b/>
          <w:sz w:val="21"/>
          <w:szCs w:val="21"/>
          <w:lang w:eastAsia="en-US"/>
        </w:rPr>
      </w:pPr>
    </w:p>
    <w:p w:rsidR="00E56953" w:rsidRPr="00501212" w:rsidRDefault="00E56953"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p>
    <w:p w:rsidR="00CB0981" w:rsidRPr="00501212" w:rsidRDefault="00440A09"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r w:rsidRPr="00501212">
        <w:rPr>
          <w:rFonts w:ascii="Century Gothic" w:eastAsia="Times New Roman" w:hAnsi="Century Gothic" w:cs="Calibri"/>
          <w:b/>
          <w:sz w:val="21"/>
          <w:szCs w:val="21"/>
          <w:lang w:eastAsia="en-US"/>
        </w:rPr>
        <w:t xml:space="preserve">LOCAL CONTACTS </w:t>
      </w:r>
    </w:p>
    <w:p w:rsidR="00CB0981" w:rsidRPr="00501212" w:rsidRDefault="00CB0981"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p>
    <w:p w:rsidR="00E56953" w:rsidRPr="00501212" w:rsidRDefault="00E56953"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p>
    <w:p w:rsidR="00E56953" w:rsidRPr="00501212" w:rsidRDefault="00E56953" w:rsidP="00440A09">
      <w:pPr>
        <w:shd w:val="clear" w:color="auto" w:fill="FFFFFF"/>
        <w:spacing w:after="0" w:line="240" w:lineRule="auto"/>
        <w:textAlignment w:val="baseline"/>
        <w:outlineLvl w:val="1"/>
        <w:rPr>
          <w:rFonts w:ascii="Century Gothic" w:eastAsia="Times New Roman" w:hAnsi="Century Gothic" w:cs="Times New Roman"/>
          <w:b/>
          <w:caps/>
          <w:sz w:val="21"/>
          <w:szCs w:val="21"/>
          <w:u w:val="single"/>
        </w:rPr>
      </w:pPr>
      <w:r w:rsidRPr="00501212">
        <w:rPr>
          <w:rFonts w:ascii="Century Gothic" w:eastAsia="Times New Roman" w:hAnsi="Century Gothic" w:cs="Times New Roman"/>
          <w:b/>
          <w:sz w:val="21"/>
          <w:szCs w:val="21"/>
          <w:u w:val="single"/>
        </w:rPr>
        <w:t>Orana early childhood intervention centre</w:t>
      </w:r>
    </w:p>
    <w:p w:rsidR="00E56953" w:rsidRPr="00501212" w:rsidRDefault="00E56953"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r w:rsidRPr="00501212">
        <w:rPr>
          <w:rFonts w:ascii="Century Gothic" w:eastAsia="Times New Roman" w:hAnsi="Century Gothic" w:cs="Times New Roman"/>
          <w:bCs/>
          <w:sz w:val="21"/>
          <w:szCs w:val="21"/>
        </w:rPr>
        <w:t>We provide educational &amp; therapeutic services to children 0-6 years of age. Educational services of playgroup, pre-school &amp; transition to school are provided along with physiotherapy, speech pathology &amp; occupational therapy who meet the criteria.</w:t>
      </w:r>
    </w:p>
    <w:p w:rsidR="00E56953" w:rsidRPr="00501212" w:rsidRDefault="00E56953" w:rsidP="00440A09">
      <w:pPr>
        <w:overflowPunct w:val="0"/>
        <w:autoSpaceDE w:val="0"/>
        <w:autoSpaceDN w:val="0"/>
        <w:adjustRightInd w:val="0"/>
        <w:spacing w:after="0" w:line="240" w:lineRule="auto"/>
        <w:rPr>
          <w:rFonts w:ascii="Century Gothic" w:eastAsia="Times New Roman" w:hAnsi="Century Gothic" w:cs="Calibri"/>
          <w:sz w:val="21"/>
          <w:szCs w:val="21"/>
          <w:lang w:eastAsia="en-US"/>
        </w:rPr>
      </w:pPr>
    </w:p>
    <w:p w:rsidR="00E56953" w:rsidRPr="00501212" w:rsidRDefault="00E56953" w:rsidP="00440A09">
      <w:pPr>
        <w:overflowPunct w:val="0"/>
        <w:autoSpaceDE w:val="0"/>
        <w:autoSpaceDN w:val="0"/>
        <w:adjustRightInd w:val="0"/>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Sandra Ayers House 74 Baird Dve Dubbo NSW 2830</w:t>
      </w:r>
    </w:p>
    <w:p w:rsidR="00E56953" w:rsidRPr="00501212" w:rsidRDefault="00E56953" w:rsidP="00440A09">
      <w:pPr>
        <w:overflowPunct w:val="0"/>
        <w:autoSpaceDE w:val="0"/>
        <w:autoSpaceDN w:val="0"/>
        <w:adjustRightInd w:val="0"/>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Ph</w:t>
      </w:r>
      <w:r w:rsidR="00D479DD" w:rsidRPr="00501212">
        <w:rPr>
          <w:rFonts w:ascii="Century Gothic" w:hAnsi="Century Gothic"/>
          <w:sz w:val="21"/>
          <w:szCs w:val="21"/>
          <w:shd w:val="clear" w:color="auto" w:fill="FFFFFF"/>
        </w:rPr>
        <w:t>one</w:t>
      </w:r>
      <w:r w:rsidRPr="00501212">
        <w:rPr>
          <w:rFonts w:ascii="Century Gothic" w:hAnsi="Century Gothic"/>
          <w:sz w:val="21"/>
          <w:szCs w:val="21"/>
          <w:shd w:val="clear" w:color="auto" w:fill="FFFFFF"/>
        </w:rPr>
        <w:t>: 02 6882 0599</w:t>
      </w:r>
    </w:p>
    <w:p w:rsidR="00E56953" w:rsidRPr="00501212" w:rsidRDefault="00E56953" w:rsidP="00440A09">
      <w:pPr>
        <w:overflowPunct w:val="0"/>
        <w:autoSpaceDE w:val="0"/>
        <w:autoSpaceDN w:val="0"/>
        <w:adjustRightInd w:val="0"/>
        <w:spacing w:after="0" w:line="240" w:lineRule="auto"/>
        <w:rPr>
          <w:rFonts w:ascii="Century Gothic" w:eastAsia="Times New Roman" w:hAnsi="Century Gothic" w:cs="Calibri"/>
          <w:sz w:val="21"/>
          <w:szCs w:val="21"/>
          <w:lang w:eastAsia="en-US"/>
        </w:rPr>
      </w:pPr>
      <w:r w:rsidRPr="00501212">
        <w:rPr>
          <w:rFonts w:ascii="Century Gothic" w:hAnsi="Century Gothic"/>
          <w:sz w:val="21"/>
          <w:szCs w:val="21"/>
          <w:shd w:val="clear" w:color="auto" w:fill="FFFFFF"/>
        </w:rPr>
        <w:t>Fax: 02 6884 8741</w:t>
      </w:r>
    </w:p>
    <w:p w:rsidR="00CB0981" w:rsidRPr="00501212" w:rsidRDefault="00CB0981" w:rsidP="00440A09">
      <w:pPr>
        <w:overflowPunct w:val="0"/>
        <w:autoSpaceDE w:val="0"/>
        <w:autoSpaceDN w:val="0"/>
        <w:adjustRightInd w:val="0"/>
        <w:spacing w:after="0" w:line="240" w:lineRule="auto"/>
        <w:rPr>
          <w:rFonts w:ascii="Century Gothic" w:eastAsia="Times New Roman" w:hAnsi="Century Gothic" w:cs="Calibri"/>
          <w:sz w:val="21"/>
          <w:szCs w:val="21"/>
          <w:lang w:eastAsia="en-US"/>
        </w:rPr>
      </w:pPr>
    </w:p>
    <w:p w:rsidR="00CB0981" w:rsidRPr="00501212" w:rsidRDefault="00036633" w:rsidP="00440A09">
      <w:pPr>
        <w:overflowPunct w:val="0"/>
        <w:autoSpaceDE w:val="0"/>
        <w:autoSpaceDN w:val="0"/>
        <w:adjustRightInd w:val="0"/>
        <w:spacing w:after="0" w:line="240" w:lineRule="auto"/>
        <w:rPr>
          <w:rFonts w:ascii="Century Gothic" w:eastAsia="Times New Roman" w:hAnsi="Century Gothic" w:cs="Calibri"/>
          <w:b/>
          <w:sz w:val="21"/>
          <w:szCs w:val="21"/>
          <w:u w:val="single"/>
          <w:lang w:eastAsia="en-US"/>
        </w:rPr>
      </w:pPr>
      <w:r w:rsidRPr="00501212">
        <w:rPr>
          <w:rFonts w:ascii="Century Gothic" w:eastAsia="Times New Roman" w:hAnsi="Century Gothic" w:cs="Calibri"/>
          <w:b/>
          <w:sz w:val="21"/>
          <w:szCs w:val="21"/>
          <w:u w:val="single"/>
          <w:lang w:eastAsia="en-US"/>
        </w:rPr>
        <w:t>Speech Therapists</w:t>
      </w:r>
    </w:p>
    <w:p w:rsidR="00907A9C" w:rsidRPr="00501212" w:rsidRDefault="00907A9C" w:rsidP="00440A09">
      <w:pPr>
        <w:overflowPunct w:val="0"/>
        <w:autoSpaceDE w:val="0"/>
        <w:autoSpaceDN w:val="0"/>
        <w:adjustRightInd w:val="0"/>
        <w:spacing w:after="0" w:line="240" w:lineRule="auto"/>
        <w:rPr>
          <w:rFonts w:ascii="Century Gothic" w:eastAsia="Times New Roman" w:hAnsi="Century Gothic" w:cs="Calibri"/>
          <w:sz w:val="21"/>
          <w:szCs w:val="21"/>
          <w:lang w:eastAsia="en-US"/>
        </w:rPr>
      </w:pPr>
    </w:p>
    <w:tbl>
      <w:tblPr>
        <w:tblW w:w="0" w:type="auto"/>
        <w:tblCellMar>
          <w:top w:w="15" w:type="dxa"/>
          <w:left w:w="15" w:type="dxa"/>
          <w:bottom w:w="15" w:type="dxa"/>
          <w:right w:w="15" w:type="dxa"/>
        </w:tblCellMar>
        <w:tblLook w:val="04A0" w:firstRow="1" w:lastRow="0" w:firstColumn="1" w:lastColumn="0" w:noHBand="0" w:noVBand="1"/>
      </w:tblPr>
      <w:tblGrid>
        <w:gridCol w:w="2882"/>
        <w:gridCol w:w="50"/>
      </w:tblGrid>
      <w:tr w:rsidR="00D03473" w:rsidRPr="00501212" w:rsidTr="00907A9C">
        <w:tc>
          <w:tcPr>
            <w:tcW w:w="2882" w:type="dxa"/>
            <w:vAlign w:val="center"/>
            <w:hideMark/>
          </w:tcPr>
          <w:p w:rsidR="00907A9C" w:rsidRPr="00501212" w:rsidRDefault="00907A9C" w:rsidP="00440A09">
            <w:pPr>
              <w:spacing w:after="0" w:line="240" w:lineRule="auto"/>
              <w:rPr>
                <w:rFonts w:ascii="Century Gothic" w:eastAsia="Times New Roman" w:hAnsi="Century Gothic" w:cs="Helvetica"/>
                <w:sz w:val="21"/>
                <w:szCs w:val="21"/>
              </w:rPr>
            </w:pPr>
          </w:p>
        </w:tc>
        <w:tc>
          <w:tcPr>
            <w:tcW w:w="50" w:type="dxa"/>
            <w:vAlign w:val="center"/>
            <w:hideMark/>
          </w:tcPr>
          <w:p w:rsidR="00907A9C" w:rsidRPr="00501212" w:rsidRDefault="00907A9C" w:rsidP="00440A09">
            <w:pPr>
              <w:spacing w:after="0" w:line="240" w:lineRule="auto"/>
              <w:rPr>
                <w:rFonts w:ascii="Century Gothic" w:eastAsia="Times New Roman" w:hAnsi="Century Gothic" w:cs="Times New Roman"/>
                <w:sz w:val="21"/>
                <w:szCs w:val="21"/>
              </w:rPr>
            </w:pPr>
          </w:p>
        </w:tc>
      </w:tr>
    </w:tbl>
    <w:p w:rsidR="00440A09" w:rsidRPr="00501212" w:rsidRDefault="00036633" w:rsidP="00440A09">
      <w:pPr>
        <w:spacing w:after="0" w:line="240" w:lineRule="auto"/>
        <w:rPr>
          <w:rFonts w:ascii="Century Gothic" w:hAnsi="Century Gothic" w:cs="Helvetica"/>
          <w:b/>
          <w:sz w:val="21"/>
          <w:szCs w:val="21"/>
          <w:lang w:val="en"/>
        </w:rPr>
      </w:pPr>
      <w:r w:rsidRPr="00501212">
        <w:rPr>
          <w:rFonts w:ascii="Century Gothic" w:hAnsi="Century Gothic" w:cs="Helvetica"/>
          <w:b/>
          <w:sz w:val="21"/>
          <w:szCs w:val="21"/>
          <w:lang w:val="en"/>
        </w:rPr>
        <w:t>Catherine Fitzgerald</w:t>
      </w:r>
    </w:p>
    <w:p w:rsidR="00036633" w:rsidRPr="00501212" w:rsidRDefault="00036633" w:rsidP="00440A09">
      <w:pPr>
        <w:spacing w:after="0" w:line="240" w:lineRule="auto"/>
        <w:rPr>
          <w:rStyle w:val="Hyperlink"/>
          <w:rFonts w:ascii="Century Gothic" w:hAnsi="Century Gothic" w:cs="Helvetica"/>
          <w:b/>
          <w:color w:val="auto"/>
          <w:sz w:val="21"/>
          <w:szCs w:val="21"/>
          <w:u w:val="none"/>
          <w:lang w:val="en"/>
        </w:rPr>
      </w:pPr>
      <w:r w:rsidRPr="00501212">
        <w:rPr>
          <w:rFonts w:ascii="Century Gothic" w:eastAsia="Times New Roman" w:hAnsi="Century Gothic" w:cs="Helvetica"/>
          <w:sz w:val="21"/>
          <w:szCs w:val="21"/>
          <w:lang w:val="en"/>
        </w:rPr>
        <w:fldChar w:fldCharType="begin"/>
      </w:r>
      <w:r w:rsidRPr="00501212">
        <w:rPr>
          <w:rFonts w:ascii="Century Gothic" w:eastAsia="Times New Roman" w:hAnsi="Century Gothic" w:cs="Helvetica"/>
          <w:sz w:val="21"/>
          <w:szCs w:val="21"/>
          <w:lang w:val="en"/>
        </w:rPr>
        <w:instrText xml:space="preserve"> HYPERLINK "tel:0437025003" \o "Phone" </w:instrText>
      </w:r>
      <w:r w:rsidRPr="00501212">
        <w:rPr>
          <w:rFonts w:ascii="Century Gothic" w:eastAsia="Times New Roman" w:hAnsi="Century Gothic" w:cs="Helvetica"/>
          <w:sz w:val="21"/>
          <w:szCs w:val="21"/>
          <w:lang w:val="en"/>
        </w:rPr>
        <w:fldChar w:fldCharType="separate"/>
      </w:r>
      <w:r w:rsidRPr="00501212">
        <w:rPr>
          <w:rStyle w:val="Hyperlink"/>
          <w:rFonts w:ascii="Century Gothic" w:eastAsia="Times New Roman" w:hAnsi="Century Gothic" w:cs="Helvetica"/>
          <w:color w:val="auto"/>
          <w:sz w:val="21"/>
          <w:szCs w:val="21"/>
          <w:u w:val="none"/>
          <w:lang w:val="en"/>
        </w:rPr>
        <w:t>Phone: 0437 025 003</w:t>
      </w:r>
    </w:p>
    <w:p w:rsidR="00907A9C" w:rsidRPr="00501212" w:rsidRDefault="00036633" w:rsidP="00440A09">
      <w:pPr>
        <w:shd w:val="clear" w:color="auto" w:fill="FFFFFF"/>
        <w:spacing w:after="0" w:line="240" w:lineRule="auto"/>
        <w:rPr>
          <w:rFonts w:ascii="Century Gothic" w:eastAsia="Times New Roman" w:hAnsi="Century Gothic" w:cs="Helvetica"/>
          <w:sz w:val="21"/>
          <w:szCs w:val="21"/>
          <w:lang w:val="en"/>
        </w:rPr>
      </w:pPr>
      <w:r w:rsidRPr="00501212">
        <w:rPr>
          <w:rFonts w:ascii="Century Gothic" w:eastAsia="Times New Roman" w:hAnsi="Century Gothic" w:cs="Helvetica"/>
          <w:sz w:val="21"/>
          <w:szCs w:val="21"/>
          <w:lang w:val="en"/>
        </w:rPr>
        <w:fldChar w:fldCharType="end"/>
      </w:r>
    </w:p>
    <w:p w:rsidR="00907A9C" w:rsidRPr="00501212" w:rsidRDefault="000D65B3"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hyperlink r:id="rId79" w:tooltip="View more about this business" w:history="1">
        <w:r w:rsidR="00907A9C" w:rsidRPr="00501212">
          <w:rPr>
            <w:rFonts w:ascii="Century Gothic" w:hAnsi="Century Gothic"/>
            <w:b/>
            <w:sz w:val="21"/>
            <w:szCs w:val="21"/>
          </w:rPr>
          <w:t>Lucinda Pettigrew-Spora</w:t>
        </w:r>
      </w:hyperlink>
    </w:p>
    <w:p w:rsidR="008724A6" w:rsidRPr="00501212" w:rsidRDefault="008724A6" w:rsidP="00440A09">
      <w:pPr>
        <w:overflowPunct w:val="0"/>
        <w:autoSpaceDE w:val="0"/>
        <w:autoSpaceDN w:val="0"/>
        <w:adjustRightInd w:val="0"/>
        <w:spacing w:after="0" w:line="240" w:lineRule="auto"/>
        <w:rPr>
          <w:rFonts w:ascii="Century Gothic" w:eastAsia="Times New Roman" w:hAnsi="Century Gothic" w:cs="Calibri"/>
          <w:sz w:val="21"/>
          <w:szCs w:val="21"/>
          <w:lang w:val="en" w:eastAsia="en-US"/>
        </w:rPr>
      </w:pPr>
      <w:r w:rsidRPr="00501212">
        <w:rPr>
          <w:rFonts w:ascii="Century Gothic" w:eastAsia="Times New Roman" w:hAnsi="Century Gothic" w:cs="Calibri"/>
          <w:sz w:val="21"/>
          <w:szCs w:val="21"/>
          <w:lang w:val="en" w:eastAsia="en-US"/>
        </w:rPr>
        <w:t>111 Cobra St, Dubbo NSW 2830</w:t>
      </w:r>
    </w:p>
    <w:p w:rsidR="008724A6" w:rsidRPr="00501212" w:rsidRDefault="008724A6" w:rsidP="00440A09">
      <w:pPr>
        <w:overflowPunct w:val="0"/>
        <w:autoSpaceDE w:val="0"/>
        <w:autoSpaceDN w:val="0"/>
        <w:adjustRightInd w:val="0"/>
        <w:spacing w:after="0" w:line="240" w:lineRule="auto"/>
        <w:rPr>
          <w:rFonts w:ascii="Century Gothic" w:eastAsia="Times New Roman" w:hAnsi="Century Gothic" w:cs="Calibri"/>
          <w:sz w:val="21"/>
          <w:szCs w:val="21"/>
          <w:lang w:val="en" w:eastAsia="en-US"/>
        </w:rPr>
      </w:pPr>
      <w:r w:rsidRPr="00501212">
        <w:rPr>
          <w:rFonts w:ascii="Century Gothic" w:eastAsia="Times New Roman" w:hAnsi="Century Gothic" w:cs="Calibri"/>
          <w:sz w:val="21"/>
          <w:szCs w:val="21"/>
          <w:lang w:val="en" w:eastAsia="en-US"/>
        </w:rPr>
        <w:t>Ratings &amp; Reviews</w:t>
      </w:r>
    </w:p>
    <w:p w:rsidR="008724A6" w:rsidRPr="00501212" w:rsidRDefault="008724A6" w:rsidP="00440A09">
      <w:pPr>
        <w:overflowPunct w:val="0"/>
        <w:autoSpaceDE w:val="0"/>
        <w:autoSpaceDN w:val="0"/>
        <w:adjustRightInd w:val="0"/>
        <w:spacing w:after="0" w:line="240" w:lineRule="auto"/>
        <w:rPr>
          <w:rStyle w:val="Hyperlink"/>
          <w:rFonts w:ascii="Century Gothic" w:eastAsia="Times New Roman" w:hAnsi="Century Gothic" w:cs="Calibri"/>
          <w:color w:val="auto"/>
          <w:sz w:val="21"/>
          <w:szCs w:val="21"/>
          <w:u w:val="none"/>
          <w:lang w:eastAsia="en-US"/>
        </w:rPr>
      </w:pPr>
      <w:r w:rsidRPr="00501212">
        <w:rPr>
          <w:rFonts w:ascii="Century Gothic" w:eastAsia="Times New Roman" w:hAnsi="Century Gothic" w:cs="Calibri"/>
          <w:sz w:val="21"/>
          <w:szCs w:val="21"/>
          <w:lang w:val="en" w:eastAsia="en-US"/>
        </w:rPr>
        <w:fldChar w:fldCharType="begin"/>
      </w:r>
      <w:r w:rsidRPr="00501212">
        <w:rPr>
          <w:rFonts w:ascii="Century Gothic" w:eastAsia="Times New Roman" w:hAnsi="Century Gothic" w:cs="Calibri"/>
          <w:sz w:val="21"/>
          <w:szCs w:val="21"/>
          <w:lang w:val="en" w:eastAsia="en-US"/>
        </w:rPr>
        <w:instrText xml:space="preserve"> HYPERLINK "tel:0417258337" \o "Phone" </w:instrText>
      </w:r>
      <w:r w:rsidRPr="00501212">
        <w:rPr>
          <w:rFonts w:ascii="Century Gothic" w:eastAsia="Times New Roman" w:hAnsi="Century Gothic" w:cs="Calibri"/>
          <w:sz w:val="21"/>
          <w:szCs w:val="21"/>
          <w:lang w:val="en" w:eastAsia="en-US"/>
        </w:rPr>
        <w:fldChar w:fldCharType="separate"/>
      </w:r>
      <w:r w:rsidR="00036633" w:rsidRPr="00501212">
        <w:rPr>
          <w:rStyle w:val="Hyperlink"/>
          <w:rFonts w:ascii="Century Gothic" w:eastAsia="Times New Roman" w:hAnsi="Century Gothic" w:cs="Calibri"/>
          <w:color w:val="auto"/>
          <w:sz w:val="21"/>
          <w:szCs w:val="21"/>
          <w:u w:val="none"/>
          <w:lang w:val="en" w:eastAsia="en-US"/>
        </w:rPr>
        <w:t>Phone: 0417</w:t>
      </w:r>
      <w:r w:rsidRPr="00501212">
        <w:rPr>
          <w:rStyle w:val="Hyperlink"/>
          <w:rFonts w:ascii="Century Gothic" w:eastAsia="Times New Roman" w:hAnsi="Century Gothic" w:cs="Calibri"/>
          <w:color w:val="auto"/>
          <w:sz w:val="21"/>
          <w:szCs w:val="21"/>
          <w:u w:val="none"/>
          <w:lang w:val="en" w:eastAsia="en-US"/>
        </w:rPr>
        <w:t xml:space="preserve"> 258 337</w:t>
      </w:r>
    </w:p>
    <w:p w:rsidR="008724A6" w:rsidRPr="00501212" w:rsidRDefault="008724A6" w:rsidP="00440A09">
      <w:pPr>
        <w:overflowPunct w:val="0"/>
        <w:autoSpaceDE w:val="0"/>
        <w:autoSpaceDN w:val="0"/>
        <w:adjustRightInd w:val="0"/>
        <w:spacing w:after="0" w:line="240" w:lineRule="auto"/>
        <w:rPr>
          <w:rFonts w:ascii="Century Gothic" w:eastAsia="Times New Roman" w:hAnsi="Century Gothic" w:cs="Calibri"/>
          <w:sz w:val="21"/>
          <w:szCs w:val="21"/>
          <w:lang w:val="en" w:eastAsia="en-US"/>
        </w:rPr>
      </w:pPr>
      <w:r w:rsidRPr="00501212">
        <w:rPr>
          <w:rFonts w:ascii="Century Gothic" w:eastAsia="Times New Roman" w:hAnsi="Century Gothic" w:cs="Calibri"/>
          <w:sz w:val="21"/>
          <w:szCs w:val="21"/>
          <w:lang w:eastAsia="en-US"/>
        </w:rPr>
        <w:lastRenderedPageBreak/>
        <w:fldChar w:fldCharType="end"/>
      </w:r>
    </w:p>
    <w:p w:rsidR="00CB0981" w:rsidRPr="00501212" w:rsidRDefault="00CB0981" w:rsidP="00440A09">
      <w:pPr>
        <w:overflowPunct w:val="0"/>
        <w:autoSpaceDE w:val="0"/>
        <w:autoSpaceDN w:val="0"/>
        <w:adjustRightInd w:val="0"/>
        <w:spacing w:after="0" w:line="240" w:lineRule="auto"/>
        <w:rPr>
          <w:rFonts w:ascii="Century Gothic" w:eastAsia="Times New Roman" w:hAnsi="Century Gothic" w:cs="Calibri"/>
          <w:b/>
          <w:sz w:val="21"/>
          <w:szCs w:val="21"/>
          <w:u w:val="single"/>
          <w:lang w:eastAsia="en-US"/>
        </w:rPr>
      </w:pPr>
      <w:r w:rsidRPr="00501212">
        <w:rPr>
          <w:rFonts w:ascii="Century Gothic" w:eastAsia="Times New Roman" w:hAnsi="Century Gothic" w:cs="Calibri"/>
          <w:b/>
          <w:sz w:val="21"/>
          <w:szCs w:val="21"/>
          <w:u w:val="single"/>
          <w:lang w:eastAsia="en-US"/>
        </w:rPr>
        <w:t>Royal Institute for Deaf and Blind Children</w:t>
      </w:r>
    </w:p>
    <w:p w:rsidR="00CB0981" w:rsidRPr="00501212" w:rsidRDefault="00CB0981"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r w:rsidRPr="00501212">
        <w:rPr>
          <w:rFonts w:ascii="Century Gothic" w:eastAsia="Times New Roman" w:hAnsi="Century Gothic" w:cs="Calibri"/>
          <w:b/>
          <w:sz w:val="21"/>
          <w:szCs w:val="21"/>
          <w:lang w:eastAsia="en-US"/>
        </w:rPr>
        <w:t>Melinda Lloyd</w:t>
      </w:r>
    </w:p>
    <w:p w:rsidR="00CB0981" w:rsidRPr="00501212" w:rsidRDefault="00591A6E" w:rsidP="00440A09">
      <w:pPr>
        <w:overflowPunct w:val="0"/>
        <w:autoSpaceDE w:val="0"/>
        <w:autoSpaceDN w:val="0"/>
        <w:adjustRightInd w:val="0"/>
        <w:spacing w:after="0" w:line="240" w:lineRule="auto"/>
        <w:rPr>
          <w:rFonts w:ascii="Century Gothic" w:eastAsia="Times New Roman" w:hAnsi="Century Gothic" w:cs="Calibri"/>
          <w:sz w:val="21"/>
          <w:szCs w:val="21"/>
          <w:lang w:eastAsia="en-US"/>
        </w:rPr>
      </w:pPr>
      <w:r w:rsidRPr="00501212">
        <w:rPr>
          <w:rFonts w:ascii="Century Gothic" w:eastAsia="Times New Roman" w:hAnsi="Century Gothic" w:cs="Calibri"/>
          <w:sz w:val="21"/>
          <w:szCs w:val="21"/>
          <w:lang w:eastAsia="en-US"/>
        </w:rPr>
        <w:t xml:space="preserve">Phone: </w:t>
      </w:r>
      <w:r w:rsidR="00CB0981" w:rsidRPr="00501212">
        <w:rPr>
          <w:rFonts w:ascii="Century Gothic" w:eastAsia="Times New Roman" w:hAnsi="Century Gothic" w:cs="Calibri"/>
          <w:sz w:val="21"/>
          <w:szCs w:val="21"/>
          <w:lang w:eastAsia="en-US"/>
        </w:rPr>
        <w:t>02 9872 0826</w:t>
      </w:r>
    </w:p>
    <w:p w:rsidR="00E56953" w:rsidRPr="00501212" w:rsidRDefault="00E56953" w:rsidP="00440A09">
      <w:pPr>
        <w:overflowPunct w:val="0"/>
        <w:autoSpaceDE w:val="0"/>
        <w:autoSpaceDN w:val="0"/>
        <w:adjustRightInd w:val="0"/>
        <w:spacing w:after="0" w:line="240" w:lineRule="auto"/>
        <w:rPr>
          <w:rFonts w:ascii="Century Gothic" w:eastAsia="Times New Roman" w:hAnsi="Century Gothic" w:cs="Calibri"/>
          <w:b/>
          <w:sz w:val="21"/>
          <w:szCs w:val="21"/>
          <w:u w:val="single"/>
          <w:lang w:eastAsia="en-US"/>
        </w:rPr>
      </w:pPr>
    </w:p>
    <w:p w:rsidR="00436604" w:rsidRPr="00501212" w:rsidRDefault="00436604" w:rsidP="00440A09">
      <w:pPr>
        <w:shd w:val="clear" w:color="auto" w:fill="FFFFFF"/>
        <w:spacing w:after="0" w:line="240" w:lineRule="auto"/>
        <w:textAlignment w:val="baseline"/>
        <w:outlineLvl w:val="1"/>
        <w:rPr>
          <w:rFonts w:ascii="Century Gothic" w:eastAsia="Times New Roman" w:hAnsi="Century Gothic" w:cs="Times New Roman"/>
          <w:b/>
          <w:caps/>
          <w:sz w:val="21"/>
          <w:szCs w:val="21"/>
          <w:u w:val="single"/>
        </w:rPr>
      </w:pPr>
      <w:r w:rsidRPr="00501212">
        <w:rPr>
          <w:rFonts w:ascii="Century Gothic" w:eastAsia="Times New Roman" w:hAnsi="Century Gothic" w:cs="Times New Roman"/>
          <w:b/>
          <w:sz w:val="21"/>
          <w:szCs w:val="21"/>
          <w:u w:val="single"/>
        </w:rPr>
        <w:t>Dubbo community dental clinic</w:t>
      </w:r>
    </w:p>
    <w:p w:rsidR="00436604" w:rsidRPr="00501212" w:rsidRDefault="00436604"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r w:rsidRPr="00501212">
        <w:rPr>
          <w:rFonts w:ascii="Century Gothic" w:eastAsia="Times New Roman" w:hAnsi="Century Gothic" w:cs="Times New Roman"/>
          <w:bCs/>
          <w:sz w:val="21"/>
          <w:szCs w:val="21"/>
        </w:rPr>
        <w:t>Routine dental services are provided free of charge to children. Adults with a Centrelink Health Care Concession Card, Centrelink Pensioner Concession Card or Commonwealth Seniors Health Care Card can also access clinic free of charge</w:t>
      </w:r>
    </w:p>
    <w:p w:rsidR="00E56953" w:rsidRPr="00501212" w:rsidRDefault="00436604" w:rsidP="00440A09">
      <w:pPr>
        <w:overflowPunct w:val="0"/>
        <w:autoSpaceDE w:val="0"/>
        <w:autoSpaceDN w:val="0"/>
        <w:adjustRightInd w:val="0"/>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University Dental &amp; Oral Health Centre River Street, (Eastern End) Dubbo NSW 2830</w:t>
      </w:r>
    </w:p>
    <w:p w:rsidR="00436604" w:rsidRPr="00501212" w:rsidRDefault="00436604" w:rsidP="00440A09">
      <w:pPr>
        <w:overflowPunct w:val="0"/>
        <w:autoSpaceDE w:val="0"/>
        <w:autoSpaceDN w:val="0"/>
        <w:adjustRightInd w:val="0"/>
        <w:spacing w:after="0" w:line="240" w:lineRule="auto"/>
        <w:rPr>
          <w:rFonts w:ascii="Century Gothic" w:hAnsi="Century Gothic"/>
          <w:sz w:val="21"/>
          <w:szCs w:val="21"/>
          <w:shd w:val="clear" w:color="auto" w:fill="FFFFFF"/>
        </w:rPr>
      </w:pPr>
    </w:p>
    <w:p w:rsidR="00436604" w:rsidRPr="00501212" w:rsidRDefault="00436604" w:rsidP="00440A09">
      <w:pPr>
        <w:overflowPunct w:val="0"/>
        <w:autoSpaceDE w:val="0"/>
        <w:autoSpaceDN w:val="0"/>
        <w:adjustRightInd w:val="0"/>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Ph</w:t>
      </w:r>
      <w:r w:rsidR="00591A6E" w:rsidRPr="00501212">
        <w:rPr>
          <w:rFonts w:ascii="Century Gothic" w:hAnsi="Century Gothic"/>
          <w:sz w:val="21"/>
          <w:szCs w:val="21"/>
          <w:shd w:val="clear" w:color="auto" w:fill="FFFFFF"/>
        </w:rPr>
        <w:t>one</w:t>
      </w:r>
      <w:r w:rsidRPr="00501212">
        <w:rPr>
          <w:rFonts w:ascii="Century Gothic" w:hAnsi="Century Gothic"/>
          <w:sz w:val="21"/>
          <w:szCs w:val="21"/>
          <w:shd w:val="clear" w:color="auto" w:fill="FFFFFF"/>
        </w:rPr>
        <w:t>: 1300 552 626</w:t>
      </w:r>
    </w:p>
    <w:p w:rsidR="00436604" w:rsidRPr="00501212" w:rsidRDefault="00436604" w:rsidP="00440A09">
      <w:pPr>
        <w:overflowPunct w:val="0"/>
        <w:autoSpaceDE w:val="0"/>
        <w:autoSpaceDN w:val="0"/>
        <w:adjustRightInd w:val="0"/>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Fax: 02 6881 6721</w:t>
      </w:r>
    </w:p>
    <w:p w:rsidR="00436604" w:rsidRPr="00501212" w:rsidRDefault="000D65B3" w:rsidP="00440A09">
      <w:pPr>
        <w:overflowPunct w:val="0"/>
        <w:autoSpaceDE w:val="0"/>
        <w:autoSpaceDN w:val="0"/>
        <w:adjustRightInd w:val="0"/>
        <w:spacing w:after="0" w:line="240" w:lineRule="auto"/>
        <w:rPr>
          <w:rFonts w:ascii="Century Gothic" w:eastAsia="Times New Roman" w:hAnsi="Century Gothic" w:cs="Calibri"/>
          <w:sz w:val="21"/>
          <w:szCs w:val="21"/>
          <w:u w:val="single"/>
          <w:lang w:eastAsia="en-US"/>
        </w:rPr>
      </w:pPr>
      <w:hyperlink r:id="rId80" w:tgtFrame="_blank" w:history="1">
        <w:r w:rsidR="00436604" w:rsidRPr="00501212">
          <w:rPr>
            <w:rFonts w:ascii="Century Gothic" w:hAnsi="Century Gothic"/>
            <w:bCs/>
            <w:sz w:val="21"/>
            <w:szCs w:val="21"/>
            <w:bdr w:val="none" w:sz="0" w:space="0" w:color="auto" w:frame="1"/>
            <w:shd w:val="clear" w:color="auto" w:fill="FFFFFF"/>
          </w:rPr>
          <w:t>http://www.gwahs.health.nsw.gov.au</w:t>
        </w:r>
      </w:hyperlink>
    </w:p>
    <w:p w:rsidR="00E56953" w:rsidRPr="00501212" w:rsidRDefault="00E56953" w:rsidP="00440A09">
      <w:pPr>
        <w:overflowPunct w:val="0"/>
        <w:autoSpaceDE w:val="0"/>
        <w:autoSpaceDN w:val="0"/>
        <w:adjustRightInd w:val="0"/>
        <w:spacing w:after="0" w:line="240" w:lineRule="auto"/>
        <w:rPr>
          <w:rFonts w:ascii="Century Gothic" w:eastAsia="Times New Roman" w:hAnsi="Century Gothic" w:cs="Calibri"/>
          <w:b/>
          <w:sz w:val="21"/>
          <w:szCs w:val="21"/>
          <w:u w:val="single"/>
          <w:lang w:eastAsia="en-US"/>
        </w:rPr>
      </w:pPr>
    </w:p>
    <w:p w:rsidR="00CB0981" w:rsidRPr="00501212" w:rsidRDefault="00CB0981" w:rsidP="00440A09">
      <w:pPr>
        <w:overflowPunct w:val="0"/>
        <w:autoSpaceDE w:val="0"/>
        <w:autoSpaceDN w:val="0"/>
        <w:adjustRightInd w:val="0"/>
        <w:spacing w:after="0" w:line="240" w:lineRule="auto"/>
        <w:rPr>
          <w:rFonts w:ascii="Century Gothic" w:eastAsia="Times New Roman" w:hAnsi="Century Gothic" w:cs="Calibri"/>
          <w:b/>
          <w:sz w:val="21"/>
          <w:szCs w:val="21"/>
          <w:u w:val="single"/>
          <w:lang w:eastAsia="en-US"/>
        </w:rPr>
      </w:pPr>
      <w:r w:rsidRPr="00501212">
        <w:rPr>
          <w:rFonts w:ascii="Century Gothic" w:eastAsia="Times New Roman" w:hAnsi="Century Gothic" w:cs="Calibri"/>
          <w:b/>
          <w:sz w:val="21"/>
          <w:szCs w:val="21"/>
          <w:u w:val="single"/>
          <w:lang w:eastAsia="en-US"/>
        </w:rPr>
        <w:t xml:space="preserve">Occupational Therapist </w:t>
      </w:r>
    </w:p>
    <w:p w:rsidR="00CB0981" w:rsidRPr="00501212" w:rsidRDefault="00FC710E"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r w:rsidRPr="00501212">
        <w:rPr>
          <w:rFonts w:ascii="Century Gothic" w:eastAsia="Times New Roman" w:hAnsi="Century Gothic" w:cs="Times New Roman"/>
          <w:bCs/>
          <w:sz w:val="21"/>
          <w:szCs w:val="21"/>
        </w:rPr>
        <w:t xml:space="preserve">Dubbo Community Health Centre </w:t>
      </w:r>
      <w:proofErr w:type="gramStart"/>
      <w:r w:rsidRPr="00501212">
        <w:rPr>
          <w:rFonts w:ascii="Century Gothic" w:eastAsia="Times New Roman" w:hAnsi="Century Gothic" w:cs="Times New Roman"/>
          <w:bCs/>
          <w:sz w:val="21"/>
          <w:szCs w:val="21"/>
        </w:rPr>
        <w:t>provide</w:t>
      </w:r>
      <w:proofErr w:type="gramEnd"/>
      <w:r w:rsidRPr="00501212">
        <w:rPr>
          <w:rFonts w:ascii="Century Gothic" w:eastAsia="Times New Roman" w:hAnsi="Century Gothic" w:cs="Times New Roman"/>
          <w:bCs/>
          <w:sz w:val="21"/>
          <w:szCs w:val="21"/>
        </w:rPr>
        <w:t xml:space="preserve"> an Occupational Therapy service to babies and children with minimal to mild difficulties aged 0-18 years of age.</w:t>
      </w:r>
    </w:p>
    <w:p w:rsidR="00E56953" w:rsidRPr="00501212" w:rsidRDefault="00E56953"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r w:rsidRPr="00501212">
        <w:rPr>
          <w:rFonts w:ascii="Century Gothic" w:hAnsi="Century Gothic"/>
          <w:sz w:val="21"/>
          <w:szCs w:val="21"/>
          <w:shd w:val="clear" w:color="auto" w:fill="FFFFFF"/>
        </w:rPr>
        <w:t>Dubbo Community Health Centre, 2 Palmer Street, Dubbo NSW2830</w:t>
      </w:r>
    </w:p>
    <w:p w:rsidR="00E56953" w:rsidRPr="00501212" w:rsidRDefault="00E56953"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r w:rsidRPr="00501212">
        <w:rPr>
          <w:rFonts w:ascii="Century Gothic" w:eastAsia="Times New Roman" w:hAnsi="Century Gothic" w:cs="Times New Roman"/>
          <w:bCs/>
          <w:sz w:val="21"/>
          <w:szCs w:val="21"/>
        </w:rPr>
        <w:t>Ph</w:t>
      </w:r>
      <w:r w:rsidR="00591A6E" w:rsidRPr="00501212">
        <w:rPr>
          <w:rFonts w:ascii="Century Gothic" w:eastAsia="Times New Roman" w:hAnsi="Century Gothic" w:cs="Times New Roman"/>
          <w:bCs/>
          <w:sz w:val="21"/>
          <w:szCs w:val="21"/>
        </w:rPr>
        <w:t>one</w:t>
      </w:r>
      <w:r w:rsidRPr="00501212">
        <w:rPr>
          <w:rFonts w:ascii="Century Gothic" w:eastAsia="Times New Roman" w:hAnsi="Century Gothic" w:cs="Times New Roman"/>
          <w:bCs/>
          <w:sz w:val="21"/>
          <w:szCs w:val="21"/>
        </w:rPr>
        <w:t>: 6885 8999</w:t>
      </w:r>
    </w:p>
    <w:p w:rsidR="00BF5DAA" w:rsidRPr="00501212" w:rsidRDefault="00E56953"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r w:rsidRPr="00501212">
        <w:rPr>
          <w:rFonts w:ascii="Century Gothic" w:eastAsia="Times New Roman" w:hAnsi="Century Gothic" w:cs="Times New Roman"/>
          <w:bCs/>
          <w:sz w:val="21"/>
          <w:szCs w:val="21"/>
        </w:rPr>
        <w:t>Fax: 6885 8901</w:t>
      </w:r>
    </w:p>
    <w:p w:rsidR="00036633" w:rsidRPr="00501212" w:rsidRDefault="00036633"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p>
    <w:p w:rsidR="00036633" w:rsidRPr="00501212" w:rsidRDefault="00036633" w:rsidP="00440A09">
      <w:pPr>
        <w:shd w:val="clear" w:color="auto" w:fill="FFFFFF"/>
        <w:spacing w:after="0" w:line="240" w:lineRule="auto"/>
        <w:textAlignment w:val="baseline"/>
        <w:outlineLvl w:val="4"/>
        <w:rPr>
          <w:rFonts w:ascii="Century Gothic" w:eastAsia="Times New Roman" w:hAnsi="Century Gothic" w:cs="Times New Roman"/>
          <w:b/>
          <w:bCs/>
          <w:sz w:val="21"/>
          <w:szCs w:val="21"/>
        </w:rPr>
      </w:pPr>
      <w:r w:rsidRPr="00501212">
        <w:rPr>
          <w:rFonts w:ascii="Century Gothic" w:eastAsia="Times New Roman" w:hAnsi="Century Gothic" w:cs="Times New Roman"/>
          <w:b/>
          <w:bCs/>
          <w:sz w:val="21"/>
          <w:szCs w:val="21"/>
        </w:rPr>
        <w:t xml:space="preserve">Mandy Wells Occupational Therapist- Understanding Kids </w:t>
      </w:r>
    </w:p>
    <w:p w:rsidR="003C7BBF" w:rsidRPr="00501212" w:rsidRDefault="003C7BBF" w:rsidP="00440A09">
      <w:pPr>
        <w:shd w:val="clear" w:color="auto" w:fill="FFFFFF"/>
        <w:spacing w:after="0" w:line="240" w:lineRule="auto"/>
        <w:textAlignment w:val="baseline"/>
        <w:outlineLvl w:val="4"/>
        <w:rPr>
          <w:rFonts w:ascii="Century Gothic" w:eastAsia="Times New Roman" w:hAnsi="Century Gothic" w:cs="Times New Roman"/>
          <w:b/>
          <w:bCs/>
          <w:sz w:val="21"/>
          <w:szCs w:val="21"/>
        </w:rPr>
      </w:pPr>
      <w:r w:rsidRPr="00501212">
        <w:rPr>
          <w:rStyle w:val="Strong"/>
          <w:rFonts w:ascii="Century Gothic" w:hAnsi="Century Gothic" w:cs="Arial"/>
          <w:b w:val="0"/>
          <w:sz w:val="21"/>
          <w:szCs w:val="21"/>
          <w:lang w:val="en"/>
        </w:rPr>
        <w:t>16 Quinn St Dubbo 2830</w:t>
      </w:r>
    </w:p>
    <w:p w:rsidR="00036633" w:rsidRPr="00501212" w:rsidRDefault="00036633"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r w:rsidRPr="00501212">
        <w:rPr>
          <w:rFonts w:ascii="Century Gothic" w:eastAsia="Times New Roman" w:hAnsi="Century Gothic" w:cs="Times New Roman"/>
          <w:bCs/>
          <w:sz w:val="21"/>
          <w:szCs w:val="21"/>
        </w:rPr>
        <w:t>Phone: 0438849567</w:t>
      </w:r>
    </w:p>
    <w:p w:rsidR="006540F5" w:rsidRPr="00501212" w:rsidRDefault="006540F5"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r w:rsidRPr="00501212">
        <w:rPr>
          <w:rFonts w:ascii="Century Gothic" w:eastAsia="Times New Roman" w:hAnsi="Century Gothic" w:cs="Times New Roman"/>
          <w:bCs/>
          <w:sz w:val="21"/>
          <w:szCs w:val="21"/>
        </w:rPr>
        <w:t>Email: ukids.mandy@bigpond.com</w:t>
      </w:r>
    </w:p>
    <w:p w:rsidR="00E56953" w:rsidRPr="00501212" w:rsidRDefault="00E56953" w:rsidP="00440A09">
      <w:pPr>
        <w:shd w:val="clear" w:color="auto" w:fill="FFFFFF"/>
        <w:spacing w:after="0" w:line="240" w:lineRule="auto"/>
        <w:textAlignment w:val="baseline"/>
        <w:outlineLvl w:val="4"/>
        <w:rPr>
          <w:rFonts w:ascii="Century Gothic" w:eastAsia="Times New Roman" w:hAnsi="Century Gothic" w:cs="Times New Roman"/>
          <w:b/>
          <w:bCs/>
          <w:sz w:val="21"/>
          <w:szCs w:val="21"/>
        </w:rPr>
      </w:pPr>
    </w:p>
    <w:p w:rsidR="00BF5DAA" w:rsidRPr="00501212" w:rsidRDefault="00BF5DAA" w:rsidP="00440A09">
      <w:pPr>
        <w:shd w:val="clear" w:color="auto" w:fill="FFFFFF"/>
        <w:spacing w:after="0" w:line="240" w:lineRule="auto"/>
        <w:textAlignment w:val="baseline"/>
        <w:outlineLvl w:val="4"/>
        <w:rPr>
          <w:rFonts w:ascii="Century Gothic" w:eastAsia="Times New Roman" w:hAnsi="Century Gothic" w:cs="Times New Roman"/>
          <w:b/>
          <w:bCs/>
          <w:sz w:val="21"/>
          <w:szCs w:val="21"/>
          <w:u w:val="single"/>
        </w:rPr>
      </w:pPr>
      <w:r w:rsidRPr="00501212">
        <w:rPr>
          <w:rFonts w:ascii="Century Gothic" w:eastAsia="Times New Roman" w:hAnsi="Century Gothic" w:cs="Times New Roman"/>
          <w:b/>
          <w:bCs/>
          <w:sz w:val="21"/>
          <w:szCs w:val="21"/>
          <w:u w:val="single"/>
        </w:rPr>
        <w:t>Immunisation</w:t>
      </w:r>
    </w:p>
    <w:p w:rsidR="00BF5DAA" w:rsidRPr="00501212" w:rsidRDefault="00BF5DAA" w:rsidP="00440A09">
      <w:pPr>
        <w:shd w:val="clear" w:color="auto" w:fill="FFFFFF"/>
        <w:spacing w:after="0" w:line="240" w:lineRule="auto"/>
        <w:textAlignment w:val="baseline"/>
        <w:outlineLvl w:val="4"/>
        <w:rPr>
          <w:rFonts w:ascii="Century Gothic" w:hAnsi="Century Gothic"/>
          <w:sz w:val="21"/>
          <w:szCs w:val="21"/>
          <w:shd w:val="clear" w:color="auto" w:fill="FFFFFF"/>
        </w:rPr>
      </w:pPr>
      <w:r w:rsidRPr="00501212">
        <w:rPr>
          <w:rFonts w:ascii="Century Gothic" w:hAnsi="Century Gothic"/>
          <w:sz w:val="21"/>
          <w:szCs w:val="21"/>
          <w:shd w:val="clear" w:color="auto" w:fill="FFFFFF"/>
        </w:rPr>
        <w:t>Dubbo Civic Centre, Darling Street, Dubbo NSW 2830</w:t>
      </w:r>
    </w:p>
    <w:p w:rsidR="00BF5DAA" w:rsidRPr="00501212" w:rsidRDefault="00BF5DAA" w:rsidP="00440A09">
      <w:pPr>
        <w:shd w:val="clear" w:color="auto" w:fill="FFFFFF"/>
        <w:spacing w:after="0" w:line="240" w:lineRule="auto"/>
        <w:textAlignment w:val="baseline"/>
        <w:outlineLvl w:val="4"/>
        <w:rPr>
          <w:rFonts w:ascii="Century Gothic" w:eastAsia="Times New Roman" w:hAnsi="Century Gothic" w:cs="Times New Roman"/>
          <w:b/>
          <w:bCs/>
          <w:sz w:val="21"/>
          <w:szCs w:val="21"/>
        </w:rPr>
      </w:pPr>
      <w:r w:rsidRPr="00501212">
        <w:rPr>
          <w:rFonts w:ascii="Century Gothic" w:hAnsi="Century Gothic"/>
          <w:sz w:val="21"/>
          <w:szCs w:val="21"/>
          <w:shd w:val="clear" w:color="auto" w:fill="FFFFFF"/>
        </w:rPr>
        <w:t>Ph</w:t>
      </w:r>
      <w:r w:rsidR="00591A6E" w:rsidRPr="00501212">
        <w:rPr>
          <w:rFonts w:ascii="Century Gothic" w:hAnsi="Century Gothic"/>
          <w:sz w:val="21"/>
          <w:szCs w:val="21"/>
          <w:shd w:val="clear" w:color="auto" w:fill="FFFFFF"/>
        </w:rPr>
        <w:t>one</w:t>
      </w:r>
      <w:r w:rsidRPr="00501212">
        <w:rPr>
          <w:rFonts w:ascii="Century Gothic" w:hAnsi="Century Gothic"/>
          <w:sz w:val="21"/>
          <w:szCs w:val="21"/>
          <w:shd w:val="clear" w:color="auto" w:fill="FFFFFF"/>
        </w:rPr>
        <w:t>: 6801 4000</w:t>
      </w:r>
    </w:p>
    <w:p w:rsidR="00BF5DAA" w:rsidRPr="00501212" w:rsidRDefault="00BF5DAA" w:rsidP="00440A09">
      <w:pPr>
        <w:shd w:val="clear" w:color="auto" w:fill="FFFFFF"/>
        <w:spacing w:after="0" w:line="240" w:lineRule="auto"/>
        <w:textAlignment w:val="baseline"/>
        <w:outlineLvl w:val="4"/>
        <w:rPr>
          <w:rFonts w:ascii="Century Gothic" w:eastAsia="Times New Roman" w:hAnsi="Century Gothic" w:cs="Times New Roman"/>
          <w:b/>
          <w:bCs/>
          <w:sz w:val="21"/>
          <w:szCs w:val="21"/>
        </w:rPr>
      </w:pPr>
    </w:p>
    <w:p w:rsidR="00704DA7" w:rsidRPr="00501212" w:rsidRDefault="00704DA7" w:rsidP="00440A09">
      <w:pPr>
        <w:shd w:val="clear" w:color="auto" w:fill="FFFFFF"/>
        <w:spacing w:after="0" w:line="240" w:lineRule="auto"/>
        <w:textAlignment w:val="baseline"/>
        <w:outlineLvl w:val="4"/>
        <w:rPr>
          <w:rFonts w:ascii="Century Gothic" w:eastAsia="Times New Roman" w:hAnsi="Century Gothic" w:cs="Times New Roman"/>
          <w:b/>
          <w:bCs/>
          <w:sz w:val="21"/>
          <w:szCs w:val="21"/>
          <w:u w:val="single"/>
        </w:rPr>
      </w:pPr>
    </w:p>
    <w:p w:rsidR="00E56953" w:rsidRPr="00501212" w:rsidRDefault="00E56953" w:rsidP="00440A09">
      <w:pPr>
        <w:shd w:val="clear" w:color="auto" w:fill="FFFFFF"/>
        <w:spacing w:after="0" w:line="240" w:lineRule="auto"/>
        <w:textAlignment w:val="baseline"/>
        <w:outlineLvl w:val="1"/>
        <w:rPr>
          <w:rFonts w:ascii="Century Gothic" w:eastAsia="Times New Roman" w:hAnsi="Century Gothic" w:cs="Times New Roman"/>
          <w:b/>
          <w:caps/>
          <w:sz w:val="21"/>
          <w:szCs w:val="21"/>
          <w:u w:val="single"/>
        </w:rPr>
      </w:pPr>
      <w:r w:rsidRPr="00501212">
        <w:rPr>
          <w:rFonts w:ascii="Century Gothic" w:eastAsia="Times New Roman" w:hAnsi="Century Gothic" w:cs="Times New Roman"/>
          <w:b/>
          <w:sz w:val="21"/>
          <w:szCs w:val="21"/>
          <w:u w:val="single"/>
        </w:rPr>
        <w:t>Early childhood centre</w:t>
      </w:r>
    </w:p>
    <w:p w:rsidR="00E56953" w:rsidRPr="00501212" w:rsidRDefault="00E56953"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r w:rsidRPr="00501212">
        <w:rPr>
          <w:rFonts w:ascii="Century Gothic" w:eastAsia="Times New Roman" w:hAnsi="Century Gothic" w:cs="Times New Roman"/>
          <w:bCs/>
          <w:sz w:val="21"/>
          <w:szCs w:val="21"/>
        </w:rPr>
        <w:t>Early Childhood Clinic: Child health checks-Breast Feeding Clinic-Home Visiting-Immunisation 02 6885 4666</w:t>
      </w:r>
    </w:p>
    <w:p w:rsidR="00704DA7" w:rsidRPr="00501212" w:rsidRDefault="00E56953" w:rsidP="00440A09">
      <w:pPr>
        <w:shd w:val="clear" w:color="auto" w:fill="FFFFFF"/>
        <w:spacing w:after="0" w:line="240" w:lineRule="auto"/>
        <w:textAlignment w:val="baseline"/>
        <w:outlineLvl w:val="4"/>
        <w:rPr>
          <w:rFonts w:ascii="Century Gothic" w:eastAsia="Times New Roman" w:hAnsi="Century Gothic" w:cs="Times New Roman"/>
          <w:b/>
          <w:bCs/>
          <w:sz w:val="21"/>
          <w:szCs w:val="21"/>
          <w:u w:val="single"/>
        </w:rPr>
      </w:pPr>
      <w:r w:rsidRPr="00501212">
        <w:rPr>
          <w:rFonts w:ascii="Century Gothic" w:hAnsi="Century Gothic"/>
          <w:sz w:val="21"/>
          <w:szCs w:val="21"/>
          <w:shd w:val="clear" w:color="auto" w:fill="FFFFFF"/>
        </w:rPr>
        <w:t>Carrington Ave, Dubbo 2830</w:t>
      </w:r>
    </w:p>
    <w:p w:rsidR="00704DA7" w:rsidRPr="00501212" w:rsidRDefault="00E56953" w:rsidP="00440A09">
      <w:pPr>
        <w:shd w:val="clear" w:color="auto" w:fill="FFFFFF"/>
        <w:spacing w:after="0" w:line="240" w:lineRule="auto"/>
        <w:textAlignment w:val="baseline"/>
        <w:outlineLvl w:val="4"/>
        <w:rPr>
          <w:rFonts w:ascii="Century Gothic" w:eastAsia="Times New Roman" w:hAnsi="Century Gothic" w:cs="Times New Roman"/>
          <w:b/>
          <w:bCs/>
          <w:sz w:val="21"/>
          <w:szCs w:val="21"/>
          <w:u w:val="single"/>
        </w:rPr>
      </w:pPr>
      <w:r w:rsidRPr="00501212">
        <w:rPr>
          <w:rFonts w:ascii="Century Gothic" w:hAnsi="Century Gothic"/>
          <w:sz w:val="21"/>
          <w:szCs w:val="21"/>
          <w:shd w:val="clear" w:color="auto" w:fill="FFFFFF"/>
        </w:rPr>
        <w:t>Ph</w:t>
      </w:r>
      <w:r w:rsidR="00591A6E" w:rsidRPr="00501212">
        <w:rPr>
          <w:rFonts w:ascii="Century Gothic" w:hAnsi="Century Gothic"/>
          <w:sz w:val="21"/>
          <w:szCs w:val="21"/>
          <w:shd w:val="clear" w:color="auto" w:fill="FFFFFF"/>
        </w:rPr>
        <w:t>one</w:t>
      </w:r>
      <w:r w:rsidRPr="00501212">
        <w:rPr>
          <w:rFonts w:ascii="Century Gothic" w:hAnsi="Century Gothic"/>
          <w:sz w:val="21"/>
          <w:szCs w:val="21"/>
          <w:shd w:val="clear" w:color="auto" w:fill="FFFFFF"/>
        </w:rPr>
        <w:t>: 02 6885 5944</w:t>
      </w:r>
    </w:p>
    <w:p w:rsidR="00704DA7" w:rsidRPr="00501212" w:rsidRDefault="00E56953" w:rsidP="00440A09">
      <w:pPr>
        <w:shd w:val="clear" w:color="auto" w:fill="FFFFFF"/>
        <w:spacing w:after="0" w:line="240" w:lineRule="auto"/>
        <w:textAlignment w:val="baseline"/>
        <w:outlineLvl w:val="4"/>
        <w:rPr>
          <w:rFonts w:ascii="Century Gothic" w:hAnsi="Century Gothic"/>
          <w:sz w:val="21"/>
          <w:szCs w:val="21"/>
          <w:shd w:val="clear" w:color="auto" w:fill="FFFFFF"/>
        </w:rPr>
      </w:pPr>
      <w:r w:rsidRPr="00501212">
        <w:rPr>
          <w:rFonts w:ascii="Century Gothic" w:hAnsi="Century Gothic"/>
          <w:sz w:val="21"/>
          <w:szCs w:val="21"/>
          <w:shd w:val="clear" w:color="auto" w:fill="FFFFFF"/>
        </w:rPr>
        <w:t>Fax: 02 6885 8901</w:t>
      </w:r>
    </w:p>
    <w:p w:rsidR="00E56953" w:rsidRPr="00501212" w:rsidRDefault="00E56953" w:rsidP="00440A09">
      <w:pPr>
        <w:shd w:val="clear" w:color="auto" w:fill="FFFFFF"/>
        <w:spacing w:after="0" w:line="240" w:lineRule="auto"/>
        <w:textAlignment w:val="baseline"/>
        <w:outlineLvl w:val="4"/>
        <w:rPr>
          <w:rFonts w:ascii="Century Gothic" w:eastAsia="Times New Roman" w:hAnsi="Century Gothic" w:cs="Times New Roman"/>
          <w:b/>
          <w:bCs/>
          <w:sz w:val="21"/>
          <w:szCs w:val="21"/>
          <w:u w:val="single"/>
        </w:rPr>
      </w:pPr>
    </w:p>
    <w:p w:rsidR="00E40E24" w:rsidRPr="00501212" w:rsidRDefault="00E40E24" w:rsidP="00440A09">
      <w:pPr>
        <w:shd w:val="clear" w:color="auto" w:fill="FFFFFF"/>
        <w:spacing w:after="0" w:line="240" w:lineRule="auto"/>
        <w:textAlignment w:val="baseline"/>
        <w:outlineLvl w:val="4"/>
        <w:rPr>
          <w:rFonts w:ascii="Century Gothic" w:eastAsia="Times New Roman" w:hAnsi="Century Gothic" w:cs="Times New Roman"/>
          <w:b/>
          <w:bCs/>
          <w:sz w:val="21"/>
          <w:szCs w:val="21"/>
          <w:u w:val="single"/>
        </w:rPr>
      </w:pPr>
    </w:p>
    <w:p w:rsidR="00EC16EE" w:rsidRPr="00501212" w:rsidRDefault="00704DA7" w:rsidP="00440A09">
      <w:pPr>
        <w:shd w:val="clear" w:color="auto" w:fill="FFFFFF"/>
        <w:spacing w:after="0" w:line="240" w:lineRule="auto"/>
        <w:textAlignment w:val="baseline"/>
        <w:outlineLvl w:val="4"/>
        <w:rPr>
          <w:rFonts w:ascii="Century Gothic" w:eastAsia="Times New Roman" w:hAnsi="Century Gothic" w:cs="Times New Roman"/>
          <w:b/>
          <w:bCs/>
          <w:sz w:val="21"/>
          <w:szCs w:val="21"/>
          <w:u w:val="single"/>
        </w:rPr>
      </w:pPr>
      <w:r w:rsidRPr="00501212">
        <w:rPr>
          <w:rFonts w:ascii="Century Gothic" w:eastAsia="Times New Roman" w:hAnsi="Century Gothic" w:cs="Times New Roman"/>
          <w:b/>
          <w:bCs/>
          <w:sz w:val="21"/>
          <w:szCs w:val="21"/>
          <w:u w:val="single"/>
        </w:rPr>
        <w:t>Western NSW Local Health District</w:t>
      </w:r>
    </w:p>
    <w:p w:rsidR="00EC16EE" w:rsidRPr="00501212" w:rsidRDefault="00EC16EE" w:rsidP="00440A09">
      <w:pPr>
        <w:shd w:val="clear" w:color="auto" w:fill="FFFFFF"/>
        <w:spacing w:after="0" w:line="240" w:lineRule="auto"/>
        <w:textAlignment w:val="baseline"/>
        <w:outlineLvl w:val="4"/>
        <w:rPr>
          <w:rFonts w:ascii="Century Gothic" w:eastAsia="Times New Roman" w:hAnsi="Century Gothic" w:cs="Times New Roman"/>
          <w:bCs/>
          <w:sz w:val="21"/>
          <w:szCs w:val="21"/>
          <w:u w:val="single"/>
        </w:rPr>
      </w:pPr>
    </w:p>
    <w:p w:rsidR="00EC16EE" w:rsidRPr="00501212" w:rsidRDefault="00EC16EE" w:rsidP="00440A09">
      <w:pPr>
        <w:shd w:val="clear" w:color="auto" w:fill="FFFFFF"/>
        <w:spacing w:after="0" w:line="240" w:lineRule="auto"/>
        <w:textAlignment w:val="baseline"/>
        <w:outlineLvl w:val="4"/>
        <w:rPr>
          <w:rFonts w:ascii="Century Gothic" w:eastAsia="Times New Roman" w:hAnsi="Century Gothic" w:cs="Times New Roman"/>
          <w:bCs/>
          <w:sz w:val="21"/>
          <w:szCs w:val="21"/>
          <w:u w:val="single"/>
        </w:rPr>
      </w:pPr>
      <w:r w:rsidRPr="00501212">
        <w:rPr>
          <w:rFonts w:ascii="Century Gothic" w:eastAsia="Times New Roman" w:hAnsi="Century Gothic" w:cs="Arial"/>
          <w:bCs/>
          <w:sz w:val="21"/>
          <w:szCs w:val="21"/>
          <w:shd w:val="clear" w:color="auto" w:fill="FFFFFF"/>
        </w:rPr>
        <w:t xml:space="preserve">Provides a range of services: Audiology, Aboriginal Health, Child Protection Service (PANOC), Community Midwifery, Diabetes Education, Dieticians, Early Childhood Health Services, Genetic Counselling, Occupational Therapy, Psychology &amp; Social Work Services, School Health, Sexual Assault Counselling, Speech Pathology, </w:t>
      </w:r>
      <w:proofErr w:type="gramStart"/>
      <w:r w:rsidRPr="00501212">
        <w:rPr>
          <w:rFonts w:ascii="Century Gothic" w:eastAsia="Times New Roman" w:hAnsi="Century Gothic" w:cs="Arial"/>
          <w:bCs/>
          <w:sz w:val="21"/>
          <w:szCs w:val="21"/>
          <w:shd w:val="clear" w:color="auto" w:fill="FFFFFF"/>
        </w:rPr>
        <w:t>Women's</w:t>
      </w:r>
      <w:proofErr w:type="gramEnd"/>
      <w:r w:rsidRPr="00501212">
        <w:rPr>
          <w:rFonts w:ascii="Century Gothic" w:eastAsia="Times New Roman" w:hAnsi="Century Gothic" w:cs="Arial"/>
          <w:bCs/>
          <w:sz w:val="21"/>
          <w:szCs w:val="21"/>
          <w:shd w:val="clear" w:color="auto" w:fill="FFFFFF"/>
        </w:rPr>
        <w:t xml:space="preserve"> Health.</w:t>
      </w:r>
    </w:p>
    <w:p w:rsidR="00EC16EE" w:rsidRPr="00501212" w:rsidRDefault="00EC16EE" w:rsidP="00440A09">
      <w:pPr>
        <w:shd w:val="clear" w:color="auto" w:fill="FFFFFF"/>
        <w:spacing w:after="0" w:line="240" w:lineRule="auto"/>
        <w:textAlignment w:val="baseline"/>
        <w:outlineLvl w:val="4"/>
        <w:rPr>
          <w:rFonts w:ascii="Century Gothic" w:eastAsia="Times New Roman" w:hAnsi="Century Gothic" w:cs="Times New Roman"/>
          <w:b/>
          <w:bCs/>
          <w:sz w:val="21"/>
          <w:szCs w:val="21"/>
          <w:u w:val="single"/>
        </w:rPr>
      </w:pPr>
    </w:p>
    <w:p w:rsidR="00EC16EE" w:rsidRPr="00501212" w:rsidRDefault="00704DA7" w:rsidP="00440A09">
      <w:pPr>
        <w:shd w:val="clear" w:color="auto" w:fill="FFFFFF"/>
        <w:spacing w:after="0" w:line="240" w:lineRule="auto"/>
        <w:textAlignment w:val="baseline"/>
        <w:outlineLvl w:val="4"/>
        <w:rPr>
          <w:rFonts w:ascii="Century Gothic" w:hAnsi="Century Gothic"/>
          <w:sz w:val="21"/>
          <w:szCs w:val="21"/>
          <w:shd w:val="clear" w:color="auto" w:fill="FFFFFF"/>
        </w:rPr>
      </w:pPr>
      <w:r w:rsidRPr="00501212">
        <w:rPr>
          <w:rFonts w:ascii="Century Gothic" w:hAnsi="Century Gothic"/>
          <w:sz w:val="21"/>
          <w:szCs w:val="21"/>
          <w:shd w:val="clear" w:color="auto" w:fill="FFFFFF"/>
        </w:rPr>
        <w:t>2 Palmer Street Dubbo NSW 2830</w:t>
      </w:r>
    </w:p>
    <w:p w:rsidR="00704DA7" w:rsidRPr="00501212" w:rsidRDefault="00591A6E" w:rsidP="00440A09">
      <w:pPr>
        <w:shd w:val="clear" w:color="auto" w:fill="FFFFFF"/>
        <w:spacing w:after="0" w:line="240" w:lineRule="auto"/>
        <w:textAlignment w:val="baseline"/>
        <w:outlineLvl w:val="4"/>
        <w:rPr>
          <w:rFonts w:ascii="Century Gothic" w:eastAsia="Times New Roman" w:hAnsi="Century Gothic" w:cs="Times New Roman"/>
          <w:b/>
          <w:bCs/>
          <w:sz w:val="21"/>
          <w:szCs w:val="21"/>
          <w:u w:val="single"/>
        </w:rPr>
      </w:pPr>
      <w:r w:rsidRPr="00501212">
        <w:rPr>
          <w:rFonts w:ascii="Century Gothic" w:hAnsi="Century Gothic"/>
          <w:sz w:val="21"/>
          <w:szCs w:val="21"/>
          <w:shd w:val="clear" w:color="auto" w:fill="FFFFFF"/>
        </w:rPr>
        <w:t>Phone</w:t>
      </w:r>
      <w:proofErr w:type="gramStart"/>
      <w:r w:rsidRPr="00501212">
        <w:rPr>
          <w:rFonts w:ascii="Century Gothic" w:hAnsi="Century Gothic"/>
          <w:sz w:val="21"/>
          <w:szCs w:val="21"/>
          <w:shd w:val="clear" w:color="auto" w:fill="FFFFFF"/>
        </w:rPr>
        <w:t>:</w:t>
      </w:r>
      <w:r w:rsidR="00704DA7" w:rsidRPr="00501212">
        <w:rPr>
          <w:rFonts w:ascii="Century Gothic" w:hAnsi="Century Gothic"/>
          <w:sz w:val="21"/>
          <w:szCs w:val="21"/>
          <w:shd w:val="clear" w:color="auto" w:fill="FFFFFF"/>
        </w:rPr>
        <w:t>1300</w:t>
      </w:r>
      <w:proofErr w:type="gramEnd"/>
      <w:r w:rsidR="00704DA7" w:rsidRPr="00501212">
        <w:rPr>
          <w:rFonts w:ascii="Century Gothic" w:hAnsi="Century Gothic"/>
          <w:sz w:val="21"/>
          <w:szCs w:val="21"/>
          <w:shd w:val="clear" w:color="auto" w:fill="FFFFFF"/>
        </w:rPr>
        <w:t xml:space="preserve"> 552 626 02 6885 8999</w:t>
      </w:r>
    </w:p>
    <w:p w:rsidR="00BF5DAA" w:rsidRPr="00501212" w:rsidRDefault="00EC16EE" w:rsidP="00440A09">
      <w:pPr>
        <w:shd w:val="clear" w:color="auto" w:fill="FFFFFF"/>
        <w:spacing w:after="0" w:line="240" w:lineRule="auto"/>
        <w:textAlignment w:val="baseline"/>
        <w:outlineLvl w:val="4"/>
        <w:rPr>
          <w:rFonts w:ascii="Century Gothic" w:eastAsia="Times New Roman" w:hAnsi="Century Gothic" w:cs="Times New Roman"/>
          <w:b/>
          <w:bCs/>
          <w:sz w:val="21"/>
          <w:szCs w:val="21"/>
        </w:rPr>
      </w:pPr>
      <w:r w:rsidRPr="00501212">
        <w:rPr>
          <w:rFonts w:ascii="Century Gothic" w:hAnsi="Century Gothic"/>
          <w:sz w:val="21"/>
          <w:szCs w:val="21"/>
          <w:shd w:val="clear" w:color="auto" w:fill="FFFFFF"/>
        </w:rPr>
        <w:t>Fax: 02 6885 8</w:t>
      </w:r>
      <w:r w:rsidR="00704DA7" w:rsidRPr="00501212">
        <w:rPr>
          <w:rFonts w:ascii="Century Gothic" w:hAnsi="Century Gothic"/>
          <w:sz w:val="21"/>
          <w:szCs w:val="21"/>
          <w:shd w:val="clear" w:color="auto" w:fill="FFFFFF"/>
        </w:rPr>
        <w:t>901</w:t>
      </w:r>
    </w:p>
    <w:p w:rsidR="000848A9" w:rsidRPr="00501212" w:rsidRDefault="000848A9" w:rsidP="00440A09">
      <w:pPr>
        <w:shd w:val="clear" w:color="auto" w:fill="FFFFFF"/>
        <w:spacing w:after="0" w:line="240" w:lineRule="auto"/>
        <w:textAlignment w:val="baseline"/>
        <w:outlineLvl w:val="1"/>
        <w:rPr>
          <w:rFonts w:ascii="Century Gothic" w:eastAsia="Times New Roman" w:hAnsi="Century Gothic" w:cs="Times New Roman"/>
          <w:b/>
          <w:sz w:val="21"/>
          <w:szCs w:val="21"/>
          <w:u w:val="single"/>
        </w:rPr>
      </w:pPr>
    </w:p>
    <w:p w:rsidR="000848A9" w:rsidRPr="00501212" w:rsidRDefault="000848A9" w:rsidP="00440A09">
      <w:pPr>
        <w:shd w:val="clear" w:color="auto" w:fill="FFFFFF"/>
        <w:spacing w:after="0" w:line="240" w:lineRule="auto"/>
        <w:textAlignment w:val="baseline"/>
        <w:outlineLvl w:val="1"/>
        <w:rPr>
          <w:rFonts w:ascii="Century Gothic" w:eastAsia="Times New Roman" w:hAnsi="Century Gothic" w:cs="Times New Roman"/>
          <w:b/>
          <w:caps/>
          <w:sz w:val="21"/>
          <w:szCs w:val="21"/>
          <w:u w:val="single"/>
        </w:rPr>
      </w:pPr>
      <w:r w:rsidRPr="00501212">
        <w:rPr>
          <w:rFonts w:ascii="Century Gothic" w:eastAsia="Times New Roman" w:hAnsi="Century Gothic" w:cs="Times New Roman"/>
          <w:b/>
          <w:sz w:val="21"/>
          <w:szCs w:val="21"/>
          <w:u w:val="single"/>
        </w:rPr>
        <w:t>Dubbo care family practice</w:t>
      </w:r>
    </w:p>
    <w:p w:rsidR="000848A9" w:rsidRPr="00501212" w:rsidRDefault="000848A9"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proofErr w:type="gramStart"/>
      <w:r w:rsidRPr="00501212">
        <w:rPr>
          <w:rFonts w:ascii="Century Gothic" w:eastAsia="Times New Roman" w:hAnsi="Century Gothic" w:cs="Times New Roman"/>
          <w:bCs/>
          <w:sz w:val="21"/>
          <w:szCs w:val="21"/>
        </w:rPr>
        <w:t>Caring family practice with 6 Doctors, 1 full time nurse &amp; 1 casual nurse.</w:t>
      </w:r>
      <w:proofErr w:type="gramEnd"/>
      <w:r w:rsidRPr="00501212">
        <w:rPr>
          <w:rFonts w:ascii="Century Gothic" w:eastAsia="Times New Roman" w:hAnsi="Century Gothic" w:cs="Times New Roman"/>
          <w:bCs/>
          <w:sz w:val="21"/>
          <w:szCs w:val="21"/>
        </w:rPr>
        <w:t xml:space="preserve"> </w:t>
      </w:r>
      <w:proofErr w:type="gramStart"/>
      <w:r w:rsidRPr="00501212">
        <w:rPr>
          <w:rFonts w:ascii="Century Gothic" w:eastAsia="Times New Roman" w:hAnsi="Century Gothic" w:cs="Times New Roman"/>
          <w:bCs/>
          <w:sz w:val="21"/>
          <w:szCs w:val="21"/>
        </w:rPr>
        <w:t>Bulk Bill -Pensioners, Health care card holders &amp; Children under 16yrs."</w:t>
      </w:r>
      <w:proofErr w:type="gramEnd"/>
      <w:r w:rsidRPr="00501212">
        <w:rPr>
          <w:rFonts w:ascii="Century Gothic" w:eastAsia="Times New Roman" w:hAnsi="Century Gothic" w:cs="Times New Roman"/>
          <w:bCs/>
          <w:sz w:val="21"/>
          <w:szCs w:val="21"/>
        </w:rPr>
        <w:t xml:space="preserve"> Wheelchair" access Open Mon-Fri 8.30am to 5pm Consultations by appointment</w:t>
      </w:r>
    </w:p>
    <w:p w:rsidR="000848A9" w:rsidRPr="00501212" w:rsidRDefault="000848A9" w:rsidP="00440A09">
      <w:pPr>
        <w:shd w:val="clear" w:color="auto" w:fill="FFFFFF"/>
        <w:spacing w:after="0" w:line="240" w:lineRule="auto"/>
        <w:textAlignment w:val="baseline"/>
        <w:outlineLvl w:val="4"/>
        <w:rPr>
          <w:rFonts w:ascii="Century Gothic" w:eastAsia="Times New Roman" w:hAnsi="Century Gothic" w:cs="Times New Roman"/>
          <w:b/>
          <w:bCs/>
          <w:sz w:val="21"/>
          <w:szCs w:val="21"/>
        </w:rPr>
      </w:pPr>
    </w:p>
    <w:p w:rsidR="00591A6E" w:rsidRPr="00501212" w:rsidRDefault="000848A9" w:rsidP="00440A09">
      <w:pPr>
        <w:spacing w:after="0" w:line="240" w:lineRule="auto"/>
        <w:rPr>
          <w:rFonts w:ascii="Century Gothic" w:eastAsia="Times New Roman" w:hAnsi="Century Gothic" w:cs="Calibri"/>
          <w:b/>
          <w:sz w:val="21"/>
          <w:szCs w:val="21"/>
          <w:u w:val="single"/>
          <w:lang w:eastAsia="en-US"/>
        </w:rPr>
      </w:pPr>
      <w:r w:rsidRPr="00501212">
        <w:rPr>
          <w:rFonts w:ascii="Century Gothic" w:hAnsi="Century Gothic"/>
          <w:sz w:val="21"/>
          <w:szCs w:val="21"/>
          <w:shd w:val="clear" w:color="auto" w:fill="FFFFFF"/>
        </w:rPr>
        <w:t>55 Bultje Street Dubbo NSW 2830</w:t>
      </w:r>
    </w:p>
    <w:p w:rsidR="000848A9" w:rsidRPr="00501212" w:rsidRDefault="00591A6E" w:rsidP="00440A09">
      <w:pPr>
        <w:spacing w:after="0" w:line="240" w:lineRule="auto"/>
        <w:rPr>
          <w:rFonts w:ascii="Century Gothic" w:eastAsia="Times New Roman" w:hAnsi="Century Gothic" w:cs="Calibri"/>
          <w:b/>
          <w:sz w:val="21"/>
          <w:szCs w:val="21"/>
          <w:u w:val="single"/>
          <w:lang w:eastAsia="en-US"/>
        </w:rPr>
      </w:pPr>
      <w:r w:rsidRPr="00501212">
        <w:rPr>
          <w:rFonts w:ascii="Century Gothic" w:hAnsi="Century Gothic"/>
          <w:sz w:val="21"/>
          <w:szCs w:val="21"/>
          <w:shd w:val="clear" w:color="auto" w:fill="FFFFFF"/>
        </w:rPr>
        <w:lastRenderedPageBreak/>
        <w:t>Phone</w:t>
      </w:r>
      <w:proofErr w:type="gramStart"/>
      <w:r w:rsidRPr="00501212">
        <w:rPr>
          <w:rFonts w:ascii="Century Gothic" w:hAnsi="Century Gothic"/>
          <w:sz w:val="21"/>
          <w:szCs w:val="21"/>
          <w:shd w:val="clear" w:color="auto" w:fill="FFFFFF"/>
        </w:rPr>
        <w:t>:</w:t>
      </w:r>
      <w:r w:rsidR="000848A9" w:rsidRPr="00501212">
        <w:rPr>
          <w:rFonts w:ascii="Century Gothic" w:hAnsi="Century Gothic"/>
          <w:sz w:val="21"/>
          <w:szCs w:val="21"/>
          <w:shd w:val="clear" w:color="auto" w:fill="FFFFFF"/>
        </w:rPr>
        <w:t>02</w:t>
      </w:r>
      <w:proofErr w:type="gramEnd"/>
      <w:r w:rsidR="000848A9" w:rsidRPr="00501212">
        <w:rPr>
          <w:rFonts w:ascii="Century Gothic" w:hAnsi="Century Gothic"/>
          <w:sz w:val="21"/>
          <w:szCs w:val="21"/>
          <w:shd w:val="clear" w:color="auto" w:fill="FFFFFF"/>
        </w:rPr>
        <w:t xml:space="preserve"> 6884 3551</w:t>
      </w:r>
    </w:p>
    <w:p w:rsidR="000848A9" w:rsidRPr="00501212" w:rsidRDefault="00591A6E" w:rsidP="00440A09">
      <w:pPr>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Fax: 02</w:t>
      </w:r>
      <w:r w:rsidR="000848A9" w:rsidRPr="00501212">
        <w:rPr>
          <w:rFonts w:ascii="Century Gothic" w:hAnsi="Century Gothic"/>
          <w:sz w:val="21"/>
          <w:szCs w:val="21"/>
          <w:shd w:val="clear" w:color="auto" w:fill="FFFFFF"/>
        </w:rPr>
        <w:t xml:space="preserve"> 6884 3556</w:t>
      </w:r>
    </w:p>
    <w:p w:rsidR="000848A9" w:rsidRPr="00501212" w:rsidRDefault="00591A6E" w:rsidP="00440A09">
      <w:pPr>
        <w:spacing w:after="0" w:line="240" w:lineRule="auto"/>
        <w:rPr>
          <w:rFonts w:ascii="Century Gothic" w:eastAsia="Times New Roman" w:hAnsi="Century Gothic" w:cs="Calibri"/>
          <w:b/>
          <w:sz w:val="21"/>
          <w:szCs w:val="21"/>
          <w:u w:val="single"/>
          <w:lang w:eastAsia="en-US"/>
        </w:rPr>
      </w:pPr>
      <w:r w:rsidRPr="00501212">
        <w:rPr>
          <w:rFonts w:ascii="Century Gothic" w:hAnsi="Century Gothic"/>
          <w:sz w:val="21"/>
          <w:szCs w:val="21"/>
          <w:shd w:val="clear" w:color="auto" w:fill="FFFFFF"/>
        </w:rPr>
        <w:t xml:space="preserve">Email: </w:t>
      </w:r>
      <w:r w:rsidR="000848A9" w:rsidRPr="00501212">
        <w:rPr>
          <w:rFonts w:ascii="Century Gothic" w:hAnsi="Century Gothic"/>
          <w:sz w:val="21"/>
          <w:szCs w:val="21"/>
          <w:shd w:val="clear" w:color="auto" w:fill="FFFFFF"/>
        </w:rPr>
        <w:t>administration@dubbocare.com.au</w:t>
      </w:r>
    </w:p>
    <w:p w:rsidR="000848A9" w:rsidRPr="00501212" w:rsidRDefault="000848A9" w:rsidP="00440A09">
      <w:pPr>
        <w:spacing w:after="0" w:line="240" w:lineRule="auto"/>
        <w:rPr>
          <w:rFonts w:ascii="Century Gothic" w:eastAsia="Times New Roman" w:hAnsi="Century Gothic" w:cs="Calibri"/>
          <w:b/>
          <w:sz w:val="21"/>
          <w:szCs w:val="21"/>
          <w:u w:val="single"/>
          <w:lang w:eastAsia="en-US"/>
        </w:rPr>
      </w:pPr>
    </w:p>
    <w:p w:rsidR="00F11566" w:rsidRPr="00501212" w:rsidRDefault="00F11566" w:rsidP="00440A09">
      <w:pPr>
        <w:shd w:val="clear" w:color="auto" w:fill="FFFFFF"/>
        <w:spacing w:after="0" w:line="240" w:lineRule="auto"/>
        <w:textAlignment w:val="baseline"/>
        <w:outlineLvl w:val="1"/>
        <w:rPr>
          <w:rFonts w:ascii="Century Gothic" w:eastAsia="Times New Roman" w:hAnsi="Century Gothic" w:cs="Times New Roman"/>
          <w:b/>
          <w:caps/>
          <w:sz w:val="21"/>
          <w:szCs w:val="21"/>
          <w:u w:val="single"/>
        </w:rPr>
      </w:pPr>
      <w:r w:rsidRPr="00501212">
        <w:rPr>
          <w:rFonts w:ascii="Century Gothic" w:eastAsia="Times New Roman" w:hAnsi="Century Gothic" w:cs="Times New Roman"/>
          <w:b/>
          <w:sz w:val="21"/>
          <w:szCs w:val="21"/>
          <w:u w:val="single"/>
        </w:rPr>
        <w:t>Dubbo medical &amp; allied health</w:t>
      </w:r>
    </w:p>
    <w:p w:rsidR="00F11566" w:rsidRPr="00501212" w:rsidRDefault="00F11566"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r w:rsidRPr="00501212">
        <w:rPr>
          <w:rFonts w:ascii="Century Gothic" w:eastAsia="Times New Roman" w:hAnsi="Century Gothic" w:cs="Times New Roman"/>
          <w:bCs/>
          <w:sz w:val="21"/>
          <w:szCs w:val="21"/>
        </w:rPr>
        <w:t>General Practice and Allied Health Services New Doctors taking new patients Paediatrician, Psychiatrist, Chiropractic, Physiotherapist, Dieticians, Psychologists, Social Worker, Occupational Therapy and Remedial Massage</w:t>
      </w:r>
    </w:p>
    <w:p w:rsidR="00591A6E" w:rsidRPr="00501212" w:rsidRDefault="00F11566" w:rsidP="00440A09">
      <w:pPr>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42 Bultje Street Dubbo NSW 2830</w:t>
      </w:r>
      <w:r w:rsidRPr="00501212">
        <w:rPr>
          <w:rFonts w:ascii="Century Gothic" w:hAnsi="Century Gothic"/>
          <w:sz w:val="21"/>
          <w:szCs w:val="21"/>
          <w:shd w:val="clear" w:color="auto" w:fill="FFFFFF"/>
        </w:rPr>
        <w:br/>
      </w:r>
    </w:p>
    <w:p w:rsidR="00F11566" w:rsidRPr="00501212" w:rsidRDefault="00591A6E" w:rsidP="00440A09">
      <w:pPr>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 xml:space="preserve">Phone: </w:t>
      </w:r>
      <w:r w:rsidR="00F11566" w:rsidRPr="00501212">
        <w:rPr>
          <w:rFonts w:ascii="Century Gothic" w:hAnsi="Century Gothic"/>
          <w:sz w:val="21"/>
          <w:szCs w:val="21"/>
          <w:shd w:val="clear" w:color="auto" w:fill="FFFFFF"/>
        </w:rPr>
        <w:t>02 6815 9900</w:t>
      </w:r>
    </w:p>
    <w:p w:rsidR="00F11566" w:rsidRPr="00501212" w:rsidRDefault="00591A6E" w:rsidP="00440A09">
      <w:pPr>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 xml:space="preserve">Fax: </w:t>
      </w:r>
      <w:r w:rsidR="00F11566" w:rsidRPr="00501212">
        <w:rPr>
          <w:rFonts w:ascii="Century Gothic" w:hAnsi="Century Gothic"/>
          <w:sz w:val="21"/>
          <w:szCs w:val="21"/>
          <w:shd w:val="clear" w:color="auto" w:fill="FFFFFF"/>
        </w:rPr>
        <w:t>02 6884 4176</w:t>
      </w:r>
    </w:p>
    <w:p w:rsidR="00F11566" w:rsidRPr="00501212" w:rsidRDefault="00F11566" w:rsidP="00440A09">
      <w:pPr>
        <w:spacing w:after="0" w:line="240" w:lineRule="auto"/>
        <w:rPr>
          <w:rFonts w:ascii="Century Gothic" w:eastAsia="Times New Roman" w:hAnsi="Century Gothic" w:cs="Calibri"/>
          <w:b/>
          <w:sz w:val="21"/>
          <w:szCs w:val="21"/>
          <w:u w:val="single"/>
          <w:lang w:eastAsia="en-US"/>
        </w:rPr>
      </w:pPr>
    </w:p>
    <w:p w:rsidR="005A0329" w:rsidRPr="00501212" w:rsidRDefault="005A0329" w:rsidP="00440A09">
      <w:pPr>
        <w:shd w:val="clear" w:color="auto" w:fill="FFFFFF"/>
        <w:spacing w:after="0" w:line="240" w:lineRule="auto"/>
        <w:textAlignment w:val="baseline"/>
        <w:outlineLvl w:val="1"/>
        <w:rPr>
          <w:rFonts w:ascii="Century Gothic" w:eastAsia="Times New Roman" w:hAnsi="Century Gothic" w:cs="Times New Roman"/>
          <w:b/>
          <w:caps/>
          <w:sz w:val="21"/>
          <w:szCs w:val="21"/>
          <w:u w:val="single"/>
        </w:rPr>
      </w:pPr>
      <w:r w:rsidRPr="00501212">
        <w:rPr>
          <w:rFonts w:ascii="Century Gothic" w:eastAsia="Times New Roman" w:hAnsi="Century Gothic" w:cs="Times New Roman"/>
          <w:b/>
          <w:sz w:val="21"/>
          <w:szCs w:val="21"/>
          <w:u w:val="single"/>
        </w:rPr>
        <w:t>Dubbo family doctors</w:t>
      </w:r>
    </w:p>
    <w:p w:rsidR="005A0329" w:rsidRPr="00501212" w:rsidRDefault="005A0329" w:rsidP="00440A09">
      <w:pPr>
        <w:shd w:val="clear" w:color="auto" w:fill="FFFFFF"/>
        <w:spacing w:after="0" w:line="240" w:lineRule="auto"/>
        <w:textAlignment w:val="baseline"/>
        <w:outlineLvl w:val="4"/>
        <w:rPr>
          <w:rFonts w:ascii="Century Gothic" w:eastAsia="Times New Roman" w:hAnsi="Century Gothic" w:cs="Times New Roman"/>
          <w:bCs/>
          <w:sz w:val="21"/>
          <w:szCs w:val="21"/>
        </w:rPr>
      </w:pPr>
      <w:r w:rsidRPr="00501212">
        <w:rPr>
          <w:rFonts w:ascii="Century Gothic" w:eastAsia="Times New Roman" w:hAnsi="Century Gothic" w:cs="Times New Roman"/>
          <w:bCs/>
          <w:sz w:val="21"/>
          <w:szCs w:val="21"/>
        </w:rPr>
        <w:t>General practitioners: Dr Gary Wong-Dr AI-vee Chua-Dr Sandra Gaffney-Dr Michael Peterson-Dr Frank Handcock-Dr Diane Kavanagh-Dr Paul Roth-Dr Satheeka Kamaladasa-Dr Alison Dowe</w:t>
      </w:r>
    </w:p>
    <w:p w:rsidR="005A0329" w:rsidRPr="00501212" w:rsidRDefault="005A0329" w:rsidP="00440A09">
      <w:pPr>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52 Boundary Road, Dubbo NSW 2830</w:t>
      </w:r>
    </w:p>
    <w:p w:rsidR="005A0329" w:rsidRPr="00501212" w:rsidRDefault="00591A6E" w:rsidP="00440A09">
      <w:pPr>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 xml:space="preserve">Phone: </w:t>
      </w:r>
      <w:r w:rsidR="005A0329" w:rsidRPr="00501212">
        <w:rPr>
          <w:rFonts w:ascii="Century Gothic" w:hAnsi="Century Gothic"/>
          <w:sz w:val="21"/>
          <w:szCs w:val="21"/>
          <w:shd w:val="clear" w:color="auto" w:fill="FFFFFF"/>
        </w:rPr>
        <w:t>02 6884 0474</w:t>
      </w:r>
    </w:p>
    <w:p w:rsidR="005B258B" w:rsidRPr="00501212" w:rsidRDefault="00591A6E" w:rsidP="00440A09">
      <w:pPr>
        <w:spacing w:after="0" w:line="240" w:lineRule="auto"/>
        <w:rPr>
          <w:rFonts w:ascii="Century Gothic" w:eastAsia="Times New Roman" w:hAnsi="Century Gothic" w:cs="Calibri"/>
          <w:b/>
          <w:sz w:val="21"/>
          <w:szCs w:val="21"/>
          <w:u w:val="single"/>
          <w:lang w:eastAsia="en-US"/>
        </w:rPr>
      </w:pPr>
      <w:r w:rsidRPr="00501212">
        <w:rPr>
          <w:rFonts w:ascii="Century Gothic" w:hAnsi="Century Gothic"/>
          <w:sz w:val="21"/>
          <w:szCs w:val="21"/>
          <w:shd w:val="clear" w:color="auto" w:fill="FFFFFF"/>
        </w:rPr>
        <w:t xml:space="preserve">Fax: </w:t>
      </w:r>
      <w:r w:rsidR="005A0329" w:rsidRPr="00501212">
        <w:rPr>
          <w:rFonts w:ascii="Century Gothic" w:hAnsi="Century Gothic"/>
          <w:sz w:val="21"/>
          <w:szCs w:val="21"/>
          <w:shd w:val="clear" w:color="auto" w:fill="FFFFFF"/>
        </w:rPr>
        <w:t>02 6884 0747</w:t>
      </w:r>
    </w:p>
    <w:p w:rsidR="00591A6E" w:rsidRPr="00501212" w:rsidRDefault="00591A6E" w:rsidP="00440A09">
      <w:pPr>
        <w:shd w:val="clear" w:color="auto" w:fill="FFFFFF"/>
        <w:spacing w:after="0" w:line="240" w:lineRule="auto"/>
        <w:textAlignment w:val="baseline"/>
        <w:outlineLvl w:val="1"/>
        <w:rPr>
          <w:rFonts w:ascii="Century Gothic" w:eastAsia="Times New Roman" w:hAnsi="Century Gothic" w:cs="Times New Roman"/>
          <w:b/>
          <w:sz w:val="21"/>
          <w:szCs w:val="21"/>
          <w:u w:val="single"/>
        </w:rPr>
      </w:pPr>
    </w:p>
    <w:p w:rsidR="005B258B" w:rsidRPr="00501212" w:rsidRDefault="005B258B" w:rsidP="00440A09">
      <w:pPr>
        <w:shd w:val="clear" w:color="auto" w:fill="FFFFFF"/>
        <w:spacing w:after="0" w:line="240" w:lineRule="auto"/>
        <w:textAlignment w:val="baseline"/>
        <w:outlineLvl w:val="1"/>
        <w:rPr>
          <w:rFonts w:ascii="Century Gothic" w:eastAsia="Times New Roman" w:hAnsi="Century Gothic" w:cs="Times New Roman"/>
          <w:b/>
          <w:caps/>
          <w:sz w:val="21"/>
          <w:szCs w:val="21"/>
          <w:u w:val="single"/>
        </w:rPr>
      </w:pPr>
      <w:r w:rsidRPr="00501212">
        <w:rPr>
          <w:rFonts w:ascii="Century Gothic" w:eastAsia="Times New Roman" w:hAnsi="Century Gothic" w:cs="Times New Roman"/>
          <w:b/>
          <w:sz w:val="21"/>
          <w:szCs w:val="21"/>
          <w:u w:val="single"/>
        </w:rPr>
        <w:t>Care west</w:t>
      </w:r>
    </w:p>
    <w:p w:rsidR="005B258B" w:rsidRPr="00501212" w:rsidRDefault="005B258B" w:rsidP="00440A09">
      <w:pPr>
        <w:pStyle w:val="Heading5"/>
        <w:shd w:val="clear" w:color="auto" w:fill="FFFFFF"/>
        <w:spacing w:before="0" w:line="240" w:lineRule="auto"/>
        <w:textAlignment w:val="baseline"/>
        <w:rPr>
          <w:rFonts w:ascii="Century Gothic" w:eastAsia="Times New Roman" w:hAnsi="Century Gothic" w:cs="Times New Roman"/>
          <w:bCs/>
          <w:color w:val="auto"/>
          <w:sz w:val="21"/>
          <w:szCs w:val="21"/>
        </w:rPr>
      </w:pPr>
      <w:r w:rsidRPr="00501212">
        <w:rPr>
          <w:rFonts w:ascii="Century Gothic" w:eastAsia="Times New Roman" w:hAnsi="Century Gothic" w:cs="Times New Roman"/>
          <w:bCs/>
          <w:color w:val="auto"/>
          <w:sz w:val="21"/>
          <w:szCs w:val="21"/>
        </w:rPr>
        <w:t xml:space="preserve">Care </w:t>
      </w:r>
      <w:proofErr w:type="gramStart"/>
      <w:r w:rsidRPr="00501212">
        <w:rPr>
          <w:rFonts w:ascii="Century Gothic" w:eastAsia="Times New Roman" w:hAnsi="Century Gothic" w:cs="Times New Roman"/>
          <w:bCs/>
          <w:color w:val="auto"/>
          <w:sz w:val="21"/>
          <w:szCs w:val="21"/>
        </w:rPr>
        <w:t>West</w:t>
      </w:r>
      <w:proofErr w:type="gramEnd"/>
      <w:r w:rsidRPr="00501212">
        <w:rPr>
          <w:rFonts w:ascii="Century Gothic" w:eastAsia="Times New Roman" w:hAnsi="Century Gothic" w:cs="Times New Roman"/>
          <w:bCs/>
          <w:color w:val="auto"/>
          <w:sz w:val="21"/>
          <w:szCs w:val="21"/>
        </w:rPr>
        <w:t xml:space="preserve"> helps individuals, families and communities become healthy, independent and strong. We assist people to improve their independence and enhance their quality of life by providing a broad range of in-home and community based support to people who are: frail aged, living with a disability, carers, children and their families and people of Aboriginal nations. </w:t>
      </w:r>
    </w:p>
    <w:p w:rsidR="00440A09" w:rsidRPr="00501212" w:rsidRDefault="00440A09" w:rsidP="00440A09">
      <w:pPr>
        <w:spacing w:after="0" w:line="240" w:lineRule="auto"/>
        <w:rPr>
          <w:rFonts w:ascii="Century Gothic" w:hAnsi="Century Gothic"/>
          <w:sz w:val="21"/>
          <w:szCs w:val="21"/>
          <w:shd w:val="clear" w:color="auto" w:fill="FFFFFF"/>
        </w:rPr>
      </w:pPr>
    </w:p>
    <w:p w:rsidR="00E73CE3" w:rsidRPr="00501212" w:rsidRDefault="00E73CE3" w:rsidP="00440A09">
      <w:pPr>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Suite 2, 1st Floor</w:t>
      </w:r>
      <w:r w:rsidRPr="00501212">
        <w:rPr>
          <w:rFonts w:ascii="Century Gothic" w:hAnsi="Century Gothic"/>
          <w:sz w:val="21"/>
          <w:szCs w:val="21"/>
        </w:rPr>
        <w:br/>
      </w:r>
      <w:r w:rsidRPr="00501212">
        <w:rPr>
          <w:rFonts w:ascii="Century Gothic" w:hAnsi="Century Gothic"/>
          <w:sz w:val="21"/>
          <w:szCs w:val="21"/>
          <w:shd w:val="clear" w:color="auto" w:fill="FFFFFF"/>
        </w:rPr>
        <w:t>31-37 Macquarie Street</w:t>
      </w:r>
      <w:r w:rsidRPr="00501212">
        <w:rPr>
          <w:rFonts w:ascii="Century Gothic" w:hAnsi="Century Gothic"/>
          <w:sz w:val="21"/>
          <w:szCs w:val="21"/>
        </w:rPr>
        <w:br/>
      </w:r>
      <w:r w:rsidRPr="00501212">
        <w:rPr>
          <w:rFonts w:ascii="Century Gothic" w:hAnsi="Century Gothic"/>
          <w:sz w:val="21"/>
          <w:szCs w:val="21"/>
          <w:shd w:val="clear" w:color="auto" w:fill="FFFFFF"/>
        </w:rPr>
        <w:t>Dubbo</w:t>
      </w:r>
    </w:p>
    <w:p w:rsidR="00E73CE3" w:rsidRPr="00501212" w:rsidRDefault="00E73CE3" w:rsidP="00440A09">
      <w:pPr>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Ph</w:t>
      </w:r>
      <w:r w:rsidR="00591A6E" w:rsidRPr="00501212">
        <w:rPr>
          <w:rFonts w:ascii="Century Gothic" w:hAnsi="Century Gothic"/>
          <w:sz w:val="21"/>
          <w:szCs w:val="21"/>
          <w:shd w:val="clear" w:color="auto" w:fill="FFFFFF"/>
        </w:rPr>
        <w:t>one</w:t>
      </w:r>
      <w:r w:rsidRPr="00501212">
        <w:rPr>
          <w:rFonts w:ascii="Century Gothic" w:hAnsi="Century Gothic"/>
          <w:sz w:val="21"/>
          <w:szCs w:val="21"/>
          <w:shd w:val="clear" w:color="auto" w:fill="FFFFFF"/>
        </w:rPr>
        <w:t>: 1300 CAREWEST (1300 227 393)</w:t>
      </w:r>
    </w:p>
    <w:p w:rsidR="005B258B" w:rsidRPr="00501212" w:rsidRDefault="00E73CE3" w:rsidP="00440A09">
      <w:pPr>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Email: info@cw.org.au</w:t>
      </w:r>
    </w:p>
    <w:p w:rsidR="005B258B" w:rsidRPr="00501212" w:rsidRDefault="005B258B" w:rsidP="00440A09">
      <w:pPr>
        <w:spacing w:after="0" w:line="240" w:lineRule="auto"/>
        <w:rPr>
          <w:rFonts w:ascii="Century Gothic" w:eastAsia="Times New Roman" w:hAnsi="Century Gothic" w:cs="Calibri"/>
          <w:b/>
          <w:sz w:val="21"/>
          <w:szCs w:val="21"/>
          <w:u w:val="single"/>
          <w:lang w:eastAsia="en-US"/>
        </w:rPr>
      </w:pPr>
    </w:p>
    <w:p w:rsidR="00D72D9A" w:rsidRPr="00501212" w:rsidRDefault="00B3679C" w:rsidP="00440A09">
      <w:pPr>
        <w:spacing w:after="0" w:line="240" w:lineRule="auto"/>
        <w:rPr>
          <w:rFonts w:ascii="Century Gothic" w:eastAsia="Times New Roman" w:hAnsi="Century Gothic" w:cs="Arial"/>
          <w:bCs/>
          <w:sz w:val="21"/>
          <w:szCs w:val="21"/>
          <w:shd w:val="clear" w:color="auto" w:fill="FFFFFF"/>
        </w:rPr>
      </w:pPr>
      <w:r w:rsidRPr="00501212">
        <w:rPr>
          <w:rFonts w:ascii="Century Gothic" w:eastAsia="Times New Roman" w:hAnsi="Century Gothic" w:cs="Arial"/>
          <w:b/>
          <w:sz w:val="21"/>
          <w:szCs w:val="21"/>
          <w:u w:val="single"/>
          <w:shd w:val="clear" w:color="auto" w:fill="FFFFFF"/>
        </w:rPr>
        <w:t>Centrelink</w:t>
      </w:r>
      <w:r w:rsidRPr="00501212">
        <w:rPr>
          <w:rFonts w:ascii="Century Gothic" w:eastAsia="Times New Roman" w:hAnsi="Century Gothic" w:cs="Arial"/>
          <w:sz w:val="21"/>
          <w:szCs w:val="21"/>
        </w:rPr>
        <w:br/>
      </w:r>
      <w:r w:rsidR="00D72D9A" w:rsidRPr="00501212">
        <w:rPr>
          <w:rFonts w:ascii="Century Gothic" w:eastAsia="Times New Roman" w:hAnsi="Century Gothic" w:cs="Arial"/>
          <w:bCs/>
          <w:sz w:val="21"/>
          <w:szCs w:val="21"/>
          <w:shd w:val="clear" w:color="auto" w:fill="FFFFFF"/>
        </w:rPr>
        <w:t>Cnr Macquarie &amp; Wingewarra St</w:t>
      </w:r>
      <w:r w:rsidRPr="00501212">
        <w:rPr>
          <w:rFonts w:ascii="Century Gothic" w:eastAsia="Times New Roman" w:hAnsi="Century Gothic" w:cs="Arial"/>
          <w:bCs/>
          <w:sz w:val="21"/>
          <w:szCs w:val="21"/>
          <w:shd w:val="clear" w:color="auto" w:fill="FFFFFF"/>
        </w:rPr>
        <w:t>, Dubbo NSW 2830</w:t>
      </w:r>
    </w:p>
    <w:p w:rsidR="00D72D9A" w:rsidRPr="00501212" w:rsidRDefault="00B3679C" w:rsidP="00440A09">
      <w:pPr>
        <w:spacing w:after="0" w:line="240" w:lineRule="auto"/>
        <w:rPr>
          <w:rFonts w:ascii="Century Gothic" w:eastAsia="Times New Roman" w:hAnsi="Century Gothic" w:cs="Arial"/>
          <w:sz w:val="21"/>
          <w:szCs w:val="21"/>
          <w:shd w:val="clear" w:color="auto" w:fill="FFFFFF"/>
        </w:rPr>
      </w:pPr>
      <w:r w:rsidRPr="00501212">
        <w:rPr>
          <w:rFonts w:ascii="Century Gothic" w:eastAsia="Times New Roman" w:hAnsi="Century Gothic" w:cs="Arial"/>
          <w:bCs/>
          <w:sz w:val="21"/>
          <w:szCs w:val="21"/>
          <w:shd w:val="clear" w:color="auto" w:fill="FFFFFF"/>
        </w:rPr>
        <w:t>Ph</w:t>
      </w:r>
      <w:r w:rsidR="00591A6E" w:rsidRPr="00501212">
        <w:rPr>
          <w:rFonts w:ascii="Century Gothic" w:eastAsia="Times New Roman" w:hAnsi="Century Gothic" w:cs="Arial"/>
          <w:bCs/>
          <w:sz w:val="21"/>
          <w:szCs w:val="21"/>
          <w:shd w:val="clear" w:color="auto" w:fill="FFFFFF"/>
        </w:rPr>
        <w:t>one</w:t>
      </w:r>
      <w:r w:rsidRPr="00501212">
        <w:rPr>
          <w:rFonts w:ascii="Century Gothic" w:eastAsia="Times New Roman" w:hAnsi="Century Gothic" w:cs="Arial"/>
          <w:bCs/>
          <w:sz w:val="21"/>
          <w:szCs w:val="21"/>
          <w:shd w:val="clear" w:color="auto" w:fill="FFFFFF"/>
        </w:rPr>
        <w:t>: 132 490</w:t>
      </w:r>
      <w:r w:rsidRPr="00501212">
        <w:rPr>
          <w:rFonts w:ascii="Century Gothic" w:eastAsia="Times New Roman" w:hAnsi="Century Gothic" w:cs="Arial"/>
          <w:sz w:val="21"/>
          <w:szCs w:val="21"/>
          <w:shd w:val="clear" w:color="auto" w:fill="FFFFFF"/>
        </w:rPr>
        <w:t> </w:t>
      </w:r>
    </w:p>
    <w:p w:rsidR="00EC16EE" w:rsidRPr="00501212" w:rsidRDefault="00B3679C" w:rsidP="00440A09">
      <w:pPr>
        <w:spacing w:after="0" w:line="240" w:lineRule="auto"/>
        <w:rPr>
          <w:rFonts w:ascii="Century Gothic" w:eastAsia="Times New Roman" w:hAnsi="Century Gothic" w:cs="Arial"/>
          <w:bCs/>
          <w:sz w:val="21"/>
          <w:szCs w:val="21"/>
          <w:shd w:val="clear" w:color="auto" w:fill="FFFFFF"/>
        </w:rPr>
      </w:pPr>
      <w:r w:rsidRPr="00501212">
        <w:rPr>
          <w:rFonts w:ascii="Century Gothic" w:eastAsia="Times New Roman" w:hAnsi="Century Gothic" w:cs="Arial"/>
          <w:bCs/>
          <w:sz w:val="21"/>
          <w:szCs w:val="21"/>
          <w:shd w:val="clear" w:color="auto" w:fill="FFFFFF"/>
        </w:rPr>
        <w:t>Fax: 02 6883 6098</w:t>
      </w:r>
      <w:r w:rsidRPr="00501212">
        <w:rPr>
          <w:rFonts w:ascii="Century Gothic" w:eastAsia="Times New Roman" w:hAnsi="Century Gothic" w:cs="Arial"/>
          <w:sz w:val="21"/>
          <w:szCs w:val="21"/>
          <w:shd w:val="clear" w:color="auto" w:fill="FFFFFF"/>
        </w:rPr>
        <w:t> </w:t>
      </w:r>
      <w:r w:rsidRPr="00501212">
        <w:rPr>
          <w:rFonts w:ascii="Century Gothic" w:eastAsia="Times New Roman" w:hAnsi="Century Gothic" w:cs="Arial"/>
          <w:sz w:val="21"/>
          <w:szCs w:val="21"/>
        </w:rPr>
        <w:br/>
      </w:r>
      <w:hyperlink r:id="rId81" w:history="1">
        <w:r w:rsidRPr="00501212">
          <w:rPr>
            <w:rFonts w:ascii="Century Gothic" w:eastAsia="Times New Roman" w:hAnsi="Century Gothic" w:cs="Arial"/>
            <w:sz w:val="21"/>
            <w:szCs w:val="21"/>
            <w:u w:val="single"/>
            <w:shd w:val="clear" w:color="auto" w:fill="FFFFFF"/>
          </w:rPr>
          <w:t>alison.payne@centrelink.gov.au</w:t>
        </w:r>
      </w:hyperlink>
      <w:r w:rsidRPr="00501212">
        <w:rPr>
          <w:rFonts w:ascii="Century Gothic" w:eastAsia="Times New Roman" w:hAnsi="Century Gothic" w:cs="Arial"/>
          <w:sz w:val="21"/>
          <w:szCs w:val="21"/>
          <w:shd w:val="clear" w:color="auto" w:fill="FFFFFF"/>
        </w:rPr>
        <w:t>    </w:t>
      </w:r>
      <w:hyperlink r:id="rId82" w:tgtFrame="_blank" w:history="1">
        <w:r w:rsidRPr="00501212">
          <w:rPr>
            <w:rFonts w:ascii="Century Gothic" w:eastAsia="Times New Roman" w:hAnsi="Century Gothic" w:cs="Arial"/>
            <w:sz w:val="21"/>
            <w:szCs w:val="21"/>
            <w:u w:val="single"/>
            <w:shd w:val="clear" w:color="auto" w:fill="FFFFFF"/>
          </w:rPr>
          <w:t>www.centrelink.gov.au</w:t>
        </w:r>
      </w:hyperlink>
    </w:p>
    <w:p w:rsidR="00B3679C" w:rsidRPr="00501212" w:rsidRDefault="00B3679C" w:rsidP="00440A09">
      <w:pPr>
        <w:spacing w:after="0" w:line="240" w:lineRule="auto"/>
        <w:rPr>
          <w:rFonts w:ascii="Century Gothic" w:eastAsia="Times New Roman" w:hAnsi="Century Gothic" w:cs="Times New Roman"/>
          <w:sz w:val="21"/>
          <w:szCs w:val="21"/>
        </w:rPr>
      </w:pPr>
    </w:p>
    <w:p w:rsidR="007B387C" w:rsidRPr="00501212" w:rsidRDefault="007B387C" w:rsidP="00440A09">
      <w:pPr>
        <w:spacing w:after="0" w:line="240" w:lineRule="auto"/>
        <w:rPr>
          <w:rFonts w:ascii="Century Gothic" w:hAnsi="Century Gothic" w:cs="Arial"/>
          <w:bCs/>
          <w:sz w:val="21"/>
          <w:szCs w:val="21"/>
          <w:shd w:val="clear" w:color="auto" w:fill="FFFFFF"/>
        </w:rPr>
      </w:pPr>
      <w:r w:rsidRPr="00501212">
        <w:rPr>
          <w:rFonts w:ascii="Century Gothic" w:hAnsi="Century Gothic" w:cs="Arial"/>
          <w:b/>
          <w:sz w:val="21"/>
          <w:szCs w:val="21"/>
          <w:u w:val="single"/>
          <w:shd w:val="clear" w:color="auto" w:fill="FFFFFF"/>
        </w:rPr>
        <w:t>Dubbo Family Support Service</w:t>
      </w:r>
      <w:r w:rsidRPr="00501212">
        <w:rPr>
          <w:rFonts w:ascii="Century Gothic" w:hAnsi="Century Gothic" w:cs="Arial"/>
          <w:sz w:val="21"/>
          <w:szCs w:val="21"/>
        </w:rPr>
        <w:br/>
      </w:r>
      <w:r w:rsidRPr="00501212">
        <w:rPr>
          <w:rFonts w:ascii="Century Gothic" w:hAnsi="Century Gothic" w:cs="Arial"/>
          <w:bCs/>
          <w:sz w:val="21"/>
          <w:szCs w:val="21"/>
          <w:shd w:val="clear" w:color="auto" w:fill="FFFFFF"/>
        </w:rPr>
        <w:t xml:space="preserve">113A Gipps </w:t>
      </w:r>
      <w:proofErr w:type="gramStart"/>
      <w:r w:rsidRPr="00501212">
        <w:rPr>
          <w:rFonts w:ascii="Century Gothic" w:hAnsi="Century Gothic" w:cs="Arial"/>
          <w:bCs/>
          <w:sz w:val="21"/>
          <w:szCs w:val="21"/>
          <w:shd w:val="clear" w:color="auto" w:fill="FFFFFF"/>
        </w:rPr>
        <w:t>St ,</w:t>
      </w:r>
      <w:proofErr w:type="gramEnd"/>
      <w:r w:rsidRPr="00501212">
        <w:rPr>
          <w:rFonts w:ascii="Century Gothic" w:hAnsi="Century Gothic" w:cs="Arial"/>
          <w:bCs/>
          <w:sz w:val="21"/>
          <w:szCs w:val="21"/>
          <w:shd w:val="clear" w:color="auto" w:fill="FFFFFF"/>
        </w:rPr>
        <w:t xml:space="preserve"> Dubbo NSW 2830</w:t>
      </w:r>
    </w:p>
    <w:p w:rsidR="00D72D9A" w:rsidRPr="00501212" w:rsidRDefault="007B387C" w:rsidP="00440A09">
      <w:pPr>
        <w:spacing w:after="0" w:line="240" w:lineRule="auto"/>
        <w:rPr>
          <w:rFonts w:ascii="Century Gothic" w:hAnsi="Century Gothic" w:cs="Arial"/>
          <w:sz w:val="21"/>
          <w:szCs w:val="21"/>
          <w:shd w:val="clear" w:color="auto" w:fill="FFFFFF"/>
        </w:rPr>
      </w:pPr>
      <w:r w:rsidRPr="00501212">
        <w:rPr>
          <w:rFonts w:ascii="Century Gothic" w:hAnsi="Century Gothic" w:cs="Arial"/>
          <w:bCs/>
          <w:sz w:val="21"/>
          <w:szCs w:val="21"/>
          <w:shd w:val="clear" w:color="auto" w:fill="FFFFFF"/>
        </w:rPr>
        <w:t>Ph</w:t>
      </w:r>
      <w:r w:rsidR="00591A6E" w:rsidRPr="00501212">
        <w:rPr>
          <w:rFonts w:ascii="Century Gothic" w:hAnsi="Century Gothic" w:cs="Arial"/>
          <w:bCs/>
          <w:sz w:val="21"/>
          <w:szCs w:val="21"/>
          <w:shd w:val="clear" w:color="auto" w:fill="FFFFFF"/>
        </w:rPr>
        <w:t>one</w:t>
      </w:r>
      <w:r w:rsidRPr="00501212">
        <w:rPr>
          <w:rFonts w:ascii="Century Gothic" w:hAnsi="Century Gothic" w:cs="Arial"/>
          <w:bCs/>
          <w:sz w:val="21"/>
          <w:szCs w:val="21"/>
          <w:shd w:val="clear" w:color="auto" w:fill="FFFFFF"/>
        </w:rPr>
        <w:t>: 02 68848777</w:t>
      </w:r>
      <w:r w:rsidRPr="00501212">
        <w:rPr>
          <w:rFonts w:ascii="Century Gothic" w:hAnsi="Century Gothic" w:cs="Arial"/>
          <w:sz w:val="21"/>
          <w:szCs w:val="21"/>
          <w:shd w:val="clear" w:color="auto" w:fill="FFFFFF"/>
        </w:rPr>
        <w:t> </w:t>
      </w:r>
    </w:p>
    <w:p w:rsidR="00EC16EE" w:rsidRPr="00501212" w:rsidRDefault="007B387C" w:rsidP="00440A09">
      <w:pPr>
        <w:spacing w:after="0" w:line="240" w:lineRule="auto"/>
        <w:rPr>
          <w:rFonts w:ascii="Century Gothic" w:hAnsi="Century Gothic" w:cs="Arial"/>
          <w:sz w:val="21"/>
          <w:szCs w:val="21"/>
          <w:shd w:val="clear" w:color="auto" w:fill="FFFFFF"/>
        </w:rPr>
      </w:pPr>
      <w:r w:rsidRPr="00501212">
        <w:rPr>
          <w:rFonts w:ascii="Century Gothic" w:hAnsi="Century Gothic" w:cs="Arial"/>
          <w:bCs/>
          <w:sz w:val="21"/>
          <w:szCs w:val="21"/>
          <w:shd w:val="clear" w:color="auto" w:fill="FFFFFF"/>
        </w:rPr>
        <w:t>Fax: 02 68847401</w:t>
      </w:r>
      <w:r w:rsidRPr="00501212">
        <w:rPr>
          <w:rFonts w:ascii="Century Gothic" w:hAnsi="Century Gothic" w:cs="Arial"/>
          <w:sz w:val="21"/>
          <w:szCs w:val="21"/>
          <w:shd w:val="clear" w:color="auto" w:fill="FFFFFF"/>
        </w:rPr>
        <w:t> </w:t>
      </w:r>
      <w:r w:rsidRPr="00501212">
        <w:rPr>
          <w:rFonts w:ascii="Century Gothic" w:hAnsi="Century Gothic" w:cs="Arial"/>
          <w:sz w:val="21"/>
          <w:szCs w:val="21"/>
        </w:rPr>
        <w:br/>
      </w:r>
      <w:hyperlink r:id="rId83" w:history="1">
        <w:r w:rsidRPr="00501212">
          <w:rPr>
            <w:rFonts w:ascii="Century Gothic" w:hAnsi="Century Gothic" w:cs="Arial"/>
            <w:sz w:val="21"/>
            <w:szCs w:val="21"/>
            <w:u w:val="single"/>
            <w:shd w:val="clear" w:color="auto" w:fill="FFFFFF"/>
          </w:rPr>
          <w:t>cottage@crt.net.au</w:t>
        </w:r>
      </w:hyperlink>
      <w:r w:rsidRPr="00501212">
        <w:rPr>
          <w:rFonts w:ascii="Century Gothic" w:hAnsi="Century Gothic" w:cs="Arial"/>
          <w:sz w:val="21"/>
          <w:szCs w:val="21"/>
          <w:shd w:val="clear" w:color="auto" w:fill="FFFFFF"/>
        </w:rPr>
        <w:t>   </w:t>
      </w:r>
    </w:p>
    <w:p w:rsidR="00C63523" w:rsidRPr="00501212" w:rsidRDefault="00C63523" w:rsidP="00440A09">
      <w:pPr>
        <w:spacing w:after="0" w:line="240" w:lineRule="auto"/>
        <w:rPr>
          <w:rFonts w:ascii="Century Gothic" w:hAnsi="Century Gothic" w:cs="Arial"/>
          <w:sz w:val="21"/>
          <w:szCs w:val="21"/>
          <w:shd w:val="clear" w:color="auto" w:fill="FFFFFF"/>
        </w:rPr>
      </w:pPr>
    </w:p>
    <w:p w:rsidR="00CB0981" w:rsidRPr="00501212" w:rsidRDefault="00CB0981" w:rsidP="00440A09">
      <w:pPr>
        <w:overflowPunct w:val="0"/>
        <w:autoSpaceDE w:val="0"/>
        <w:autoSpaceDN w:val="0"/>
        <w:adjustRightInd w:val="0"/>
        <w:spacing w:after="0" w:line="240" w:lineRule="auto"/>
        <w:rPr>
          <w:rFonts w:ascii="Century Gothic" w:eastAsia="Times New Roman" w:hAnsi="Century Gothic" w:cs="Calibri"/>
          <w:b/>
          <w:sz w:val="21"/>
          <w:szCs w:val="21"/>
          <w:u w:val="single"/>
          <w:lang w:eastAsia="en-US"/>
        </w:rPr>
      </w:pPr>
      <w:r w:rsidRPr="00501212">
        <w:rPr>
          <w:rFonts w:ascii="Century Gothic" w:eastAsia="Times New Roman" w:hAnsi="Century Gothic" w:cs="Calibri"/>
          <w:b/>
          <w:sz w:val="21"/>
          <w:szCs w:val="21"/>
          <w:u w:val="single"/>
          <w:lang w:eastAsia="en-US"/>
        </w:rPr>
        <w:t>Emergency Services</w:t>
      </w:r>
    </w:p>
    <w:p w:rsidR="00CB0981" w:rsidRPr="00501212" w:rsidRDefault="00CB0981"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r w:rsidRPr="00501212">
        <w:rPr>
          <w:rFonts w:ascii="Century Gothic" w:eastAsia="Times New Roman" w:hAnsi="Century Gothic" w:cs="Calibri"/>
          <w:b/>
          <w:sz w:val="21"/>
          <w:szCs w:val="21"/>
          <w:lang w:eastAsia="en-US"/>
        </w:rPr>
        <w:t>Police, Fire, Ambulance</w:t>
      </w:r>
    </w:p>
    <w:p w:rsidR="00CB0981" w:rsidRPr="00501212" w:rsidRDefault="00CB0981" w:rsidP="00440A09">
      <w:pPr>
        <w:overflowPunct w:val="0"/>
        <w:autoSpaceDE w:val="0"/>
        <w:autoSpaceDN w:val="0"/>
        <w:adjustRightInd w:val="0"/>
        <w:spacing w:after="0" w:line="240" w:lineRule="auto"/>
        <w:rPr>
          <w:rFonts w:ascii="Century Gothic" w:eastAsia="Times New Roman" w:hAnsi="Century Gothic" w:cs="Calibri"/>
          <w:sz w:val="21"/>
          <w:szCs w:val="21"/>
          <w:lang w:eastAsia="en-US"/>
        </w:rPr>
      </w:pPr>
      <w:r w:rsidRPr="00501212">
        <w:rPr>
          <w:rFonts w:ascii="Century Gothic" w:eastAsia="Times New Roman" w:hAnsi="Century Gothic" w:cs="Calibri"/>
          <w:sz w:val="21"/>
          <w:szCs w:val="21"/>
          <w:lang w:eastAsia="en-US"/>
        </w:rPr>
        <w:t>000</w:t>
      </w:r>
    </w:p>
    <w:p w:rsidR="009F7499" w:rsidRPr="00501212" w:rsidRDefault="009F7499" w:rsidP="00440A09">
      <w:pPr>
        <w:pStyle w:val="Heading2"/>
        <w:rPr>
          <w:rFonts w:ascii="Century Gothic" w:hAnsi="Century Gothic"/>
          <w:sz w:val="21"/>
          <w:szCs w:val="21"/>
        </w:rPr>
      </w:pPr>
    </w:p>
    <w:p w:rsidR="00CB0981" w:rsidRPr="00501212" w:rsidRDefault="00CB0981" w:rsidP="00440A09">
      <w:pPr>
        <w:overflowPunct w:val="0"/>
        <w:autoSpaceDE w:val="0"/>
        <w:autoSpaceDN w:val="0"/>
        <w:adjustRightInd w:val="0"/>
        <w:spacing w:after="0" w:line="240" w:lineRule="auto"/>
        <w:rPr>
          <w:rFonts w:ascii="Century Gothic" w:eastAsia="Times New Roman" w:hAnsi="Century Gothic" w:cs="Calibri"/>
          <w:b/>
          <w:sz w:val="21"/>
          <w:szCs w:val="21"/>
          <w:u w:val="single"/>
          <w:lang w:eastAsia="en-US"/>
        </w:rPr>
      </w:pPr>
      <w:r w:rsidRPr="00501212">
        <w:rPr>
          <w:rFonts w:ascii="Century Gothic" w:eastAsia="Times New Roman" w:hAnsi="Century Gothic" w:cs="Calibri"/>
          <w:b/>
          <w:sz w:val="21"/>
          <w:szCs w:val="21"/>
          <w:u w:val="single"/>
          <w:lang w:eastAsia="en-US"/>
        </w:rPr>
        <w:t xml:space="preserve">Hospital </w:t>
      </w:r>
    </w:p>
    <w:p w:rsidR="00C63523" w:rsidRPr="00501212" w:rsidRDefault="00C63523" w:rsidP="00440A09">
      <w:pPr>
        <w:shd w:val="clear" w:color="auto" w:fill="FAFAFA"/>
        <w:spacing w:after="0" w:line="240" w:lineRule="auto"/>
        <w:rPr>
          <w:rFonts w:ascii="Century Gothic" w:eastAsia="Times New Roman" w:hAnsi="Century Gothic" w:cs="Arial"/>
          <w:sz w:val="21"/>
          <w:szCs w:val="21"/>
        </w:rPr>
      </w:pPr>
      <w:r w:rsidRPr="00501212">
        <w:rPr>
          <w:rFonts w:ascii="Century Gothic" w:eastAsia="Times New Roman" w:hAnsi="Century Gothic" w:cs="Arial"/>
          <w:sz w:val="21"/>
          <w:szCs w:val="21"/>
        </w:rPr>
        <w:t>Dubbo Base Hospital</w:t>
      </w:r>
    </w:p>
    <w:p w:rsidR="00C63523" w:rsidRPr="00501212" w:rsidRDefault="00C63523" w:rsidP="00440A09">
      <w:pPr>
        <w:shd w:val="clear" w:color="auto" w:fill="FAFAFA"/>
        <w:spacing w:after="0" w:line="240" w:lineRule="auto"/>
        <w:rPr>
          <w:rFonts w:ascii="Century Gothic" w:eastAsia="Times New Roman" w:hAnsi="Century Gothic" w:cs="Arial"/>
          <w:sz w:val="21"/>
          <w:szCs w:val="21"/>
        </w:rPr>
      </w:pPr>
      <w:r w:rsidRPr="00501212">
        <w:rPr>
          <w:rFonts w:ascii="Century Gothic" w:eastAsia="Times New Roman" w:hAnsi="Century Gothic" w:cs="Arial"/>
          <w:bCs/>
          <w:sz w:val="21"/>
          <w:szCs w:val="21"/>
        </w:rPr>
        <w:t>Address:</w:t>
      </w:r>
      <w:r w:rsidRPr="00501212">
        <w:rPr>
          <w:rFonts w:ascii="Century Gothic" w:eastAsia="Times New Roman" w:hAnsi="Century Gothic" w:cs="Arial"/>
          <w:sz w:val="21"/>
          <w:szCs w:val="21"/>
        </w:rPr>
        <w:t> Myall Street, Dubbo NSW 2830</w:t>
      </w:r>
    </w:p>
    <w:p w:rsidR="00C63523" w:rsidRPr="00501212" w:rsidRDefault="00C63523" w:rsidP="00440A09">
      <w:pPr>
        <w:shd w:val="clear" w:color="auto" w:fill="FAFAFA"/>
        <w:spacing w:after="0" w:line="240" w:lineRule="auto"/>
        <w:rPr>
          <w:rFonts w:ascii="Century Gothic" w:eastAsia="Times New Roman" w:hAnsi="Century Gothic" w:cs="Arial"/>
          <w:sz w:val="21"/>
          <w:szCs w:val="21"/>
        </w:rPr>
      </w:pPr>
      <w:r w:rsidRPr="00501212">
        <w:rPr>
          <w:rFonts w:ascii="Century Gothic" w:eastAsia="Times New Roman" w:hAnsi="Century Gothic" w:cs="Arial"/>
          <w:bCs/>
          <w:sz w:val="21"/>
          <w:szCs w:val="21"/>
        </w:rPr>
        <w:t>Phone :</w:t>
      </w:r>
      <w:r w:rsidRPr="00501212">
        <w:rPr>
          <w:rFonts w:ascii="Century Gothic" w:eastAsia="Times New Roman" w:hAnsi="Century Gothic" w:cs="Arial"/>
          <w:sz w:val="21"/>
          <w:szCs w:val="21"/>
        </w:rPr>
        <w:t>( 02) 6885 8666</w:t>
      </w:r>
    </w:p>
    <w:p w:rsidR="00CF44B6" w:rsidRPr="00501212" w:rsidRDefault="00CF44B6" w:rsidP="00440A09">
      <w:pPr>
        <w:overflowPunct w:val="0"/>
        <w:autoSpaceDE w:val="0"/>
        <w:autoSpaceDN w:val="0"/>
        <w:adjustRightInd w:val="0"/>
        <w:spacing w:after="0" w:line="240" w:lineRule="auto"/>
        <w:rPr>
          <w:rFonts w:ascii="Century Gothic" w:eastAsia="Times New Roman" w:hAnsi="Century Gothic" w:cs="Calibri"/>
          <w:b/>
          <w:sz w:val="21"/>
          <w:szCs w:val="21"/>
          <w:u w:val="single"/>
          <w:lang w:eastAsia="en-US"/>
        </w:rPr>
      </w:pPr>
    </w:p>
    <w:p w:rsidR="00D72D9A" w:rsidRPr="00501212" w:rsidRDefault="00CB0981" w:rsidP="00440A09">
      <w:pPr>
        <w:overflowPunct w:val="0"/>
        <w:autoSpaceDE w:val="0"/>
        <w:autoSpaceDN w:val="0"/>
        <w:adjustRightInd w:val="0"/>
        <w:spacing w:after="0" w:line="240" w:lineRule="auto"/>
        <w:rPr>
          <w:rFonts w:ascii="Century Gothic" w:eastAsia="Times New Roman" w:hAnsi="Century Gothic" w:cs="Calibri"/>
          <w:b/>
          <w:sz w:val="21"/>
          <w:szCs w:val="21"/>
          <w:u w:val="single"/>
          <w:lang w:eastAsia="en-US"/>
        </w:rPr>
      </w:pPr>
      <w:r w:rsidRPr="00501212">
        <w:rPr>
          <w:rFonts w:ascii="Century Gothic" w:eastAsia="Times New Roman" w:hAnsi="Century Gothic" w:cs="Calibri"/>
          <w:b/>
          <w:sz w:val="21"/>
          <w:szCs w:val="21"/>
          <w:u w:val="single"/>
          <w:lang w:eastAsia="en-US"/>
        </w:rPr>
        <w:t>Fire Station</w:t>
      </w:r>
    </w:p>
    <w:p w:rsidR="00CB0981" w:rsidRPr="00501212" w:rsidRDefault="00D72D9A" w:rsidP="00440A09">
      <w:pPr>
        <w:overflowPunct w:val="0"/>
        <w:autoSpaceDE w:val="0"/>
        <w:autoSpaceDN w:val="0"/>
        <w:adjustRightInd w:val="0"/>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t>102 Wheelers Lane, Dubbo NSW2830</w:t>
      </w:r>
    </w:p>
    <w:p w:rsidR="00D72D9A" w:rsidRPr="00501212" w:rsidRDefault="00D72D9A" w:rsidP="00440A09">
      <w:pPr>
        <w:overflowPunct w:val="0"/>
        <w:autoSpaceDE w:val="0"/>
        <w:autoSpaceDN w:val="0"/>
        <w:adjustRightInd w:val="0"/>
        <w:spacing w:after="0" w:line="240" w:lineRule="auto"/>
        <w:rPr>
          <w:rFonts w:ascii="Century Gothic" w:hAnsi="Century Gothic"/>
          <w:sz w:val="21"/>
          <w:szCs w:val="21"/>
          <w:shd w:val="clear" w:color="auto" w:fill="FFFFFF"/>
        </w:rPr>
      </w:pPr>
      <w:r w:rsidRPr="00501212">
        <w:rPr>
          <w:rFonts w:ascii="Century Gothic" w:hAnsi="Century Gothic"/>
          <w:sz w:val="21"/>
          <w:szCs w:val="21"/>
          <w:shd w:val="clear" w:color="auto" w:fill="FFFFFF"/>
        </w:rPr>
        <w:lastRenderedPageBreak/>
        <w:t>Ph</w:t>
      </w:r>
      <w:r w:rsidR="00591A6E" w:rsidRPr="00501212">
        <w:rPr>
          <w:rFonts w:ascii="Century Gothic" w:hAnsi="Century Gothic"/>
          <w:sz w:val="21"/>
          <w:szCs w:val="21"/>
          <w:shd w:val="clear" w:color="auto" w:fill="FFFFFF"/>
        </w:rPr>
        <w:t>one</w:t>
      </w:r>
      <w:r w:rsidRPr="00501212">
        <w:rPr>
          <w:rFonts w:ascii="Century Gothic" w:hAnsi="Century Gothic"/>
          <w:sz w:val="21"/>
          <w:szCs w:val="21"/>
          <w:shd w:val="clear" w:color="auto" w:fill="FFFFFF"/>
        </w:rPr>
        <w:t>: 02 6882 9689</w:t>
      </w:r>
    </w:p>
    <w:p w:rsidR="00CB0981" w:rsidRPr="00501212" w:rsidRDefault="00D72D9A"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r w:rsidRPr="00501212">
        <w:rPr>
          <w:rFonts w:ascii="Century Gothic" w:hAnsi="Century Gothic"/>
          <w:sz w:val="21"/>
          <w:szCs w:val="21"/>
          <w:shd w:val="clear" w:color="auto" w:fill="FFFFFF"/>
        </w:rPr>
        <w:t>Fax: 02 6884 4306</w:t>
      </w:r>
    </w:p>
    <w:p w:rsidR="007B387C" w:rsidRPr="00501212" w:rsidRDefault="007B387C"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p>
    <w:p w:rsidR="00D72D9A" w:rsidRPr="00501212" w:rsidRDefault="007B387C" w:rsidP="00440A09">
      <w:pPr>
        <w:spacing w:after="0" w:line="240" w:lineRule="auto"/>
        <w:rPr>
          <w:rFonts w:ascii="Century Gothic" w:eastAsia="Times New Roman" w:hAnsi="Century Gothic" w:cs="Arial"/>
          <w:bCs/>
          <w:sz w:val="21"/>
          <w:szCs w:val="21"/>
          <w:shd w:val="clear" w:color="auto" w:fill="FFFFFF"/>
        </w:rPr>
      </w:pPr>
      <w:r w:rsidRPr="00501212">
        <w:rPr>
          <w:rFonts w:ascii="Century Gothic" w:eastAsia="Times New Roman" w:hAnsi="Century Gothic" w:cs="Arial"/>
          <w:b/>
          <w:sz w:val="21"/>
          <w:szCs w:val="21"/>
          <w:u w:val="single"/>
          <w:shd w:val="clear" w:color="auto" w:fill="FFFFFF"/>
        </w:rPr>
        <w:t>Police Assistance Line</w:t>
      </w:r>
      <w:r w:rsidRPr="00501212">
        <w:rPr>
          <w:rFonts w:ascii="Century Gothic" w:eastAsia="Times New Roman" w:hAnsi="Century Gothic" w:cs="Arial"/>
          <w:sz w:val="21"/>
          <w:szCs w:val="21"/>
        </w:rPr>
        <w:br/>
      </w:r>
      <w:r w:rsidRPr="00501212">
        <w:rPr>
          <w:rFonts w:ascii="Century Gothic" w:eastAsia="Times New Roman" w:hAnsi="Century Gothic" w:cs="Arial"/>
          <w:bCs/>
          <w:sz w:val="21"/>
          <w:szCs w:val="21"/>
          <w:shd w:val="clear" w:color="auto" w:fill="FFFFFF"/>
        </w:rPr>
        <w:t>143 Brisbane St, Dubbo NSW 2830</w:t>
      </w:r>
    </w:p>
    <w:p w:rsidR="00D72D9A" w:rsidRPr="00501212" w:rsidRDefault="007B387C" w:rsidP="00440A09">
      <w:pPr>
        <w:spacing w:after="0" w:line="240" w:lineRule="auto"/>
        <w:rPr>
          <w:rFonts w:ascii="Century Gothic" w:eastAsia="Times New Roman" w:hAnsi="Century Gothic" w:cs="Arial"/>
          <w:sz w:val="21"/>
          <w:szCs w:val="21"/>
        </w:rPr>
      </w:pPr>
      <w:r w:rsidRPr="00501212">
        <w:rPr>
          <w:rFonts w:ascii="Century Gothic" w:eastAsia="Times New Roman" w:hAnsi="Century Gothic" w:cs="Arial"/>
          <w:bCs/>
          <w:sz w:val="21"/>
          <w:szCs w:val="21"/>
          <w:shd w:val="clear" w:color="auto" w:fill="FFFFFF"/>
        </w:rPr>
        <w:t>Ph</w:t>
      </w:r>
      <w:r w:rsidR="00591A6E" w:rsidRPr="00501212">
        <w:rPr>
          <w:rFonts w:ascii="Century Gothic" w:eastAsia="Times New Roman" w:hAnsi="Century Gothic" w:cs="Arial"/>
          <w:bCs/>
          <w:sz w:val="21"/>
          <w:szCs w:val="21"/>
          <w:shd w:val="clear" w:color="auto" w:fill="FFFFFF"/>
        </w:rPr>
        <w:t>one</w:t>
      </w:r>
      <w:r w:rsidRPr="00501212">
        <w:rPr>
          <w:rFonts w:ascii="Century Gothic" w:eastAsia="Times New Roman" w:hAnsi="Century Gothic" w:cs="Arial"/>
          <w:bCs/>
          <w:sz w:val="21"/>
          <w:szCs w:val="21"/>
          <w:shd w:val="clear" w:color="auto" w:fill="FFFFFF"/>
        </w:rPr>
        <w:t>: 131 444</w:t>
      </w:r>
      <w:r w:rsidRPr="00501212">
        <w:rPr>
          <w:rFonts w:ascii="Century Gothic" w:eastAsia="Times New Roman" w:hAnsi="Century Gothic" w:cs="Arial"/>
          <w:sz w:val="21"/>
          <w:szCs w:val="21"/>
          <w:shd w:val="clear" w:color="auto" w:fill="FFFFFF"/>
        </w:rPr>
        <w:t> </w:t>
      </w:r>
    </w:p>
    <w:p w:rsidR="007B387C" w:rsidRPr="00501212" w:rsidRDefault="000D65B3" w:rsidP="00440A09">
      <w:pPr>
        <w:spacing w:after="0" w:line="240" w:lineRule="auto"/>
        <w:rPr>
          <w:rFonts w:ascii="Century Gothic" w:eastAsia="Times New Roman" w:hAnsi="Century Gothic" w:cs="Times New Roman"/>
          <w:sz w:val="21"/>
          <w:szCs w:val="21"/>
        </w:rPr>
      </w:pPr>
      <w:hyperlink r:id="rId84" w:tgtFrame="_blank" w:history="1">
        <w:r w:rsidR="007B387C" w:rsidRPr="00501212">
          <w:rPr>
            <w:rFonts w:ascii="Century Gothic" w:eastAsia="Times New Roman" w:hAnsi="Century Gothic" w:cs="Arial"/>
            <w:sz w:val="21"/>
            <w:szCs w:val="21"/>
            <w:u w:val="single"/>
            <w:shd w:val="clear" w:color="auto" w:fill="FFFFFF"/>
          </w:rPr>
          <w:t>www.police.nsw.gov.au</w:t>
        </w:r>
      </w:hyperlink>
    </w:p>
    <w:p w:rsidR="00D72D9A" w:rsidRPr="00501212" w:rsidRDefault="00D72D9A" w:rsidP="00440A09">
      <w:pPr>
        <w:spacing w:after="0" w:line="240" w:lineRule="auto"/>
        <w:rPr>
          <w:rFonts w:ascii="Century Gothic" w:eastAsia="Times New Roman" w:hAnsi="Century Gothic" w:cs="Times New Roman"/>
          <w:sz w:val="21"/>
          <w:szCs w:val="21"/>
        </w:rPr>
      </w:pPr>
    </w:p>
    <w:p w:rsidR="00E56953" w:rsidRPr="00501212" w:rsidRDefault="00E56953"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p>
    <w:p w:rsidR="00E56953" w:rsidRPr="00501212" w:rsidRDefault="00E56953" w:rsidP="00440A09">
      <w:pPr>
        <w:spacing w:after="0" w:line="240" w:lineRule="auto"/>
        <w:rPr>
          <w:rFonts w:ascii="Century Gothic" w:eastAsia="Times New Roman" w:hAnsi="Century Gothic" w:cs="Arial"/>
          <w:sz w:val="21"/>
          <w:szCs w:val="21"/>
          <w:shd w:val="clear" w:color="auto" w:fill="FFFFFF"/>
        </w:rPr>
      </w:pPr>
      <w:r w:rsidRPr="00501212">
        <w:rPr>
          <w:rFonts w:ascii="Century Gothic" w:eastAsia="Times New Roman" w:hAnsi="Century Gothic" w:cs="Arial"/>
          <w:b/>
          <w:sz w:val="21"/>
          <w:szCs w:val="21"/>
          <w:u w:val="single"/>
          <w:shd w:val="clear" w:color="auto" w:fill="FFFFFF"/>
        </w:rPr>
        <w:t>Dubbo Library (Macquarie Regional Library)</w:t>
      </w:r>
      <w:r w:rsidRPr="00501212">
        <w:rPr>
          <w:rFonts w:ascii="Century Gothic" w:eastAsia="Times New Roman" w:hAnsi="Century Gothic" w:cs="Arial"/>
          <w:b/>
          <w:sz w:val="21"/>
          <w:szCs w:val="21"/>
          <w:u w:val="single"/>
        </w:rPr>
        <w:br/>
      </w:r>
    </w:p>
    <w:p w:rsidR="00D72D9A" w:rsidRPr="00501212" w:rsidRDefault="00E56953" w:rsidP="00440A09">
      <w:pPr>
        <w:overflowPunct w:val="0"/>
        <w:autoSpaceDE w:val="0"/>
        <w:autoSpaceDN w:val="0"/>
        <w:adjustRightInd w:val="0"/>
        <w:spacing w:after="0" w:line="240" w:lineRule="auto"/>
        <w:rPr>
          <w:rFonts w:ascii="Century Gothic" w:eastAsia="Times New Roman" w:hAnsi="Century Gothic" w:cs="Arial"/>
          <w:bCs/>
          <w:sz w:val="21"/>
          <w:szCs w:val="21"/>
          <w:shd w:val="clear" w:color="auto" w:fill="FFFFFF"/>
        </w:rPr>
      </w:pPr>
      <w:r w:rsidRPr="00501212">
        <w:rPr>
          <w:rFonts w:ascii="Century Gothic" w:eastAsia="Times New Roman" w:hAnsi="Century Gothic" w:cs="Arial"/>
          <w:bCs/>
          <w:sz w:val="21"/>
          <w:szCs w:val="21"/>
          <w:shd w:val="clear" w:color="auto" w:fill="FFFFFF"/>
        </w:rPr>
        <w:t xml:space="preserve">Cnr Macquarie &amp; Talbragar Streets, Dubbo NSW </w:t>
      </w:r>
    </w:p>
    <w:p w:rsidR="00D72D9A" w:rsidRPr="00501212" w:rsidRDefault="00E56953" w:rsidP="00440A09">
      <w:pPr>
        <w:overflowPunct w:val="0"/>
        <w:autoSpaceDE w:val="0"/>
        <w:autoSpaceDN w:val="0"/>
        <w:adjustRightInd w:val="0"/>
        <w:spacing w:after="0" w:line="240" w:lineRule="auto"/>
        <w:rPr>
          <w:rFonts w:ascii="Century Gothic" w:eastAsia="Times New Roman" w:hAnsi="Century Gothic" w:cs="Arial"/>
          <w:sz w:val="21"/>
          <w:szCs w:val="21"/>
          <w:shd w:val="clear" w:color="auto" w:fill="FFFFFF"/>
        </w:rPr>
      </w:pPr>
      <w:r w:rsidRPr="00501212">
        <w:rPr>
          <w:rFonts w:ascii="Century Gothic" w:eastAsia="Times New Roman" w:hAnsi="Century Gothic" w:cs="Arial"/>
          <w:bCs/>
          <w:sz w:val="21"/>
          <w:szCs w:val="21"/>
          <w:shd w:val="clear" w:color="auto" w:fill="FFFFFF"/>
        </w:rPr>
        <w:t>Ph</w:t>
      </w:r>
      <w:r w:rsidR="00591A6E" w:rsidRPr="00501212">
        <w:rPr>
          <w:rFonts w:ascii="Century Gothic" w:eastAsia="Times New Roman" w:hAnsi="Century Gothic" w:cs="Arial"/>
          <w:bCs/>
          <w:sz w:val="21"/>
          <w:szCs w:val="21"/>
          <w:shd w:val="clear" w:color="auto" w:fill="FFFFFF"/>
        </w:rPr>
        <w:t>one</w:t>
      </w:r>
      <w:r w:rsidRPr="00501212">
        <w:rPr>
          <w:rFonts w:ascii="Century Gothic" w:eastAsia="Times New Roman" w:hAnsi="Century Gothic" w:cs="Arial"/>
          <w:bCs/>
          <w:sz w:val="21"/>
          <w:szCs w:val="21"/>
          <w:shd w:val="clear" w:color="auto" w:fill="FFFFFF"/>
        </w:rPr>
        <w:t>: 02 6801 4510</w:t>
      </w:r>
      <w:r w:rsidRPr="00501212">
        <w:rPr>
          <w:rFonts w:ascii="Century Gothic" w:eastAsia="Times New Roman" w:hAnsi="Century Gothic" w:cs="Arial"/>
          <w:sz w:val="21"/>
          <w:szCs w:val="21"/>
          <w:shd w:val="clear" w:color="auto" w:fill="FFFFFF"/>
        </w:rPr>
        <w:t> </w:t>
      </w:r>
      <w:r w:rsidRPr="00501212">
        <w:rPr>
          <w:rFonts w:ascii="Century Gothic" w:eastAsia="Times New Roman" w:hAnsi="Century Gothic" w:cs="Arial"/>
          <w:sz w:val="21"/>
          <w:szCs w:val="21"/>
        </w:rPr>
        <w:br/>
      </w:r>
      <w:hyperlink r:id="rId85" w:history="1">
        <w:r w:rsidRPr="00501212">
          <w:rPr>
            <w:rFonts w:ascii="Century Gothic" w:eastAsia="Times New Roman" w:hAnsi="Century Gothic" w:cs="Arial"/>
            <w:sz w:val="21"/>
            <w:szCs w:val="21"/>
            <w:u w:val="single"/>
            <w:shd w:val="clear" w:color="auto" w:fill="FFFFFF"/>
          </w:rPr>
          <w:t>dubbo.mrl@dubbo.nsw.gov.au</w:t>
        </w:r>
      </w:hyperlink>
      <w:r w:rsidRPr="00501212">
        <w:rPr>
          <w:rFonts w:ascii="Century Gothic" w:eastAsia="Times New Roman" w:hAnsi="Century Gothic" w:cs="Arial"/>
          <w:sz w:val="21"/>
          <w:szCs w:val="21"/>
          <w:shd w:val="clear" w:color="auto" w:fill="FFFFFF"/>
        </w:rPr>
        <w:t>    </w:t>
      </w:r>
    </w:p>
    <w:p w:rsidR="00E56953" w:rsidRPr="00501212" w:rsidRDefault="000D65B3" w:rsidP="00440A09">
      <w:pPr>
        <w:overflowPunct w:val="0"/>
        <w:autoSpaceDE w:val="0"/>
        <w:autoSpaceDN w:val="0"/>
        <w:adjustRightInd w:val="0"/>
        <w:spacing w:after="0" w:line="240" w:lineRule="auto"/>
        <w:rPr>
          <w:rFonts w:ascii="Century Gothic" w:eastAsia="Times New Roman" w:hAnsi="Century Gothic" w:cs="Calibri"/>
          <w:sz w:val="21"/>
          <w:szCs w:val="21"/>
          <w:lang w:eastAsia="en-US"/>
        </w:rPr>
      </w:pPr>
      <w:hyperlink r:id="rId86" w:tgtFrame="_blank" w:history="1">
        <w:r w:rsidR="00E56953" w:rsidRPr="00501212">
          <w:rPr>
            <w:rFonts w:ascii="Century Gothic" w:eastAsia="Times New Roman" w:hAnsi="Century Gothic" w:cs="Arial"/>
            <w:sz w:val="21"/>
            <w:szCs w:val="21"/>
            <w:u w:val="single"/>
            <w:shd w:val="clear" w:color="auto" w:fill="FFFFFF"/>
          </w:rPr>
          <w:t>www.mrl.nsw.gov.au</w:t>
        </w:r>
      </w:hyperlink>
    </w:p>
    <w:p w:rsidR="00E56953" w:rsidRPr="00501212" w:rsidRDefault="00E56953"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p>
    <w:p w:rsidR="00591A6E" w:rsidRPr="00501212" w:rsidRDefault="00591A6E" w:rsidP="00440A09">
      <w:pPr>
        <w:spacing w:after="0" w:line="240" w:lineRule="auto"/>
        <w:rPr>
          <w:rFonts w:ascii="Century Gothic" w:eastAsia="Times New Roman" w:hAnsi="Century Gothic" w:cs="Arial"/>
          <w:b/>
          <w:sz w:val="21"/>
          <w:szCs w:val="21"/>
          <w:u w:val="single"/>
          <w:shd w:val="clear" w:color="auto" w:fill="FFFFFF"/>
        </w:rPr>
      </w:pPr>
    </w:p>
    <w:p w:rsidR="00D72D9A" w:rsidRPr="00501212" w:rsidRDefault="00724310" w:rsidP="00440A09">
      <w:pPr>
        <w:spacing w:after="0" w:line="240" w:lineRule="auto"/>
        <w:rPr>
          <w:rFonts w:ascii="Century Gothic" w:eastAsia="Times New Roman" w:hAnsi="Century Gothic" w:cs="Arial"/>
          <w:bCs/>
          <w:sz w:val="21"/>
          <w:szCs w:val="21"/>
          <w:shd w:val="clear" w:color="auto" w:fill="FFFFFF"/>
        </w:rPr>
      </w:pPr>
      <w:r w:rsidRPr="00501212">
        <w:rPr>
          <w:rFonts w:ascii="Century Gothic" w:eastAsia="Times New Roman" w:hAnsi="Century Gothic" w:cs="Arial"/>
          <w:b/>
          <w:sz w:val="21"/>
          <w:szCs w:val="21"/>
          <w:u w:val="single"/>
          <w:shd w:val="clear" w:color="auto" w:fill="FFFFFF"/>
        </w:rPr>
        <w:t>PCYC</w:t>
      </w:r>
      <w:r w:rsidRPr="00501212">
        <w:rPr>
          <w:rFonts w:ascii="Century Gothic" w:eastAsia="Times New Roman" w:hAnsi="Century Gothic" w:cs="Arial"/>
          <w:sz w:val="21"/>
          <w:szCs w:val="21"/>
        </w:rPr>
        <w:br/>
      </w:r>
      <w:r w:rsidRPr="00501212">
        <w:rPr>
          <w:rFonts w:ascii="Century Gothic" w:eastAsia="Times New Roman" w:hAnsi="Century Gothic" w:cs="Arial"/>
          <w:sz w:val="21"/>
          <w:szCs w:val="21"/>
          <w:shd w:val="clear" w:color="auto" w:fill="FFFFFF"/>
        </w:rPr>
        <w:t>Dubbo PCYC has a vast range of activities catering for all ages and abilities ranging from Archery to Dance, Judo &amp; Volleyball. Our highly sought after Gymnastics program accommodates children from just walking through to adults</w:t>
      </w:r>
      <w:r w:rsidRPr="00501212">
        <w:rPr>
          <w:rFonts w:ascii="Century Gothic" w:eastAsia="Times New Roman" w:hAnsi="Century Gothic" w:cs="Arial"/>
          <w:sz w:val="21"/>
          <w:szCs w:val="21"/>
          <w:shd w:val="clear" w:color="auto" w:fill="FFFFFF"/>
        </w:rPr>
        <w:br/>
      </w:r>
      <w:r w:rsidRPr="00501212">
        <w:rPr>
          <w:rFonts w:ascii="Century Gothic" w:eastAsia="Times New Roman" w:hAnsi="Century Gothic" w:cs="Arial"/>
          <w:sz w:val="21"/>
          <w:szCs w:val="21"/>
          <w:shd w:val="clear" w:color="auto" w:fill="FFFFFF"/>
        </w:rPr>
        <w:br/>
      </w:r>
      <w:r w:rsidRPr="00501212">
        <w:rPr>
          <w:rFonts w:ascii="Century Gothic" w:eastAsia="Times New Roman" w:hAnsi="Century Gothic" w:cs="Arial"/>
          <w:bCs/>
          <w:sz w:val="21"/>
          <w:szCs w:val="21"/>
          <w:shd w:val="clear" w:color="auto" w:fill="FFFFFF"/>
        </w:rPr>
        <w:t>Crn Erskine and Darling St's, Dubbo NSW 2830</w:t>
      </w:r>
    </w:p>
    <w:p w:rsidR="00D72D9A" w:rsidRPr="00501212" w:rsidRDefault="00724310" w:rsidP="00440A09">
      <w:pPr>
        <w:spacing w:after="0" w:line="240" w:lineRule="auto"/>
        <w:rPr>
          <w:rFonts w:ascii="Century Gothic" w:eastAsia="Times New Roman" w:hAnsi="Century Gothic" w:cs="Arial"/>
          <w:sz w:val="21"/>
          <w:szCs w:val="21"/>
          <w:shd w:val="clear" w:color="auto" w:fill="FFFFFF"/>
        </w:rPr>
      </w:pPr>
      <w:r w:rsidRPr="00501212">
        <w:rPr>
          <w:rFonts w:ascii="Century Gothic" w:eastAsia="Times New Roman" w:hAnsi="Century Gothic" w:cs="Arial"/>
          <w:bCs/>
          <w:sz w:val="21"/>
          <w:szCs w:val="21"/>
          <w:shd w:val="clear" w:color="auto" w:fill="FFFFFF"/>
        </w:rPr>
        <w:t>Ph</w:t>
      </w:r>
      <w:r w:rsidR="00591A6E" w:rsidRPr="00501212">
        <w:rPr>
          <w:rFonts w:ascii="Century Gothic" w:eastAsia="Times New Roman" w:hAnsi="Century Gothic" w:cs="Arial"/>
          <w:bCs/>
          <w:sz w:val="21"/>
          <w:szCs w:val="21"/>
          <w:shd w:val="clear" w:color="auto" w:fill="FFFFFF"/>
        </w:rPr>
        <w:t>one</w:t>
      </w:r>
      <w:r w:rsidRPr="00501212">
        <w:rPr>
          <w:rFonts w:ascii="Century Gothic" w:eastAsia="Times New Roman" w:hAnsi="Century Gothic" w:cs="Arial"/>
          <w:bCs/>
          <w:sz w:val="21"/>
          <w:szCs w:val="21"/>
          <w:shd w:val="clear" w:color="auto" w:fill="FFFFFF"/>
        </w:rPr>
        <w:t>: 02 6882 3273</w:t>
      </w:r>
      <w:r w:rsidRPr="00501212">
        <w:rPr>
          <w:rFonts w:ascii="Century Gothic" w:eastAsia="Times New Roman" w:hAnsi="Century Gothic" w:cs="Arial"/>
          <w:sz w:val="21"/>
          <w:szCs w:val="21"/>
          <w:shd w:val="clear" w:color="auto" w:fill="FFFFFF"/>
        </w:rPr>
        <w:t> </w:t>
      </w:r>
    </w:p>
    <w:p w:rsidR="00440A09" w:rsidRPr="00501212" w:rsidRDefault="00724310" w:rsidP="00672ED2">
      <w:pPr>
        <w:spacing w:after="0" w:line="240" w:lineRule="auto"/>
        <w:rPr>
          <w:rFonts w:ascii="Century Gothic" w:eastAsia="Times New Roman" w:hAnsi="Century Gothic" w:cs="Times New Roman"/>
          <w:sz w:val="21"/>
          <w:szCs w:val="21"/>
        </w:rPr>
      </w:pPr>
      <w:r w:rsidRPr="00501212">
        <w:rPr>
          <w:rFonts w:ascii="Century Gothic" w:eastAsia="Times New Roman" w:hAnsi="Century Gothic" w:cs="Arial"/>
          <w:bCs/>
          <w:sz w:val="21"/>
          <w:szCs w:val="21"/>
          <w:shd w:val="clear" w:color="auto" w:fill="FFFFFF"/>
        </w:rPr>
        <w:t>Fax: 02 6884 9192</w:t>
      </w:r>
      <w:r w:rsidRPr="00501212">
        <w:rPr>
          <w:rFonts w:ascii="Century Gothic" w:eastAsia="Times New Roman" w:hAnsi="Century Gothic" w:cs="Arial"/>
          <w:sz w:val="21"/>
          <w:szCs w:val="21"/>
          <w:shd w:val="clear" w:color="auto" w:fill="FFFFFF"/>
        </w:rPr>
        <w:t> </w:t>
      </w:r>
      <w:r w:rsidRPr="00501212">
        <w:rPr>
          <w:rFonts w:ascii="Century Gothic" w:eastAsia="Times New Roman" w:hAnsi="Century Gothic" w:cs="Arial"/>
          <w:sz w:val="21"/>
          <w:szCs w:val="21"/>
        </w:rPr>
        <w:br/>
      </w:r>
      <w:hyperlink r:id="rId87" w:history="1">
        <w:r w:rsidRPr="00501212">
          <w:rPr>
            <w:rFonts w:ascii="Century Gothic" w:eastAsia="Times New Roman" w:hAnsi="Century Gothic" w:cs="Arial"/>
            <w:sz w:val="21"/>
            <w:szCs w:val="21"/>
            <w:u w:val="single"/>
            <w:shd w:val="clear" w:color="auto" w:fill="FFFFFF"/>
          </w:rPr>
          <w:t>dubbo@pcycnsw.org.au</w:t>
        </w:r>
      </w:hyperlink>
      <w:r w:rsidRPr="00501212">
        <w:rPr>
          <w:rFonts w:ascii="Century Gothic" w:eastAsia="Times New Roman" w:hAnsi="Century Gothic" w:cs="Arial"/>
          <w:sz w:val="21"/>
          <w:szCs w:val="21"/>
          <w:shd w:val="clear" w:color="auto" w:fill="FFFFFF"/>
        </w:rPr>
        <w:t>    </w:t>
      </w:r>
      <w:hyperlink r:id="rId88" w:tgtFrame="_blank" w:history="1">
        <w:r w:rsidRPr="00501212">
          <w:rPr>
            <w:rFonts w:ascii="Century Gothic" w:eastAsia="Times New Roman" w:hAnsi="Century Gothic" w:cs="Arial"/>
            <w:sz w:val="21"/>
            <w:szCs w:val="21"/>
            <w:u w:val="single"/>
            <w:shd w:val="clear" w:color="auto" w:fill="FFFFFF"/>
          </w:rPr>
          <w:t>www.pcycnsw.org/dubbo</w:t>
        </w:r>
      </w:hyperlink>
    </w:p>
    <w:p w:rsidR="00724310" w:rsidRPr="00501212" w:rsidRDefault="00C63523" w:rsidP="00440A09">
      <w:pPr>
        <w:shd w:val="clear" w:color="auto" w:fill="FFFFFF"/>
        <w:spacing w:before="100" w:beforeAutospacing="1" w:after="0" w:line="240" w:lineRule="auto"/>
        <w:rPr>
          <w:rFonts w:ascii="Century Gothic" w:eastAsia="Times New Roman" w:hAnsi="Century Gothic" w:cs="Arial"/>
          <w:b/>
          <w:sz w:val="21"/>
          <w:szCs w:val="21"/>
          <w:u w:val="single"/>
        </w:rPr>
      </w:pPr>
      <w:r w:rsidRPr="00501212">
        <w:rPr>
          <w:rFonts w:ascii="Century Gothic" w:eastAsia="Times New Roman" w:hAnsi="Century Gothic" w:cs="Arial"/>
          <w:b/>
          <w:sz w:val="21"/>
          <w:szCs w:val="21"/>
          <w:u w:val="single"/>
        </w:rPr>
        <w:t>Dubbo Tourist Information Centre</w:t>
      </w:r>
    </w:p>
    <w:p w:rsidR="00C63523" w:rsidRPr="00501212" w:rsidRDefault="00C63523" w:rsidP="00440A09">
      <w:pPr>
        <w:shd w:val="clear" w:color="auto" w:fill="FFFFFF"/>
        <w:spacing w:after="0" w:line="240" w:lineRule="auto"/>
        <w:rPr>
          <w:rFonts w:ascii="Century Gothic" w:eastAsia="Times New Roman" w:hAnsi="Century Gothic" w:cs="Arial"/>
          <w:sz w:val="21"/>
          <w:szCs w:val="21"/>
        </w:rPr>
      </w:pPr>
      <w:r w:rsidRPr="00501212">
        <w:rPr>
          <w:rFonts w:ascii="Century Gothic" w:eastAsia="Times New Roman" w:hAnsi="Century Gothic" w:cs="Arial"/>
          <w:bCs/>
          <w:sz w:val="21"/>
          <w:szCs w:val="21"/>
        </w:rPr>
        <w:t>Address:</w:t>
      </w:r>
      <w:r w:rsidRPr="00501212">
        <w:rPr>
          <w:rFonts w:ascii="Century Gothic" w:eastAsia="Times New Roman" w:hAnsi="Century Gothic" w:cs="Arial"/>
          <w:sz w:val="21"/>
          <w:szCs w:val="21"/>
        </w:rPr>
        <w:t> Macquarie Street, Dubbo NSW 2830</w:t>
      </w:r>
    </w:p>
    <w:p w:rsidR="00C63523" w:rsidRPr="00501212" w:rsidRDefault="00591A6E" w:rsidP="00440A09">
      <w:pPr>
        <w:shd w:val="clear" w:color="auto" w:fill="FFFFFF"/>
        <w:spacing w:after="0" w:line="240" w:lineRule="auto"/>
        <w:rPr>
          <w:rFonts w:ascii="Century Gothic" w:eastAsia="Times New Roman" w:hAnsi="Century Gothic" w:cs="Arial"/>
          <w:sz w:val="21"/>
          <w:szCs w:val="21"/>
        </w:rPr>
      </w:pPr>
      <w:r w:rsidRPr="00501212">
        <w:rPr>
          <w:rFonts w:ascii="Century Gothic" w:eastAsia="Times New Roman" w:hAnsi="Century Gothic" w:cs="Arial"/>
          <w:bCs/>
          <w:sz w:val="21"/>
          <w:szCs w:val="21"/>
        </w:rPr>
        <w:t>Phone :</w:t>
      </w:r>
      <w:r w:rsidRPr="00501212">
        <w:rPr>
          <w:rFonts w:ascii="Century Gothic" w:eastAsia="Times New Roman" w:hAnsi="Century Gothic" w:cs="Arial"/>
          <w:sz w:val="21"/>
          <w:szCs w:val="21"/>
        </w:rPr>
        <w:t>( 02</w:t>
      </w:r>
      <w:r w:rsidR="00C63523" w:rsidRPr="00501212">
        <w:rPr>
          <w:rFonts w:ascii="Century Gothic" w:eastAsia="Times New Roman" w:hAnsi="Century Gothic" w:cs="Arial"/>
          <w:sz w:val="21"/>
          <w:szCs w:val="21"/>
        </w:rPr>
        <w:t>) 6801 4450</w:t>
      </w:r>
    </w:p>
    <w:p w:rsidR="00591A6E" w:rsidRPr="00501212" w:rsidRDefault="00591A6E" w:rsidP="00440A09">
      <w:pPr>
        <w:overflowPunct w:val="0"/>
        <w:autoSpaceDE w:val="0"/>
        <w:autoSpaceDN w:val="0"/>
        <w:adjustRightInd w:val="0"/>
        <w:spacing w:after="0" w:line="240" w:lineRule="auto"/>
        <w:rPr>
          <w:rFonts w:ascii="Century Gothic" w:eastAsia="Times New Roman" w:hAnsi="Century Gothic" w:cs="Calibri"/>
          <w:b/>
          <w:sz w:val="21"/>
          <w:szCs w:val="21"/>
          <w:u w:val="single"/>
          <w:lang w:eastAsia="en-US"/>
        </w:rPr>
      </w:pPr>
    </w:p>
    <w:p w:rsidR="00E56953" w:rsidRPr="00501212" w:rsidRDefault="00D5420D" w:rsidP="00440A09">
      <w:pPr>
        <w:overflowPunct w:val="0"/>
        <w:autoSpaceDE w:val="0"/>
        <w:autoSpaceDN w:val="0"/>
        <w:adjustRightInd w:val="0"/>
        <w:spacing w:after="0" w:line="240" w:lineRule="auto"/>
        <w:rPr>
          <w:rFonts w:ascii="Century Gothic" w:eastAsia="Times New Roman" w:hAnsi="Century Gothic" w:cs="Calibri"/>
          <w:b/>
          <w:sz w:val="21"/>
          <w:szCs w:val="21"/>
          <w:u w:val="single"/>
          <w:lang w:eastAsia="en-US"/>
        </w:rPr>
      </w:pPr>
      <w:r w:rsidRPr="00501212">
        <w:rPr>
          <w:rFonts w:ascii="Century Gothic" w:eastAsia="Times New Roman" w:hAnsi="Century Gothic" w:cs="Calibri"/>
          <w:b/>
          <w:sz w:val="21"/>
          <w:szCs w:val="21"/>
          <w:u w:val="single"/>
          <w:lang w:eastAsia="en-US"/>
        </w:rPr>
        <w:t>Live, Explore, Grow and Play In Dubbo</w:t>
      </w:r>
    </w:p>
    <w:p w:rsidR="00D5420D" w:rsidRPr="00501212" w:rsidRDefault="00D5420D"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p>
    <w:p w:rsidR="00E56953" w:rsidRPr="00501212" w:rsidRDefault="00D5420D" w:rsidP="00440A09">
      <w:pPr>
        <w:overflowPunct w:val="0"/>
        <w:autoSpaceDE w:val="0"/>
        <w:autoSpaceDN w:val="0"/>
        <w:adjustRightInd w:val="0"/>
        <w:spacing w:after="0" w:line="240" w:lineRule="auto"/>
        <w:rPr>
          <w:rFonts w:ascii="Century Gothic" w:eastAsia="Times New Roman" w:hAnsi="Century Gothic" w:cs="Calibri"/>
          <w:sz w:val="21"/>
          <w:szCs w:val="21"/>
          <w:lang w:eastAsia="en-US"/>
        </w:rPr>
      </w:pPr>
      <w:r w:rsidRPr="00501212">
        <w:rPr>
          <w:rFonts w:ascii="Century Gothic" w:eastAsia="Times New Roman" w:hAnsi="Century Gothic" w:cs="Calibri"/>
          <w:sz w:val="21"/>
          <w:szCs w:val="21"/>
          <w:lang w:eastAsia="en-US"/>
        </w:rPr>
        <w:t>http://www.dubbo.com.au/index.html</w:t>
      </w:r>
    </w:p>
    <w:p w:rsidR="00E56953" w:rsidRPr="00501212" w:rsidRDefault="00E56953"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p>
    <w:p w:rsidR="00CB0981" w:rsidRPr="00501212" w:rsidRDefault="00CB0981" w:rsidP="00440A09">
      <w:pPr>
        <w:overflowPunct w:val="0"/>
        <w:autoSpaceDE w:val="0"/>
        <w:autoSpaceDN w:val="0"/>
        <w:adjustRightInd w:val="0"/>
        <w:spacing w:after="0" w:line="240" w:lineRule="auto"/>
        <w:rPr>
          <w:rFonts w:ascii="Century Gothic" w:eastAsia="Times New Roman" w:hAnsi="Century Gothic" w:cs="Calibri"/>
          <w:b/>
          <w:sz w:val="21"/>
          <w:szCs w:val="21"/>
          <w:u w:val="single"/>
          <w:lang w:eastAsia="en-US"/>
        </w:rPr>
      </w:pPr>
    </w:p>
    <w:p w:rsidR="00CB0981" w:rsidRPr="00501212" w:rsidRDefault="00440A09"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r w:rsidRPr="00501212">
        <w:rPr>
          <w:rFonts w:ascii="Century Gothic" w:eastAsia="Times New Roman" w:hAnsi="Century Gothic" w:cs="Calibri"/>
          <w:b/>
          <w:sz w:val="21"/>
          <w:szCs w:val="21"/>
          <w:lang w:eastAsia="en-US"/>
        </w:rPr>
        <w:t>INFORMATIVE WEBSITES FOR PARENTS</w:t>
      </w:r>
    </w:p>
    <w:p w:rsidR="00CB0981" w:rsidRPr="00501212" w:rsidRDefault="00CB0981" w:rsidP="00440A09">
      <w:pPr>
        <w:overflowPunct w:val="0"/>
        <w:autoSpaceDE w:val="0"/>
        <w:autoSpaceDN w:val="0"/>
        <w:adjustRightInd w:val="0"/>
        <w:spacing w:after="0" w:line="240" w:lineRule="auto"/>
        <w:rPr>
          <w:rFonts w:ascii="Century Gothic" w:eastAsia="Times New Roman" w:hAnsi="Century Gothic" w:cs="Calibri"/>
          <w:b/>
          <w:sz w:val="21"/>
          <w:szCs w:val="21"/>
          <w:lang w:eastAsia="en-US"/>
        </w:rPr>
      </w:pPr>
    </w:p>
    <w:p w:rsidR="00CB0981" w:rsidRPr="00501212" w:rsidRDefault="00CB0981" w:rsidP="00440A09">
      <w:pPr>
        <w:overflowPunct w:val="0"/>
        <w:autoSpaceDE w:val="0"/>
        <w:autoSpaceDN w:val="0"/>
        <w:adjustRightInd w:val="0"/>
        <w:spacing w:after="0" w:line="240" w:lineRule="auto"/>
        <w:rPr>
          <w:rFonts w:ascii="Century Gothic" w:eastAsia="Times New Roman" w:hAnsi="Century Gothic" w:cs="Calibri"/>
          <w:sz w:val="21"/>
          <w:szCs w:val="21"/>
          <w:lang w:eastAsia="en-US"/>
        </w:rPr>
      </w:pPr>
      <w:r w:rsidRPr="00501212">
        <w:rPr>
          <w:rFonts w:ascii="Century Gothic" w:eastAsia="Times New Roman" w:hAnsi="Century Gothic" w:cs="Calibri"/>
          <w:sz w:val="21"/>
          <w:szCs w:val="21"/>
          <w:lang w:eastAsia="en-US"/>
        </w:rPr>
        <w:t xml:space="preserve">We have a list of useful websites for parents. Please ask educators for a copy.  </w:t>
      </w:r>
    </w:p>
    <w:p w:rsidR="00CE2A6E" w:rsidRPr="00501212" w:rsidRDefault="00CE2A6E" w:rsidP="00440A09">
      <w:pPr>
        <w:widowControl w:val="0"/>
        <w:spacing w:before="4" w:after="0" w:line="240" w:lineRule="auto"/>
        <w:rPr>
          <w:rFonts w:ascii="Century Gothic" w:eastAsiaTheme="minorHAnsi" w:hAnsi="Century Gothic"/>
          <w:sz w:val="21"/>
          <w:szCs w:val="21"/>
          <w:lang w:val="en-US" w:eastAsia="en-US"/>
        </w:rPr>
      </w:pPr>
    </w:p>
    <w:p w:rsidR="00CE2A6E" w:rsidRPr="00501212" w:rsidRDefault="00CE2A6E" w:rsidP="00672ED2">
      <w:pPr>
        <w:widowControl w:val="0"/>
        <w:numPr>
          <w:ilvl w:val="0"/>
          <w:numId w:val="89"/>
        </w:numPr>
        <w:spacing w:after="0" w:line="240" w:lineRule="auto"/>
        <w:ind w:right="6446"/>
        <w:rPr>
          <w:rFonts w:ascii="Century Gothic" w:eastAsia="Times New Roman" w:hAnsi="Century Gothic"/>
          <w:sz w:val="21"/>
          <w:szCs w:val="21"/>
          <w:lang w:val="en-US" w:eastAsia="en-US"/>
        </w:rPr>
      </w:pPr>
      <w:r w:rsidRPr="00501212">
        <w:rPr>
          <w:rFonts w:ascii="Century Gothic" w:eastAsia="Times New Roman" w:hAnsi="Century Gothic"/>
          <w:bCs/>
          <w:spacing w:val="1"/>
          <w:sz w:val="21"/>
          <w:szCs w:val="21"/>
          <w:lang w:val="en-US" w:eastAsia="en-US"/>
        </w:rPr>
        <w:t>E</w:t>
      </w:r>
      <w:r w:rsidRPr="00501212">
        <w:rPr>
          <w:rFonts w:ascii="Century Gothic" w:eastAsia="Times New Roman" w:hAnsi="Century Gothic"/>
          <w:bCs/>
          <w:sz w:val="21"/>
          <w:szCs w:val="21"/>
          <w:lang w:val="en-US" w:eastAsia="en-US"/>
        </w:rPr>
        <w:t>arly</w:t>
      </w:r>
      <w:r w:rsidRPr="00501212">
        <w:rPr>
          <w:rFonts w:ascii="Century Gothic" w:eastAsia="Times New Roman" w:hAnsi="Century Gothic"/>
          <w:bCs/>
          <w:spacing w:val="-5"/>
          <w:sz w:val="21"/>
          <w:szCs w:val="21"/>
          <w:lang w:val="en-US" w:eastAsia="en-US"/>
        </w:rPr>
        <w:t xml:space="preserve"> </w:t>
      </w:r>
      <w:r w:rsidRPr="00501212">
        <w:rPr>
          <w:rFonts w:ascii="Century Gothic" w:eastAsia="Times New Roman" w:hAnsi="Century Gothic"/>
          <w:bCs/>
          <w:spacing w:val="1"/>
          <w:sz w:val="21"/>
          <w:szCs w:val="21"/>
          <w:lang w:val="en-US" w:eastAsia="en-US"/>
        </w:rPr>
        <w:t>C</w:t>
      </w:r>
      <w:r w:rsidRPr="00501212">
        <w:rPr>
          <w:rFonts w:ascii="Century Gothic" w:eastAsia="Times New Roman" w:hAnsi="Century Gothic"/>
          <w:bCs/>
          <w:sz w:val="21"/>
          <w:szCs w:val="21"/>
          <w:lang w:val="en-US" w:eastAsia="en-US"/>
        </w:rPr>
        <w:t>hildhood</w:t>
      </w:r>
      <w:r w:rsidRPr="00501212">
        <w:rPr>
          <w:rFonts w:ascii="Century Gothic" w:eastAsia="Times New Roman" w:hAnsi="Century Gothic"/>
          <w:bCs/>
          <w:spacing w:val="-5"/>
          <w:sz w:val="21"/>
          <w:szCs w:val="21"/>
          <w:lang w:val="en-US" w:eastAsia="en-US"/>
        </w:rPr>
        <w:t xml:space="preserve"> </w:t>
      </w:r>
      <w:r w:rsidRPr="00501212">
        <w:rPr>
          <w:rFonts w:ascii="Century Gothic" w:eastAsia="Times New Roman" w:hAnsi="Century Gothic"/>
          <w:bCs/>
          <w:spacing w:val="1"/>
          <w:sz w:val="21"/>
          <w:szCs w:val="21"/>
          <w:lang w:val="en-US" w:eastAsia="en-US"/>
        </w:rPr>
        <w:t>A</w:t>
      </w:r>
      <w:r w:rsidRPr="00501212">
        <w:rPr>
          <w:rFonts w:ascii="Century Gothic" w:eastAsia="Times New Roman" w:hAnsi="Century Gothic"/>
          <w:bCs/>
          <w:sz w:val="21"/>
          <w:szCs w:val="21"/>
          <w:lang w:val="en-US" w:eastAsia="en-US"/>
        </w:rPr>
        <w:t>ustralia</w:t>
      </w:r>
    </w:p>
    <w:p w:rsidR="00672ED2" w:rsidRPr="00501212" w:rsidRDefault="00672ED2" w:rsidP="00672ED2">
      <w:pPr>
        <w:widowControl w:val="0"/>
        <w:numPr>
          <w:ilvl w:val="0"/>
          <w:numId w:val="89"/>
        </w:numPr>
        <w:spacing w:after="0" w:line="240" w:lineRule="auto"/>
        <w:ind w:right="6446"/>
        <w:rPr>
          <w:rFonts w:ascii="Century Gothic" w:eastAsia="Times New Roman" w:hAnsi="Century Gothic"/>
          <w:sz w:val="21"/>
          <w:szCs w:val="21"/>
          <w:lang w:val="en-US" w:eastAsia="en-US"/>
        </w:rPr>
      </w:pPr>
      <w:r w:rsidRPr="00501212">
        <w:rPr>
          <w:rFonts w:ascii="Century Gothic" w:eastAsia="Times New Roman" w:hAnsi="Century Gothic"/>
          <w:bCs/>
          <w:sz w:val="21"/>
          <w:szCs w:val="21"/>
          <w:lang w:val="en-US" w:eastAsia="en-US"/>
        </w:rPr>
        <w:t>Starting Blocks</w:t>
      </w:r>
    </w:p>
    <w:p w:rsidR="00CE2A6E" w:rsidRPr="00501212" w:rsidRDefault="00CE2A6E" w:rsidP="000B1FE8">
      <w:pPr>
        <w:widowControl w:val="0"/>
        <w:numPr>
          <w:ilvl w:val="0"/>
          <w:numId w:val="89"/>
        </w:numPr>
        <w:spacing w:after="0" w:line="240" w:lineRule="auto"/>
        <w:ind w:right="6446"/>
        <w:rPr>
          <w:rFonts w:ascii="Century Gothic" w:eastAsia="Times New Roman" w:hAnsi="Century Gothic"/>
          <w:sz w:val="21"/>
          <w:szCs w:val="21"/>
          <w:lang w:val="en-US" w:eastAsia="en-US"/>
        </w:rPr>
      </w:pPr>
      <w:r w:rsidRPr="00501212">
        <w:rPr>
          <w:rFonts w:ascii="Century Gothic" w:eastAsia="Times New Roman" w:hAnsi="Century Gothic"/>
          <w:bCs/>
          <w:spacing w:val="1"/>
          <w:sz w:val="21"/>
          <w:szCs w:val="21"/>
          <w:lang w:val="en-US" w:eastAsia="en-US"/>
        </w:rPr>
        <w:t>C</w:t>
      </w:r>
      <w:r w:rsidRPr="00501212">
        <w:rPr>
          <w:rFonts w:ascii="Century Gothic" w:eastAsia="Times New Roman" w:hAnsi="Century Gothic"/>
          <w:bCs/>
          <w:sz w:val="21"/>
          <w:szCs w:val="21"/>
          <w:lang w:val="en-US" w:eastAsia="en-US"/>
        </w:rPr>
        <w:t>ultural</w:t>
      </w:r>
      <w:r w:rsidRPr="00501212">
        <w:rPr>
          <w:rFonts w:ascii="Century Gothic" w:eastAsia="Times New Roman" w:hAnsi="Century Gothic"/>
          <w:bCs/>
          <w:spacing w:val="16"/>
          <w:sz w:val="21"/>
          <w:szCs w:val="21"/>
          <w:lang w:val="en-US" w:eastAsia="en-US"/>
        </w:rPr>
        <w:t xml:space="preserve"> </w:t>
      </w:r>
      <w:r w:rsidRPr="00501212">
        <w:rPr>
          <w:rFonts w:ascii="Century Gothic" w:eastAsia="Times New Roman" w:hAnsi="Century Gothic"/>
          <w:bCs/>
          <w:spacing w:val="1"/>
          <w:sz w:val="21"/>
          <w:szCs w:val="21"/>
          <w:lang w:val="en-US" w:eastAsia="en-US"/>
        </w:rPr>
        <w:t>E</w:t>
      </w:r>
      <w:r w:rsidRPr="00501212">
        <w:rPr>
          <w:rFonts w:ascii="Century Gothic" w:eastAsia="Times New Roman" w:hAnsi="Century Gothic"/>
          <w:bCs/>
          <w:sz w:val="21"/>
          <w:szCs w:val="21"/>
          <w:lang w:val="en-US" w:eastAsia="en-US"/>
        </w:rPr>
        <w:t>ducation</w:t>
      </w:r>
      <w:r w:rsidR="00672ED2" w:rsidRPr="00501212">
        <w:rPr>
          <w:rFonts w:ascii="Century Gothic" w:eastAsia="Times New Roman" w:hAnsi="Century Gothic"/>
          <w:bCs/>
          <w:spacing w:val="17"/>
          <w:sz w:val="21"/>
          <w:szCs w:val="21"/>
          <w:lang w:val="en-US" w:eastAsia="en-US"/>
        </w:rPr>
        <w:t xml:space="preserve"> </w:t>
      </w:r>
      <w:r w:rsidRPr="00501212">
        <w:rPr>
          <w:rFonts w:ascii="Century Gothic" w:eastAsia="Times New Roman" w:hAnsi="Century Gothic"/>
          <w:bCs/>
          <w:sz w:val="21"/>
          <w:szCs w:val="21"/>
          <w:lang w:val="en-US" w:eastAsia="en-US"/>
        </w:rPr>
        <w:t>Progra</w:t>
      </w:r>
      <w:r w:rsidRPr="00501212">
        <w:rPr>
          <w:rFonts w:ascii="Century Gothic" w:eastAsia="Times New Roman" w:hAnsi="Century Gothic"/>
          <w:bCs/>
          <w:spacing w:val="1"/>
          <w:sz w:val="21"/>
          <w:szCs w:val="21"/>
          <w:lang w:val="en-US" w:eastAsia="en-US"/>
        </w:rPr>
        <w:t>m</w:t>
      </w:r>
      <w:r w:rsidRPr="00501212">
        <w:rPr>
          <w:rFonts w:ascii="Century Gothic" w:eastAsia="Times New Roman" w:hAnsi="Century Gothic"/>
          <w:bCs/>
          <w:sz w:val="21"/>
          <w:szCs w:val="21"/>
          <w:lang w:val="en-US" w:eastAsia="en-US"/>
        </w:rPr>
        <w:t>s</w:t>
      </w:r>
    </w:p>
    <w:p w:rsidR="00CE2A6E" w:rsidRPr="00501212" w:rsidRDefault="00CE2A6E" w:rsidP="000B1FE8">
      <w:pPr>
        <w:widowControl w:val="0"/>
        <w:numPr>
          <w:ilvl w:val="0"/>
          <w:numId w:val="89"/>
        </w:numPr>
        <w:spacing w:after="0" w:line="240" w:lineRule="auto"/>
        <w:ind w:right="6446"/>
        <w:rPr>
          <w:rFonts w:ascii="Century Gothic" w:eastAsia="Times New Roman" w:hAnsi="Century Gothic"/>
          <w:sz w:val="21"/>
          <w:szCs w:val="21"/>
          <w:lang w:val="en-US" w:eastAsia="en-US"/>
        </w:rPr>
      </w:pPr>
      <w:r w:rsidRPr="00501212">
        <w:rPr>
          <w:rFonts w:ascii="Century Gothic" w:eastAsia="Times New Roman" w:hAnsi="Century Gothic"/>
          <w:bCs/>
          <w:spacing w:val="1"/>
          <w:sz w:val="21"/>
          <w:szCs w:val="21"/>
          <w:lang w:val="en-US" w:eastAsia="en-US"/>
        </w:rPr>
        <w:t>F</w:t>
      </w:r>
      <w:r w:rsidRPr="00501212">
        <w:rPr>
          <w:rFonts w:ascii="Century Gothic" w:eastAsia="Times New Roman" w:hAnsi="Century Gothic"/>
          <w:bCs/>
          <w:sz w:val="21"/>
          <w:szCs w:val="21"/>
          <w:lang w:val="en-US" w:eastAsia="en-US"/>
        </w:rPr>
        <w:t>a</w:t>
      </w:r>
      <w:r w:rsidRPr="00501212">
        <w:rPr>
          <w:rFonts w:ascii="Century Gothic" w:eastAsia="Times New Roman" w:hAnsi="Century Gothic"/>
          <w:bCs/>
          <w:spacing w:val="1"/>
          <w:sz w:val="21"/>
          <w:szCs w:val="21"/>
          <w:lang w:val="en-US" w:eastAsia="en-US"/>
        </w:rPr>
        <w:t>m</w:t>
      </w:r>
      <w:r w:rsidRPr="00501212">
        <w:rPr>
          <w:rFonts w:ascii="Century Gothic" w:eastAsia="Times New Roman" w:hAnsi="Century Gothic"/>
          <w:bCs/>
          <w:sz w:val="21"/>
          <w:szCs w:val="21"/>
          <w:lang w:val="en-US" w:eastAsia="en-US"/>
        </w:rPr>
        <w:t>ily</w:t>
      </w:r>
      <w:r w:rsidRPr="00501212">
        <w:rPr>
          <w:rFonts w:ascii="Century Gothic" w:eastAsia="Times New Roman" w:hAnsi="Century Gothic"/>
          <w:bCs/>
          <w:spacing w:val="24"/>
          <w:sz w:val="21"/>
          <w:szCs w:val="21"/>
          <w:lang w:val="en-US" w:eastAsia="en-US"/>
        </w:rPr>
        <w:t xml:space="preserve"> </w:t>
      </w:r>
      <w:r w:rsidRPr="00501212">
        <w:rPr>
          <w:rFonts w:ascii="Century Gothic" w:eastAsia="Times New Roman" w:hAnsi="Century Gothic"/>
          <w:bCs/>
          <w:sz w:val="21"/>
          <w:szCs w:val="21"/>
          <w:lang w:val="en-US" w:eastAsia="en-US"/>
        </w:rPr>
        <w:t>&amp;</w:t>
      </w:r>
      <w:r w:rsidRPr="00501212">
        <w:rPr>
          <w:rFonts w:ascii="Century Gothic" w:eastAsia="Times New Roman" w:hAnsi="Century Gothic"/>
          <w:bCs/>
          <w:spacing w:val="25"/>
          <w:sz w:val="21"/>
          <w:szCs w:val="21"/>
          <w:lang w:val="en-US" w:eastAsia="en-US"/>
        </w:rPr>
        <w:t xml:space="preserve"> </w:t>
      </w:r>
      <w:r w:rsidRPr="00501212">
        <w:rPr>
          <w:rFonts w:ascii="Century Gothic" w:eastAsia="Times New Roman" w:hAnsi="Century Gothic"/>
          <w:bCs/>
          <w:spacing w:val="1"/>
          <w:sz w:val="21"/>
          <w:szCs w:val="21"/>
          <w:lang w:val="en-US" w:eastAsia="en-US"/>
        </w:rPr>
        <w:t>C</w:t>
      </w:r>
      <w:r w:rsidRPr="00501212">
        <w:rPr>
          <w:rFonts w:ascii="Century Gothic" w:eastAsia="Times New Roman" w:hAnsi="Century Gothic"/>
          <w:bCs/>
          <w:sz w:val="21"/>
          <w:szCs w:val="21"/>
          <w:lang w:val="en-US" w:eastAsia="en-US"/>
        </w:rPr>
        <w:t>o</w:t>
      </w:r>
      <w:r w:rsidRPr="00501212">
        <w:rPr>
          <w:rFonts w:ascii="Century Gothic" w:eastAsia="Times New Roman" w:hAnsi="Century Gothic"/>
          <w:bCs/>
          <w:spacing w:val="1"/>
          <w:sz w:val="21"/>
          <w:szCs w:val="21"/>
          <w:lang w:val="en-US" w:eastAsia="en-US"/>
        </w:rPr>
        <w:t>mm</w:t>
      </w:r>
      <w:r w:rsidRPr="00501212">
        <w:rPr>
          <w:rFonts w:ascii="Century Gothic" w:eastAsia="Times New Roman" w:hAnsi="Century Gothic"/>
          <w:bCs/>
          <w:sz w:val="21"/>
          <w:szCs w:val="21"/>
          <w:lang w:val="en-US" w:eastAsia="en-US"/>
        </w:rPr>
        <w:t>unity</w:t>
      </w:r>
      <w:r w:rsidRPr="00501212">
        <w:rPr>
          <w:rFonts w:ascii="Century Gothic" w:eastAsia="Times New Roman" w:hAnsi="Century Gothic"/>
          <w:bCs/>
          <w:spacing w:val="25"/>
          <w:sz w:val="21"/>
          <w:szCs w:val="21"/>
          <w:lang w:val="en-US" w:eastAsia="en-US"/>
        </w:rPr>
        <w:t xml:space="preserve"> </w:t>
      </w:r>
      <w:r w:rsidRPr="00501212">
        <w:rPr>
          <w:rFonts w:ascii="Century Gothic" w:eastAsia="Times New Roman" w:hAnsi="Century Gothic"/>
          <w:bCs/>
          <w:sz w:val="21"/>
          <w:szCs w:val="21"/>
          <w:lang w:val="en-US" w:eastAsia="en-US"/>
        </w:rPr>
        <w:t>Ser</w:t>
      </w:r>
      <w:r w:rsidRPr="00501212">
        <w:rPr>
          <w:rFonts w:ascii="Century Gothic" w:eastAsia="Times New Roman" w:hAnsi="Century Gothic"/>
          <w:bCs/>
          <w:spacing w:val="1"/>
          <w:sz w:val="21"/>
          <w:szCs w:val="21"/>
          <w:lang w:val="en-US" w:eastAsia="en-US"/>
        </w:rPr>
        <w:t>v</w:t>
      </w:r>
      <w:r w:rsidRPr="00501212">
        <w:rPr>
          <w:rFonts w:ascii="Century Gothic" w:eastAsia="Times New Roman" w:hAnsi="Century Gothic"/>
          <w:bCs/>
          <w:sz w:val="21"/>
          <w:szCs w:val="21"/>
          <w:lang w:val="en-US" w:eastAsia="en-US"/>
        </w:rPr>
        <w:t>ices</w:t>
      </w:r>
    </w:p>
    <w:p w:rsidR="00CE2A6E" w:rsidRPr="00501212" w:rsidRDefault="00CE2A6E" w:rsidP="000B1FE8">
      <w:pPr>
        <w:widowControl w:val="0"/>
        <w:numPr>
          <w:ilvl w:val="0"/>
          <w:numId w:val="89"/>
        </w:numPr>
        <w:spacing w:after="0" w:line="240" w:lineRule="auto"/>
        <w:ind w:right="6446"/>
        <w:rPr>
          <w:rFonts w:ascii="Century Gothic" w:eastAsia="Times New Roman" w:hAnsi="Century Gothic"/>
          <w:sz w:val="21"/>
          <w:szCs w:val="21"/>
          <w:lang w:val="en-US" w:eastAsia="en-US"/>
        </w:rPr>
      </w:pPr>
      <w:r w:rsidRPr="00501212">
        <w:rPr>
          <w:rFonts w:ascii="Century Gothic" w:eastAsia="Times New Roman" w:hAnsi="Century Gothic"/>
          <w:bCs/>
          <w:spacing w:val="1"/>
          <w:sz w:val="21"/>
          <w:szCs w:val="21"/>
          <w:lang w:val="en-US" w:eastAsia="en-US"/>
        </w:rPr>
        <w:t>C</w:t>
      </w:r>
      <w:r w:rsidRPr="00501212">
        <w:rPr>
          <w:rFonts w:ascii="Century Gothic" w:eastAsia="Times New Roman" w:hAnsi="Century Gothic"/>
          <w:bCs/>
          <w:sz w:val="21"/>
          <w:szCs w:val="21"/>
          <w:lang w:val="en-US" w:eastAsia="en-US"/>
        </w:rPr>
        <w:t>are</w:t>
      </w:r>
      <w:r w:rsidRPr="00501212">
        <w:rPr>
          <w:rFonts w:ascii="Century Gothic" w:eastAsia="Times New Roman" w:hAnsi="Century Gothic"/>
          <w:bCs/>
          <w:spacing w:val="1"/>
          <w:sz w:val="21"/>
          <w:szCs w:val="21"/>
          <w:lang w:val="en-US" w:eastAsia="en-US"/>
        </w:rPr>
        <w:t xml:space="preserve"> </w:t>
      </w:r>
      <w:r w:rsidRPr="00501212">
        <w:rPr>
          <w:rFonts w:ascii="Century Gothic" w:eastAsia="Times New Roman" w:hAnsi="Century Gothic"/>
          <w:bCs/>
          <w:sz w:val="21"/>
          <w:szCs w:val="21"/>
          <w:lang w:val="en-US" w:eastAsia="en-US"/>
        </w:rPr>
        <w:t>for</w:t>
      </w:r>
      <w:r w:rsidRPr="00501212">
        <w:rPr>
          <w:rFonts w:ascii="Century Gothic" w:eastAsia="Times New Roman" w:hAnsi="Century Gothic"/>
          <w:bCs/>
          <w:spacing w:val="2"/>
          <w:sz w:val="21"/>
          <w:szCs w:val="21"/>
          <w:lang w:val="en-US" w:eastAsia="en-US"/>
        </w:rPr>
        <w:t xml:space="preserve"> </w:t>
      </w:r>
      <w:r w:rsidRPr="00501212">
        <w:rPr>
          <w:rFonts w:ascii="Century Gothic" w:eastAsia="Times New Roman" w:hAnsi="Century Gothic"/>
          <w:bCs/>
          <w:spacing w:val="1"/>
          <w:sz w:val="21"/>
          <w:szCs w:val="21"/>
          <w:lang w:val="en-US" w:eastAsia="en-US"/>
        </w:rPr>
        <w:t>K</w:t>
      </w:r>
      <w:r w:rsidRPr="00501212">
        <w:rPr>
          <w:rFonts w:ascii="Century Gothic" w:eastAsia="Times New Roman" w:hAnsi="Century Gothic"/>
          <w:bCs/>
          <w:sz w:val="21"/>
          <w:szCs w:val="21"/>
          <w:lang w:val="en-US" w:eastAsia="en-US"/>
        </w:rPr>
        <w:t>ids</w:t>
      </w:r>
    </w:p>
    <w:p w:rsidR="00CE2A6E" w:rsidRPr="00501212" w:rsidRDefault="00CE2A6E" w:rsidP="000B1FE8">
      <w:pPr>
        <w:widowControl w:val="0"/>
        <w:numPr>
          <w:ilvl w:val="0"/>
          <w:numId w:val="89"/>
        </w:numPr>
        <w:spacing w:before="1" w:after="0" w:line="240" w:lineRule="auto"/>
        <w:ind w:right="2764"/>
        <w:rPr>
          <w:rFonts w:ascii="Century Gothic" w:eastAsia="Times New Roman" w:hAnsi="Century Gothic"/>
          <w:sz w:val="21"/>
          <w:szCs w:val="21"/>
          <w:lang w:val="en-US" w:eastAsia="en-US"/>
        </w:rPr>
      </w:pPr>
      <w:r w:rsidRPr="00501212">
        <w:rPr>
          <w:rFonts w:ascii="Century Gothic" w:eastAsia="Times New Roman" w:hAnsi="Century Gothic"/>
          <w:bCs/>
          <w:spacing w:val="1"/>
          <w:sz w:val="21"/>
          <w:szCs w:val="21"/>
          <w:lang w:val="en-US" w:eastAsia="en-US"/>
        </w:rPr>
        <w:t>A</w:t>
      </w:r>
      <w:r w:rsidRPr="00501212">
        <w:rPr>
          <w:rFonts w:ascii="Century Gothic" w:eastAsia="Times New Roman" w:hAnsi="Century Gothic"/>
          <w:bCs/>
          <w:sz w:val="21"/>
          <w:szCs w:val="21"/>
          <w:lang w:val="en-US" w:eastAsia="en-US"/>
        </w:rPr>
        <w:t>ustralian</w:t>
      </w:r>
      <w:r w:rsidRPr="00501212">
        <w:rPr>
          <w:rFonts w:ascii="Century Gothic" w:eastAsia="Times New Roman" w:hAnsi="Century Gothic"/>
          <w:bCs/>
          <w:spacing w:val="-9"/>
          <w:sz w:val="21"/>
          <w:szCs w:val="21"/>
          <w:lang w:val="en-US" w:eastAsia="en-US"/>
        </w:rPr>
        <w:t xml:space="preserve"> </w:t>
      </w:r>
      <w:r w:rsidRPr="00501212">
        <w:rPr>
          <w:rFonts w:ascii="Century Gothic" w:eastAsia="Times New Roman" w:hAnsi="Century Gothic"/>
          <w:bCs/>
          <w:spacing w:val="1"/>
          <w:sz w:val="21"/>
          <w:szCs w:val="21"/>
          <w:lang w:val="en-US" w:eastAsia="en-US"/>
        </w:rPr>
        <w:t>C</w:t>
      </w:r>
      <w:r w:rsidRPr="00501212">
        <w:rPr>
          <w:rFonts w:ascii="Century Gothic" w:eastAsia="Times New Roman" w:hAnsi="Century Gothic"/>
          <w:bCs/>
          <w:sz w:val="21"/>
          <w:szCs w:val="21"/>
          <w:lang w:val="en-US" w:eastAsia="en-US"/>
        </w:rPr>
        <w:t>hildren’s</w:t>
      </w:r>
      <w:r w:rsidRPr="00501212">
        <w:rPr>
          <w:rFonts w:ascii="Century Gothic" w:eastAsia="Times New Roman" w:hAnsi="Century Gothic"/>
          <w:bCs/>
          <w:spacing w:val="-8"/>
          <w:sz w:val="21"/>
          <w:szCs w:val="21"/>
          <w:lang w:val="en-US" w:eastAsia="en-US"/>
        </w:rPr>
        <w:t xml:space="preserve"> </w:t>
      </w:r>
      <w:r w:rsidRPr="00501212">
        <w:rPr>
          <w:rFonts w:ascii="Century Gothic" w:eastAsia="Times New Roman" w:hAnsi="Century Gothic"/>
          <w:bCs/>
          <w:spacing w:val="1"/>
          <w:sz w:val="21"/>
          <w:szCs w:val="21"/>
          <w:lang w:val="en-US" w:eastAsia="en-US"/>
        </w:rPr>
        <w:t>E</w:t>
      </w:r>
      <w:r w:rsidRPr="00501212">
        <w:rPr>
          <w:rFonts w:ascii="Century Gothic" w:eastAsia="Times New Roman" w:hAnsi="Century Gothic"/>
          <w:bCs/>
          <w:sz w:val="21"/>
          <w:szCs w:val="21"/>
          <w:lang w:val="en-US" w:eastAsia="en-US"/>
        </w:rPr>
        <w:t>ducation</w:t>
      </w:r>
      <w:r w:rsidRPr="00501212">
        <w:rPr>
          <w:rFonts w:ascii="Century Gothic" w:eastAsia="Times New Roman" w:hAnsi="Century Gothic"/>
          <w:bCs/>
          <w:spacing w:val="-9"/>
          <w:sz w:val="21"/>
          <w:szCs w:val="21"/>
          <w:lang w:val="en-US" w:eastAsia="en-US"/>
        </w:rPr>
        <w:t xml:space="preserve"> </w:t>
      </w:r>
      <w:r w:rsidRPr="00501212">
        <w:rPr>
          <w:rFonts w:ascii="Century Gothic" w:eastAsia="Times New Roman" w:hAnsi="Century Gothic"/>
          <w:bCs/>
          <w:sz w:val="21"/>
          <w:szCs w:val="21"/>
          <w:lang w:val="en-US" w:eastAsia="en-US"/>
        </w:rPr>
        <w:t>&amp;</w:t>
      </w:r>
      <w:r w:rsidRPr="00501212">
        <w:rPr>
          <w:rFonts w:ascii="Century Gothic" w:eastAsia="Times New Roman" w:hAnsi="Century Gothic"/>
          <w:bCs/>
          <w:spacing w:val="-8"/>
          <w:sz w:val="21"/>
          <w:szCs w:val="21"/>
          <w:lang w:val="en-US" w:eastAsia="en-US"/>
        </w:rPr>
        <w:t xml:space="preserve"> </w:t>
      </w:r>
      <w:r w:rsidRPr="00501212">
        <w:rPr>
          <w:rFonts w:ascii="Century Gothic" w:eastAsia="Times New Roman" w:hAnsi="Century Gothic"/>
          <w:bCs/>
          <w:spacing w:val="1"/>
          <w:sz w:val="21"/>
          <w:szCs w:val="21"/>
          <w:lang w:val="en-US" w:eastAsia="en-US"/>
        </w:rPr>
        <w:t>C</w:t>
      </w:r>
      <w:r w:rsidRPr="00501212">
        <w:rPr>
          <w:rFonts w:ascii="Century Gothic" w:eastAsia="Times New Roman" w:hAnsi="Century Gothic"/>
          <w:bCs/>
          <w:sz w:val="21"/>
          <w:szCs w:val="21"/>
          <w:lang w:val="en-US" w:eastAsia="en-US"/>
        </w:rPr>
        <w:t>are</w:t>
      </w:r>
      <w:r w:rsidRPr="00501212">
        <w:rPr>
          <w:rFonts w:ascii="Century Gothic" w:eastAsia="Times New Roman" w:hAnsi="Century Gothic"/>
          <w:bCs/>
          <w:spacing w:val="-8"/>
          <w:sz w:val="21"/>
          <w:szCs w:val="21"/>
          <w:lang w:val="en-US" w:eastAsia="en-US"/>
        </w:rPr>
        <w:t xml:space="preserve"> </w:t>
      </w:r>
      <w:r w:rsidRPr="00501212">
        <w:rPr>
          <w:rFonts w:ascii="Century Gothic" w:eastAsia="Times New Roman" w:hAnsi="Century Gothic"/>
          <w:bCs/>
          <w:spacing w:val="1"/>
          <w:sz w:val="21"/>
          <w:szCs w:val="21"/>
          <w:lang w:val="en-US" w:eastAsia="en-US"/>
        </w:rPr>
        <w:t>Q</w:t>
      </w:r>
      <w:r w:rsidRPr="00501212">
        <w:rPr>
          <w:rFonts w:ascii="Century Gothic" w:eastAsia="Times New Roman" w:hAnsi="Century Gothic"/>
          <w:bCs/>
          <w:sz w:val="21"/>
          <w:szCs w:val="21"/>
          <w:lang w:val="en-US" w:eastAsia="en-US"/>
        </w:rPr>
        <w:t>uality</w:t>
      </w:r>
      <w:r w:rsidRPr="00501212">
        <w:rPr>
          <w:rFonts w:ascii="Century Gothic" w:eastAsia="Times New Roman" w:hAnsi="Century Gothic"/>
          <w:bCs/>
          <w:spacing w:val="-8"/>
          <w:sz w:val="21"/>
          <w:szCs w:val="21"/>
          <w:lang w:val="en-US" w:eastAsia="en-US"/>
        </w:rPr>
        <w:t xml:space="preserve"> </w:t>
      </w:r>
      <w:r w:rsidRPr="00501212">
        <w:rPr>
          <w:rFonts w:ascii="Century Gothic" w:eastAsia="Times New Roman" w:hAnsi="Century Gothic"/>
          <w:bCs/>
          <w:spacing w:val="1"/>
          <w:sz w:val="21"/>
          <w:szCs w:val="21"/>
          <w:lang w:val="en-US" w:eastAsia="en-US"/>
        </w:rPr>
        <w:t>A</w:t>
      </w:r>
      <w:r w:rsidRPr="00501212">
        <w:rPr>
          <w:rFonts w:ascii="Century Gothic" w:eastAsia="Times New Roman" w:hAnsi="Century Gothic"/>
          <w:bCs/>
          <w:sz w:val="21"/>
          <w:szCs w:val="21"/>
          <w:lang w:val="en-US" w:eastAsia="en-US"/>
        </w:rPr>
        <w:t>uthority</w:t>
      </w:r>
      <w:r w:rsidRPr="00501212">
        <w:rPr>
          <w:rFonts w:ascii="Century Gothic" w:eastAsia="Times New Roman" w:hAnsi="Century Gothic"/>
          <w:bCs/>
          <w:w w:val="101"/>
          <w:sz w:val="21"/>
          <w:szCs w:val="21"/>
          <w:lang w:val="en-US" w:eastAsia="en-US"/>
        </w:rPr>
        <w:t xml:space="preserve"> </w:t>
      </w:r>
      <w:r w:rsidRPr="00501212">
        <w:rPr>
          <w:rFonts w:ascii="Century Gothic" w:eastAsia="Times New Roman" w:hAnsi="Century Gothic"/>
          <w:bCs/>
          <w:spacing w:val="1"/>
          <w:sz w:val="21"/>
          <w:szCs w:val="21"/>
          <w:lang w:val="en-US" w:eastAsia="en-US"/>
        </w:rPr>
        <w:t>D</w:t>
      </w:r>
      <w:r w:rsidRPr="00501212">
        <w:rPr>
          <w:rFonts w:ascii="Century Gothic" w:eastAsia="Times New Roman" w:hAnsi="Century Gothic"/>
          <w:bCs/>
          <w:sz w:val="21"/>
          <w:szCs w:val="21"/>
          <w:lang w:val="en-US" w:eastAsia="en-US"/>
        </w:rPr>
        <w:t>epart</w:t>
      </w:r>
      <w:r w:rsidRPr="00501212">
        <w:rPr>
          <w:rFonts w:ascii="Century Gothic" w:eastAsia="Times New Roman" w:hAnsi="Century Gothic"/>
          <w:bCs/>
          <w:spacing w:val="1"/>
          <w:sz w:val="21"/>
          <w:szCs w:val="21"/>
          <w:lang w:val="en-US" w:eastAsia="en-US"/>
        </w:rPr>
        <w:t>m</w:t>
      </w:r>
      <w:r w:rsidRPr="00501212">
        <w:rPr>
          <w:rFonts w:ascii="Century Gothic" w:eastAsia="Times New Roman" w:hAnsi="Century Gothic"/>
          <w:bCs/>
          <w:sz w:val="21"/>
          <w:szCs w:val="21"/>
          <w:lang w:val="en-US" w:eastAsia="en-US"/>
        </w:rPr>
        <w:t>ent</w:t>
      </w:r>
      <w:r w:rsidRPr="00501212">
        <w:rPr>
          <w:rFonts w:ascii="Century Gothic" w:eastAsia="Times New Roman" w:hAnsi="Century Gothic"/>
          <w:bCs/>
          <w:spacing w:val="51"/>
          <w:sz w:val="21"/>
          <w:szCs w:val="21"/>
          <w:lang w:val="en-US" w:eastAsia="en-US"/>
        </w:rPr>
        <w:t xml:space="preserve"> </w:t>
      </w:r>
      <w:r w:rsidRPr="00501212">
        <w:rPr>
          <w:rFonts w:ascii="Century Gothic" w:eastAsia="Times New Roman" w:hAnsi="Century Gothic"/>
          <w:bCs/>
          <w:sz w:val="21"/>
          <w:szCs w:val="21"/>
          <w:lang w:val="en-US" w:eastAsia="en-US"/>
        </w:rPr>
        <w:t>of</w:t>
      </w:r>
      <w:r w:rsidRPr="00501212">
        <w:rPr>
          <w:rFonts w:ascii="Century Gothic" w:eastAsia="Times New Roman" w:hAnsi="Century Gothic"/>
          <w:bCs/>
          <w:spacing w:val="51"/>
          <w:sz w:val="21"/>
          <w:szCs w:val="21"/>
          <w:lang w:val="en-US" w:eastAsia="en-US"/>
        </w:rPr>
        <w:t xml:space="preserve"> </w:t>
      </w:r>
      <w:r w:rsidRPr="00501212">
        <w:rPr>
          <w:rFonts w:ascii="Century Gothic" w:eastAsia="Times New Roman" w:hAnsi="Century Gothic"/>
          <w:bCs/>
          <w:spacing w:val="1"/>
          <w:sz w:val="21"/>
          <w:szCs w:val="21"/>
          <w:lang w:val="en-US" w:eastAsia="en-US"/>
        </w:rPr>
        <w:t>H</w:t>
      </w:r>
      <w:r w:rsidRPr="00501212">
        <w:rPr>
          <w:rFonts w:ascii="Century Gothic" w:eastAsia="Times New Roman" w:hAnsi="Century Gothic"/>
          <w:bCs/>
          <w:sz w:val="21"/>
          <w:szCs w:val="21"/>
          <w:lang w:val="en-US" w:eastAsia="en-US"/>
        </w:rPr>
        <w:t>u</w:t>
      </w:r>
      <w:r w:rsidRPr="00501212">
        <w:rPr>
          <w:rFonts w:ascii="Century Gothic" w:eastAsia="Times New Roman" w:hAnsi="Century Gothic"/>
          <w:bCs/>
          <w:spacing w:val="1"/>
          <w:sz w:val="21"/>
          <w:szCs w:val="21"/>
          <w:lang w:val="en-US" w:eastAsia="en-US"/>
        </w:rPr>
        <w:t>m</w:t>
      </w:r>
      <w:r w:rsidRPr="00501212">
        <w:rPr>
          <w:rFonts w:ascii="Century Gothic" w:eastAsia="Times New Roman" w:hAnsi="Century Gothic"/>
          <w:bCs/>
          <w:sz w:val="21"/>
          <w:szCs w:val="21"/>
          <w:lang w:val="en-US" w:eastAsia="en-US"/>
        </w:rPr>
        <w:t>an</w:t>
      </w:r>
      <w:r w:rsidRPr="00501212">
        <w:rPr>
          <w:rFonts w:ascii="Century Gothic" w:eastAsia="Times New Roman" w:hAnsi="Century Gothic"/>
          <w:bCs/>
          <w:spacing w:val="52"/>
          <w:sz w:val="21"/>
          <w:szCs w:val="21"/>
          <w:lang w:val="en-US" w:eastAsia="en-US"/>
        </w:rPr>
        <w:t xml:space="preserve"> </w:t>
      </w:r>
      <w:r w:rsidRPr="00501212">
        <w:rPr>
          <w:rFonts w:ascii="Century Gothic" w:eastAsia="Times New Roman" w:hAnsi="Century Gothic"/>
          <w:bCs/>
          <w:sz w:val="21"/>
          <w:szCs w:val="21"/>
          <w:lang w:val="en-US" w:eastAsia="en-US"/>
        </w:rPr>
        <w:t>Ser</w:t>
      </w:r>
      <w:r w:rsidRPr="00501212">
        <w:rPr>
          <w:rFonts w:ascii="Century Gothic" w:eastAsia="Times New Roman" w:hAnsi="Century Gothic"/>
          <w:bCs/>
          <w:spacing w:val="1"/>
          <w:sz w:val="21"/>
          <w:szCs w:val="21"/>
          <w:lang w:val="en-US" w:eastAsia="en-US"/>
        </w:rPr>
        <w:t>v</w:t>
      </w:r>
      <w:r w:rsidRPr="00501212">
        <w:rPr>
          <w:rFonts w:ascii="Century Gothic" w:eastAsia="Times New Roman" w:hAnsi="Century Gothic"/>
          <w:bCs/>
          <w:sz w:val="21"/>
          <w:szCs w:val="21"/>
          <w:lang w:val="en-US" w:eastAsia="en-US"/>
        </w:rPr>
        <w:t>ices</w:t>
      </w:r>
    </w:p>
    <w:p w:rsidR="00CE2A6E" w:rsidRPr="00501212" w:rsidRDefault="00CE2A6E" w:rsidP="000B1FE8">
      <w:pPr>
        <w:widowControl w:val="0"/>
        <w:numPr>
          <w:ilvl w:val="0"/>
          <w:numId w:val="89"/>
        </w:numPr>
        <w:spacing w:before="1" w:after="0" w:line="240" w:lineRule="auto"/>
        <w:ind w:right="146"/>
        <w:rPr>
          <w:rFonts w:ascii="Century Gothic" w:eastAsia="Times New Roman" w:hAnsi="Century Gothic"/>
          <w:sz w:val="21"/>
          <w:szCs w:val="21"/>
          <w:lang w:val="en-US" w:eastAsia="en-US"/>
        </w:rPr>
      </w:pPr>
      <w:r w:rsidRPr="00501212">
        <w:rPr>
          <w:rFonts w:ascii="Century Gothic" w:eastAsia="Times New Roman" w:hAnsi="Century Gothic"/>
          <w:bCs/>
          <w:spacing w:val="1"/>
          <w:sz w:val="21"/>
          <w:szCs w:val="21"/>
          <w:lang w:val="en-US" w:eastAsia="en-US"/>
        </w:rPr>
        <w:t>My</w:t>
      </w:r>
      <w:r w:rsidRPr="00501212">
        <w:rPr>
          <w:rFonts w:ascii="Century Gothic" w:eastAsia="Times New Roman" w:hAnsi="Century Gothic"/>
          <w:bCs/>
          <w:sz w:val="21"/>
          <w:szCs w:val="21"/>
          <w:lang w:val="en-US" w:eastAsia="en-US"/>
        </w:rPr>
        <w:t>child.go</w:t>
      </w:r>
      <w:r w:rsidRPr="00501212">
        <w:rPr>
          <w:rFonts w:ascii="Century Gothic" w:eastAsia="Times New Roman" w:hAnsi="Century Gothic"/>
          <w:bCs/>
          <w:spacing w:val="1"/>
          <w:sz w:val="21"/>
          <w:szCs w:val="21"/>
          <w:lang w:val="en-US" w:eastAsia="en-US"/>
        </w:rPr>
        <w:t>v</w:t>
      </w:r>
      <w:r w:rsidRPr="00501212">
        <w:rPr>
          <w:rFonts w:ascii="Century Gothic" w:eastAsia="Times New Roman" w:hAnsi="Century Gothic"/>
          <w:bCs/>
          <w:sz w:val="21"/>
          <w:szCs w:val="21"/>
          <w:lang w:val="en-US" w:eastAsia="en-US"/>
        </w:rPr>
        <w:t>.au</w:t>
      </w:r>
    </w:p>
    <w:p w:rsidR="00CE2A6E" w:rsidRPr="00501212" w:rsidRDefault="00CE2A6E" w:rsidP="000B1FE8">
      <w:pPr>
        <w:widowControl w:val="0"/>
        <w:numPr>
          <w:ilvl w:val="0"/>
          <w:numId w:val="89"/>
        </w:numPr>
        <w:spacing w:before="30" w:after="0" w:line="240" w:lineRule="auto"/>
        <w:ind w:right="146"/>
        <w:rPr>
          <w:rFonts w:ascii="Century Gothic" w:eastAsia="Times New Roman" w:hAnsi="Century Gothic"/>
          <w:bCs/>
          <w:sz w:val="21"/>
          <w:szCs w:val="21"/>
          <w:lang w:val="en-US" w:eastAsia="en-US"/>
        </w:rPr>
      </w:pPr>
      <w:r w:rsidRPr="00501212">
        <w:rPr>
          <w:rFonts w:ascii="Century Gothic" w:eastAsia="Times New Roman" w:hAnsi="Century Gothic"/>
          <w:bCs/>
          <w:spacing w:val="1"/>
          <w:sz w:val="21"/>
          <w:szCs w:val="21"/>
          <w:lang w:val="en-US" w:eastAsia="en-US"/>
        </w:rPr>
        <w:t>R</w:t>
      </w:r>
      <w:r w:rsidRPr="00501212">
        <w:rPr>
          <w:rFonts w:ascii="Century Gothic" w:eastAsia="Times New Roman" w:hAnsi="Century Gothic"/>
          <w:bCs/>
          <w:sz w:val="21"/>
          <w:szCs w:val="21"/>
          <w:lang w:val="en-US" w:eastAsia="en-US"/>
        </w:rPr>
        <w:t>aising</w:t>
      </w:r>
      <w:r w:rsidRPr="00501212">
        <w:rPr>
          <w:rFonts w:ascii="Century Gothic" w:eastAsia="Times New Roman" w:hAnsi="Century Gothic"/>
          <w:bCs/>
          <w:spacing w:val="15"/>
          <w:sz w:val="21"/>
          <w:szCs w:val="21"/>
          <w:lang w:val="en-US" w:eastAsia="en-US"/>
        </w:rPr>
        <w:t xml:space="preserve"> </w:t>
      </w:r>
      <w:r w:rsidRPr="00501212">
        <w:rPr>
          <w:rFonts w:ascii="Century Gothic" w:eastAsia="Times New Roman" w:hAnsi="Century Gothic"/>
          <w:bCs/>
          <w:spacing w:val="1"/>
          <w:sz w:val="21"/>
          <w:szCs w:val="21"/>
          <w:lang w:val="en-US" w:eastAsia="en-US"/>
        </w:rPr>
        <w:t>C</w:t>
      </w:r>
      <w:r w:rsidRPr="00501212">
        <w:rPr>
          <w:rFonts w:ascii="Century Gothic" w:eastAsia="Times New Roman" w:hAnsi="Century Gothic"/>
          <w:bCs/>
          <w:sz w:val="21"/>
          <w:szCs w:val="21"/>
          <w:lang w:val="en-US" w:eastAsia="en-US"/>
        </w:rPr>
        <w:t>hildren</w:t>
      </w:r>
      <w:r w:rsidRPr="00501212">
        <w:rPr>
          <w:rFonts w:ascii="Century Gothic" w:eastAsia="Times New Roman" w:hAnsi="Century Gothic"/>
          <w:bCs/>
          <w:spacing w:val="16"/>
          <w:sz w:val="21"/>
          <w:szCs w:val="21"/>
          <w:lang w:val="en-US" w:eastAsia="en-US"/>
        </w:rPr>
        <w:t xml:space="preserve"> </w:t>
      </w:r>
      <w:r w:rsidRPr="00501212">
        <w:rPr>
          <w:rFonts w:ascii="Century Gothic" w:eastAsia="Times New Roman" w:hAnsi="Century Gothic"/>
          <w:bCs/>
          <w:spacing w:val="1"/>
          <w:sz w:val="21"/>
          <w:szCs w:val="21"/>
          <w:lang w:val="en-US" w:eastAsia="en-US"/>
        </w:rPr>
        <w:t>N</w:t>
      </w:r>
      <w:r w:rsidRPr="00501212">
        <w:rPr>
          <w:rFonts w:ascii="Century Gothic" w:eastAsia="Times New Roman" w:hAnsi="Century Gothic"/>
          <w:bCs/>
          <w:sz w:val="21"/>
          <w:szCs w:val="21"/>
          <w:lang w:val="en-US" w:eastAsia="en-US"/>
        </w:rPr>
        <w:t>et</w:t>
      </w:r>
      <w:r w:rsidRPr="00501212">
        <w:rPr>
          <w:rFonts w:ascii="Century Gothic" w:eastAsia="Times New Roman" w:hAnsi="Century Gothic"/>
          <w:bCs/>
          <w:spacing w:val="1"/>
          <w:sz w:val="21"/>
          <w:szCs w:val="21"/>
          <w:lang w:val="en-US" w:eastAsia="en-US"/>
        </w:rPr>
        <w:t>w</w:t>
      </w:r>
      <w:r w:rsidRPr="00501212">
        <w:rPr>
          <w:rFonts w:ascii="Century Gothic" w:eastAsia="Times New Roman" w:hAnsi="Century Gothic"/>
          <w:bCs/>
          <w:sz w:val="21"/>
          <w:szCs w:val="21"/>
          <w:lang w:val="en-US" w:eastAsia="en-US"/>
        </w:rPr>
        <w:t>ork</w:t>
      </w:r>
    </w:p>
    <w:p w:rsidR="00CE2A6E" w:rsidRPr="00501212" w:rsidRDefault="00CE2A6E" w:rsidP="000B1FE8">
      <w:pPr>
        <w:widowControl w:val="0"/>
        <w:numPr>
          <w:ilvl w:val="0"/>
          <w:numId w:val="89"/>
        </w:numPr>
        <w:spacing w:before="30" w:after="0" w:line="240" w:lineRule="auto"/>
        <w:ind w:right="146"/>
        <w:rPr>
          <w:rFonts w:ascii="Century Gothic" w:eastAsia="Times New Roman" w:hAnsi="Century Gothic"/>
          <w:bCs/>
          <w:sz w:val="21"/>
          <w:szCs w:val="21"/>
          <w:lang w:val="en-US" w:eastAsia="en-US"/>
        </w:rPr>
      </w:pPr>
      <w:r w:rsidRPr="00501212">
        <w:rPr>
          <w:rFonts w:ascii="Century Gothic" w:eastAsia="Times New Roman" w:hAnsi="Century Gothic"/>
          <w:bCs/>
          <w:sz w:val="21"/>
          <w:szCs w:val="21"/>
          <w:lang w:val="en-US" w:eastAsia="en-US"/>
        </w:rPr>
        <w:t>Kids Matter</w:t>
      </w:r>
    </w:p>
    <w:p w:rsidR="00CE2A6E" w:rsidRPr="00501212" w:rsidRDefault="00CE2A6E" w:rsidP="00440A09">
      <w:pPr>
        <w:widowControl w:val="0"/>
        <w:spacing w:before="30" w:after="0" w:line="240" w:lineRule="auto"/>
        <w:ind w:left="509" w:right="146"/>
        <w:rPr>
          <w:rFonts w:ascii="Century Gothic" w:eastAsia="Times New Roman" w:hAnsi="Century Gothic"/>
          <w:sz w:val="21"/>
          <w:szCs w:val="21"/>
          <w:lang w:val="en-US" w:eastAsia="en-US"/>
        </w:rPr>
      </w:pPr>
    </w:p>
    <w:p w:rsidR="00CE2A6E" w:rsidRPr="00D03473" w:rsidRDefault="00CE2A6E" w:rsidP="00440A09">
      <w:pPr>
        <w:widowControl w:val="0"/>
        <w:spacing w:after="0" w:line="240" w:lineRule="auto"/>
        <w:rPr>
          <w:rFonts w:ascii="Century Gothic" w:eastAsiaTheme="minorHAnsi" w:hAnsi="Century Gothic"/>
          <w:lang w:val="en-US" w:eastAsia="en-US"/>
        </w:rPr>
      </w:pPr>
    </w:p>
    <w:p w:rsidR="00CB0981" w:rsidRPr="00D03473" w:rsidRDefault="00CB0981" w:rsidP="00440A09">
      <w:pPr>
        <w:spacing w:after="0" w:line="240" w:lineRule="auto"/>
        <w:rPr>
          <w:rFonts w:ascii="Century Gothic" w:hAnsi="Century Gothic"/>
        </w:rPr>
      </w:pPr>
    </w:p>
    <w:p w:rsidR="00CB0981" w:rsidRPr="00D03473" w:rsidRDefault="00CB0981" w:rsidP="00440A09">
      <w:pPr>
        <w:spacing w:line="240" w:lineRule="auto"/>
      </w:pPr>
    </w:p>
    <w:sectPr w:rsidR="00CB0981" w:rsidRPr="00D03473" w:rsidSect="00F875C4">
      <w:footerReference w:type="default" r:id="rId89"/>
      <w:pgSz w:w="11906" w:h="16838"/>
      <w:pgMar w:top="426" w:right="1440" w:bottom="284" w:left="1440"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65B3" w:rsidRDefault="000D65B3" w:rsidP="00650940">
      <w:pPr>
        <w:spacing w:after="0" w:line="240" w:lineRule="auto"/>
      </w:pPr>
      <w:r>
        <w:separator/>
      </w:r>
    </w:p>
  </w:endnote>
  <w:endnote w:type="continuationSeparator" w:id="0">
    <w:p w:rsidR="000D65B3" w:rsidRDefault="000D65B3" w:rsidP="006509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Engravers MT">
    <w:altName w:val="Wide Latin"/>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eta Plus Normal">
    <w:altName w:val="Meta Plus Normal"/>
    <w:panose1 w:val="00000000000000000000"/>
    <w:charset w:val="00"/>
    <w:family w:val="roman"/>
    <w:notTrueType/>
    <w:pitch w:val="default"/>
    <w:sig w:usb0="00000003" w:usb1="00000000" w:usb2="00000000" w:usb3="00000000" w:csb0="00000001" w:csb1="00000000"/>
  </w:font>
  <w:font w:name="Segoe Script">
    <w:panose1 w:val="020B0504020000000003"/>
    <w:charset w:val="00"/>
    <w:family w:val="swiss"/>
    <w:pitch w:val="variable"/>
    <w:sig w:usb0="0000028F" w:usb1="00000000" w:usb2="00000000" w:usb3="00000000" w:csb0="0000009F" w:csb1="00000000"/>
  </w:font>
  <w:font w:name="Comic Sans MS">
    <w:panose1 w:val="030F0702030302020204"/>
    <w:charset w:val="00"/>
    <w:family w:val="script"/>
    <w:pitch w:val="variable"/>
    <w:sig w:usb0="00000287" w:usb1="40000013" w:usb2="00000000" w:usb3="00000000" w:csb0="0000009F"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520034"/>
      <w:docPartObj>
        <w:docPartGallery w:val="Page Numbers (Bottom of Page)"/>
        <w:docPartUnique/>
      </w:docPartObj>
    </w:sdtPr>
    <w:sdtEndPr/>
    <w:sdtContent>
      <w:p w:rsidR="0067777A" w:rsidRDefault="0067777A">
        <w:pPr>
          <w:pStyle w:val="Footer"/>
          <w:jc w:val="right"/>
        </w:pPr>
        <w:r>
          <w:fldChar w:fldCharType="begin"/>
        </w:r>
        <w:r>
          <w:instrText xml:space="preserve"> PAGE   \* MERGEFORMAT </w:instrText>
        </w:r>
        <w:r>
          <w:fldChar w:fldCharType="separate"/>
        </w:r>
        <w:r w:rsidR="00D16F1A">
          <w:rPr>
            <w:noProof/>
          </w:rPr>
          <w:t>1</w:t>
        </w:r>
        <w:r>
          <w:rPr>
            <w:noProof/>
          </w:rPr>
          <w:fldChar w:fldCharType="end"/>
        </w:r>
      </w:p>
    </w:sdtContent>
  </w:sdt>
  <w:p w:rsidR="0067777A" w:rsidRDefault="0067777A">
    <w:pPr>
      <w:pStyle w:val="Footer"/>
    </w:pPr>
  </w:p>
  <w:p w:rsidR="0067777A" w:rsidRDefault="0067777A"/>
  <w:p w:rsidR="0067777A" w:rsidRDefault="0067777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65B3" w:rsidRDefault="000D65B3" w:rsidP="00650940">
      <w:pPr>
        <w:spacing w:after="0" w:line="240" w:lineRule="auto"/>
      </w:pPr>
      <w:r>
        <w:separator/>
      </w:r>
    </w:p>
  </w:footnote>
  <w:footnote w:type="continuationSeparator" w:id="0">
    <w:p w:rsidR="000D65B3" w:rsidRDefault="000D65B3" w:rsidP="0065094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01D32"/>
    <w:multiLevelType w:val="hybridMultilevel"/>
    <w:tmpl w:val="78CA5D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0FC5F76"/>
    <w:multiLevelType w:val="hybridMultilevel"/>
    <w:tmpl w:val="49664DF6"/>
    <w:lvl w:ilvl="0" w:tplc="04090001">
      <w:start w:val="1"/>
      <w:numFmt w:val="bullet"/>
      <w:lvlText w:val=""/>
      <w:lvlJc w:val="left"/>
      <w:pPr>
        <w:tabs>
          <w:tab w:val="num" w:pos="720"/>
        </w:tabs>
        <w:ind w:left="720" w:hanging="360"/>
      </w:pPr>
      <w:rPr>
        <w:rFonts w:ascii="Symbol" w:hAnsi="Symbol" w:hint="default"/>
      </w:rPr>
    </w:lvl>
    <w:lvl w:ilvl="1" w:tplc="0C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1373952"/>
    <w:multiLevelType w:val="hybridMultilevel"/>
    <w:tmpl w:val="E00CB00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
    <w:nsid w:val="027162AB"/>
    <w:multiLevelType w:val="hybridMultilevel"/>
    <w:tmpl w:val="63C29DF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02756242"/>
    <w:multiLevelType w:val="hybridMultilevel"/>
    <w:tmpl w:val="A88C96D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2DD0B2A"/>
    <w:multiLevelType w:val="hybridMultilevel"/>
    <w:tmpl w:val="F99A0A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8363871"/>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7">
    <w:nsid w:val="09802588"/>
    <w:multiLevelType w:val="hybridMultilevel"/>
    <w:tmpl w:val="DDA0C2D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0A5B7BD0"/>
    <w:multiLevelType w:val="hybridMultilevel"/>
    <w:tmpl w:val="CC8A6810"/>
    <w:lvl w:ilvl="0" w:tplc="0C090003">
      <w:start w:val="1"/>
      <w:numFmt w:val="bullet"/>
      <w:lvlText w:val="o"/>
      <w:lvlJc w:val="left"/>
      <w:pPr>
        <w:ind w:left="1080" w:hanging="360"/>
      </w:pPr>
      <w:rPr>
        <w:rFonts w:ascii="Courier New" w:hAnsi="Courier New" w:cs="Courier New"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9">
    <w:nsid w:val="0AB85B87"/>
    <w:multiLevelType w:val="hybridMultilevel"/>
    <w:tmpl w:val="318C3950"/>
    <w:lvl w:ilvl="0" w:tplc="0C090001">
      <w:start w:val="1"/>
      <w:numFmt w:val="bullet"/>
      <w:lvlText w:val=""/>
      <w:lvlJc w:val="left"/>
      <w:pPr>
        <w:ind w:left="786" w:hanging="360"/>
      </w:pPr>
      <w:rPr>
        <w:rFonts w:ascii="Symbol" w:hAnsi="Symbol" w:hint="default"/>
      </w:rPr>
    </w:lvl>
    <w:lvl w:ilvl="1" w:tplc="0C090005">
      <w:start w:val="1"/>
      <w:numFmt w:val="bullet"/>
      <w:lvlText w:val=""/>
      <w:lvlJc w:val="left"/>
      <w:pPr>
        <w:ind w:left="1648" w:hanging="360"/>
      </w:pPr>
      <w:rPr>
        <w:rFonts w:ascii="Wingdings" w:hAnsi="Wingdings" w:hint="default"/>
      </w:rPr>
    </w:lvl>
    <w:lvl w:ilvl="2" w:tplc="0C090005" w:tentative="1">
      <w:start w:val="1"/>
      <w:numFmt w:val="bullet"/>
      <w:lvlText w:val=""/>
      <w:lvlJc w:val="left"/>
      <w:pPr>
        <w:ind w:left="2368" w:hanging="360"/>
      </w:pPr>
      <w:rPr>
        <w:rFonts w:ascii="Wingdings" w:hAnsi="Wingdings" w:hint="default"/>
      </w:rPr>
    </w:lvl>
    <w:lvl w:ilvl="3" w:tplc="0C090001" w:tentative="1">
      <w:start w:val="1"/>
      <w:numFmt w:val="bullet"/>
      <w:lvlText w:val=""/>
      <w:lvlJc w:val="left"/>
      <w:pPr>
        <w:ind w:left="3088" w:hanging="360"/>
      </w:pPr>
      <w:rPr>
        <w:rFonts w:ascii="Symbol" w:hAnsi="Symbol" w:hint="default"/>
      </w:rPr>
    </w:lvl>
    <w:lvl w:ilvl="4" w:tplc="0C090003" w:tentative="1">
      <w:start w:val="1"/>
      <w:numFmt w:val="bullet"/>
      <w:lvlText w:val="o"/>
      <w:lvlJc w:val="left"/>
      <w:pPr>
        <w:ind w:left="3808" w:hanging="360"/>
      </w:pPr>
      <w:rPr>
        <w:rFonts w:ascii="Courier New" w:hAnsi="Courier New" w:cs="Courier New" w:hint="default"/>
      </w:rPr>
    </w:lvl>
    <w:lvl w:ilvl="5" w:tplc="0C090005" w:tentative="1">
      <w:start w:val="1"/>
      <w:numFmt w:val="bullet"/>
      <w:lvlText w:val=""/>
      <w:lvlJc w:val="left"/>
      <w:pPr>
        <w:ind w:left="4528" w:hanging="360"/>
      </w:pPr>
      <w:rPr>
        <w:rFonts w:ascii="Wingdings" w:hAnsi="Wingdings" w:hint="default"/>
      </w:rPr>
    </w:lvl>
    <w:lvl w:ilvl="6" w:tplc="0C090001" w:tentative="1">
      <w:start w:val="1"/>
      <w:numFmt w:val="bullet"/>
      <w:lvlText w:val=""/>
      <w:lvlJc w:val="left"/>
      <w:pPr>
        <w:ind w:left="5248" w:hanging="360"/>
      </w:pPr>
      <w:rPr>
        <w:rFonts w:ascii="Symbol" w:hAnsi="Symbol" w:hint="default"/>
      </w:rPr>
    </w:lvl>
    <w:lvl w:ilvl="7" w:tplc="0C090003" w:tentative="1">
      <w:start w:val="1"/>
      <w:numFmt w:val="bullet"/>
      <w:lvlText w:val="o"/>
      <w:lvlJc w:val="left"/>
      <w:pPr>
        <w:ind w:left="5968" w:hanging="360"/>
      </w:pPr>
      <w:rPr>
        <w:rFonts w:ascii="Courier New" w:hAnsi="Courier New" w:cs="Courier New" w:hint="default"/>
      </w:rPr>
    </w:lvl>
    <w:lvl w:ilvl="8" w:tplc="0C090005" w:tentative="1">
      <w:start w:val="1"/>
      <w:numFmt w:val="bullet"/>
      <w:lvlText w:val=""/>
      <w:lvlJc w:val="left"/>
      <w:pPr>
        <w:ind w:left="6688" w:hanging="360"/>
      </w:pPr>
      <w:rPr>
        <w:rFonts w:ascii="Wingdings" w:hAnsi="Wingdings" w:hint="default"/>
      </w:rPr>
    </w:lvl>
  </w:abstractNum>
  <w:abstractNum w:abstractNumId="10">
    <w:nsid w:val="0B39287B"/>
    <w:multiLevelType w:val="hybridMultilevel"/>
    <w:tmpl w:val="4F0AB6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DE237E4"/>
    <w:multiLevelType w:val="hybridMultilevel"/>
    <w:tmpl w:val="57DCF6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ED40F75"/>
    <w:multiLevelType w:val="hybridMultilevel"/>
    <w:tmpl w:val="7DD26A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Arial"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Arial"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105B1D8B"/>
    <w:multiLevelType w:val="hybridMultilevel"/>
    <w:tmpl w:val="36967F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117601B9"/>
    <w:multiLevelType w:val="hybridMultilevel"/>
    <w:tmpl w:val="A962A41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nsid w:val="138C0F83"/>
    <w:multiLevelType w:val="hybridMultilevel"/>
    <w:tmpl w:val="84CCF2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143E35AE"/>
    <w:multiLevelType w:val="hybridMultilevel"/>
    <w:tmpl w:val="0C3E27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Arial"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Arial"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181F18AF"/>
    <w:multiLevelType w:val="hybridMultilevel"/>
    <w:tmpl w:val="36F4A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904722A"/>
    <w:multiLevelType w:val="hybridMultilevel"/>
    <w:tmpl w:val="FB4E66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19254D31"/>
    <w:multiLevelType w:val="hybridMultilevel"/>
    <w:tmpl w:val="45367E86"/>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0">
    <w:nsid w:val="1B9E2C53"/>
    <w:multiLevelType w:val="hybridMultilevel"/>
    <w:tmpl w:val="43241548"/>
    <w:lvl w:ilvl="0" w:tplc="FFFFFFFF">
      <w:start w:val="1"/>
      <w:numFmt w:val="bullet"/>
      <w:lvlText w:val=""/>
      <w:lvlJc w:val="left"/>
      <w:pPr>
        <w:tabs>
          <w:tab w:val="num" w:pos="644"/>
        </w:tabs>
        <w:ind w:left="644" w:hanging="360"/>
      </w:pPr>
      <w:rPr>
        <w:rFonts w:ascii="Symbol" w:hAnsi="Symbol" w:hint="default"/>
      </w:rPr>
    </w:lvl>
    <w:lvl w:ilvl="1" w:tplc="0C090003">
      <w:start w:val="1"/>
      <w:numFmt w:val="bullet"/>
      <w:lvlText w:val="o"/>
      <w:lvlJc w:val="left"/>
      <w:pPr>
        <w:ind w:left="1931" w:hanging="360"/>
      </w:pPr>
      <w:rPr>
        <w:rFonts w:ascii="Courier New" w:hAnsi="Courier New" w:cs="Arial" w:hint="default"/>
      </w:rPr>
    </w:lvl>
    <w:lvl w:ilvl="2" w:tplc="0C090005">
      <w:start w:val="1"/>
      <w:numFmt w:val="bullet"/>
      <w:lvlText w:val=""/>
      <w:lvlJc w:val="left"/>
      <w:pPr>
        <w:ind w:left="2651" w:hanging="360"/>
      </w:pPr>
      <w:rPr>
        <w:rFonts w:ascii="Wingdings" w:hAnsi="Wingdings" w:hint="default"/>
      </w:rPr>
    </w:lvl>
    <w:lvl w:ilvl="3" w:tplc="0C090001">
      <w:start w:val="1"/>
      <w:numFmt w:val="bullet"/>
      <w:lvlText w:val=""/>
      <w:lvlJc w:val="left"/>
      <w:pPr>
        <w:ind w:left="3371" w:hanging="360"/>
      </w:pPr>
      <w:rPr>
        <w:rFonts w:ascii="Symbol" w:hAnsi="Symbol" w:hint="default"/>
      </w:rPr>
    </w:lvl>
    <w:lvl w:ilvl="4" w:tplc="0C090003">
      <w:start w:val="1"/>
      <w:numFmt w:val="bullet"/>
      <w:lvlText w:val="o"/>
      <w:lvlJc w:val="left"/>
      <w:pPr>
        <w:ind w:left="4091" w:hanging="360"/>
      </w:pPr>
      <w:rPr>
        <w:rFonts w:ascii="Courier New" w:hAnsi="Courier New" w:cs="Arial" w:hint="default"/>
      </w:rPr>
    </w:lvl>
    <w:lvl w:ilvl="5" w:tplc="0C090005">
      <w:start w:val="1"/>
      <w:numFmt w:val="bullet"/>
      <w:lvlText w:val=""/>
      <w:lvlJc w:val="left"/>
      <w:pPr>
        <w:ind w:left="4811" w:hanging="360"/>
      </w:pPr>
      <w:rPr>
        <w:rFonts w:ascii="Wingdings" w:hAnsi="Wingdings" w:hint="default"/>
      </w:rPr>
    </w:lvl>
    <w:lvl w:ilvl="6" w:tplc="0C090001">
      <w:start w:val="1"/>
      <w:numFmt w:val="bullet"/>
      <w:lvlText w:val=""/>
      <w:lvlJc w:val="left"/>
      <w:pPr>
        <w:ind w:left="5531" w:hanging="360"/>
      </w:pPr>
      <w:rPr>
        <w:rFonts w:ascii="Symbol" w:hAnsi="Symbol" w:hint="default"/>
      </w:rPr>
    </w:lvl>
    <w:lvl w:ilvl="7" w:tplc="0C090003">
      <w:start w:val="1"/>
      <w:numFmt w:val="bullet"/>
      <w:lvlText w:val="o"/>
      <w:lvlJc w:val="left"/>
      <w:pPr>
        <w:ind w:left="6251" w:hanging="360"/>
      </w:pPr>
      <w:rPr>
        <w:rFonts w:ascii="Courier New" w:hAnsi="Courier New" w:cs="Arial" w:hint="default"/>
      </w:rPr>
    </w:lvl>
    <w:lvl w:ilvl="8" w:tplc="0C090005">
      <w:start w:val="1"/>
      <w:numFmt w:val="bullet"/>
      <w:lvlText w:val=""/>
      <w:lvlJc w:val="left"/>
      <w:pPr>
        <w:ind w:left="6971" w:hanging="360"/>
      </w:pPr>
      <w:rPr>
        <w:rFonts w:ascii="Wingdings" w:hAnsi="Wingdings" w:hint="default"/>
      </w:rPr>
    </w:lvl>
  </w:abstractNum>
  <w:abstractNum w:abstractNumId="21">
    <w:nsid w:val="1CA816B4"/>
    <w:multiLevelType w:val="hybridMultilevel"/>
    <w:tmpl w:val="9C502EF2"/>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2">
    <w:nsid w:val="1F7621E9"/>
    <w:multiLevelType w:val="hybridMultilevel"/>
    <w:tmpl w:val="56EAAD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1F7A3E17"/>
    <w:multiLevelType w:val="hybridMultilevel"/>
    <w:tmpl w:val="4DB0C8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21D072FB"/>
    <w:multiLevelType w:val="hybridMultilevel"/>
    <w:tmpl w:val="AD2C0D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226952A1"/>
    <w:multiLevelType w:val="hybridMultilevel"/>
    <w:tmpl w:val="09B8516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6">
    <w:nsid w:val="235650EA"/>
    <w:multiLevelType w:val="hybridMultilevel"/>
    <w:tmpl w:val="C7B0325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Arial"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Arial"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241E3BA0"/>
    <w:multiLevelType w:val="hybridMultilevel"/>
    <w:tmpl w:val="65CE202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nsid w:val="257064BD"/>
    <w:multiLevelType w:val="hybridMultilevel"/>
    <w:tmpl w:val="C03E88F4"/>
    <w:lvl w:ilvl="0" w:tplc="0C090001">
      <w:start w:val="1"/>
      <w:numFmt w:val="bullet"/>
      <w:lvlText w:val=""/>
      <w:lvlJc w:val="left"/>
      <w:pPr>
        <w:tabs>
          <w:tab w:val="num" w:pos="643"/>
        </w:tabs>
        <w:ind w:left="643" w:hanging="360"/>
      </w:pPr>
      <w:rPr>
        <w:rFonts w:ascii="Symbol" w:hAnsi="Symbol" w:hint="default"/>
      </w:rPr>
    </w:lvl>
    <w:lvl w:ilvl="1" w:tplc="0C090003" w:tentative="1">
      <w:start w:val="1"/>
      <w:numFmt w:val="bullet"/>
      <w:lvlText w:val="o"/>
      <w:lvlJc w:val="left"/>
      <w:pPr>
        <w:tabs>
          <w:tab w:val="num" w:pos="1363"/>
        </w:tabs>
        <w:ind w:left="1363" w:hanging="360"/>
      </w:pPr>
      <w:rPr>
        <w:rFonts w:ascii="Courier New" w:hAnsi="Courier New" w:hint="default"/>
      </w:rPr>
    </w:lvl>
    <w:lvl w:ilvl="2" w:tplc="0C090005" w:tentative="1">
      <w:start w:val="1"/>
      <w:numFmt w:val="bullet"/>
      <w:lvlText w:val=""/>
      <w:lvlJc w:val="left"/>
      <w:pPr>
        <w:tabs>
          <w:tab w:val="num" w:pos="2083"/>
        </w:tabs>
        <w:ind w:left="2083" w:hanging="360"/>
      </w:pPr>
      <w:rPr>
        <w:rFonts w:ascii="Wingdings" w:hAnsi="Wingdings" w:hint="default"/>
      </w:rPr>
    </w:lvl>
    <w:lvl w:ilvl="3" w:tplc="0C090001" w:tentative="1">
      <w:start w:val="1"/>
      <w:numFmt w:val="bullet"/>
      <w:lvlText w:val=""/>
      <w:lvlJc w:val="left"/>
      <w:pPr>
        <w:tabs>
          <w:tab w:val="num" w:pos="2803"/>
        </w:tabs>
        <w:ind w:left="2803" w:hanging="360"/>
      </w:pPr>
      <w:rPr>
        <w:rFonts w:ascii="Symbol" w:hAnsi="Symbol" w:hint="default"/>
      </w:rPr>
    </w:lvl>
    <w:lvl w:ilvl="4" w:tplc="0C090003" w:tentative="1">
      <w:start w:val="1"/>
      <w:numFmt w:val="bullet"/>
      <w:lvlText w:val="o"/>
      <w:lvlJc w:val="left"/>
      <w:pPr>
        <w:tabs>
          <w:tab w:val="num" w:pos="3523"/>
        </w:tabs>
        <w:ind w:left="3523" w:hanging="360"/>
      </w:pPr>
      <w:rPr>
        <w:rFonts w:ascii="Courier New" w:hAnsi="Courier New" w:hint="default"/>
      </w:rPr>
    </w:lvl>
    <w:lvl w:ilvl="5" w:tplc="0C090005" w:tentative="1">
      <w:start w:val="1"/>
      <w:numFmt w:val="bullet"/>
      <w:lvlText w:val=""/>
      <w:lvlJc w:val="left"/>
      <w:pPr>
        <w:tabs>
          <w:tab w:val="num" w:pos="4243"/>
        </w:tabs>
        <w:ind w:left="4243" w:hanging="360"/>
      </w:pPr>
      <w:rPr>
        <w:rFonts w:ascii="Wingdings" w:hAnsi="Wingdings" w:hint="default"/>
      </w:rPr>
    </w:lvl>
    <w:lvl w:ilvl="6" w:tplc="0C090001" w:tentative="1">
      <w:start w:val="1"/>
      <w:numFmt w:val="bullet"/>
      <w:lvlText w:val=""/>
      <w:lvlJc w:val="left"/>
      <w:pPr>
        <w:tabs>
          <w:tab w:val="num" w:pos="4963"/>
        </w:tabs>
        <w:ind w:left="4963" w:hanging="360"/>
      </w:pPr>
      <w:rPr>
        <w:rFonts w:ascii="Symbol" w:hAnsi="Symbol" w:hint="default"/>
      </w:rPr>
    </w:lvl>
    <w:lvl w:ilvl="7" w:tplc="0C090003" w:tentative="1">
      <w:start w:val="1"/>
      <w:numFmt w:val="bullet"/>
      <w:lvlText w:val="o"/>
      <w:lvlJc w:val="left"/>
      <w:pPr>
        <w:tabs>
          <w:tab w:val="num" w:pos="5683"/>
        </w:tabs>
        <w:ind w:left="5683" w:hanging="360"/>
      </w:pPr>
      <w:rPr>
        <w:rFonts w:ascii="Courier New" w:hAnsi="Courier New" w:hint="default"/>
      </w:rPr>
    </w:lvl>
    <w:lvl w:ilvl="8" w:tplc="0C090005" w:tentative="1">
      <w:start w:val="1"/>
      <w:numFmt w:val="bullet"/>
      <w:lvlText w:val=""/>
      <w:lvlJc w:val="left"/>
      <w:pPr>
        <w:tabs>
          <w:tab w:val="num" w:pos="6403"/>
        </w:tabs>
        <w:ind w:left="6403" w:hanging="360"/>
      </w:pPr>
      <w:rPr>
        <w:rFonts w:ascii="Wingdings" w:hAnsi="Wingdings" w:hint="default"/>
      </w:rPr>
    </w:lvl>
  </w:abstractNum>
  <w:abstractNum w:abstractNumId="29">
    <w:nsid w:val="26007775"/>
    <w:multiLevelType w:val="hybridMultilevel"/>
    <w:tmpl w:val="1074ACB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Arial"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Arial"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261D6387"/>
    <w:multiLevelType w:val="hybridMultilevel"/>
    <w:tmpl w:val="F2CC212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27F21659"/>
    <w:multiLevelType w:val="hybridMultilevel"/>
    <w:tmpl w:val="FFFAE6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2815566B"/>
    <w:multiLevelType w:val="hybridMultilevel"/>
    <w:tmpl w:val="425895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2A705067"/>
    <w:multiLevelType w:val="hybridMultilevel"/>
    <w:tmpl w:val="C898EC78"/>
    <w:lvl w:ilvl="0" w:tplc="8B7814A6">
      <w:start w:val="1"/>
      <w:numFmt w:val="bullet"/>
      <w:lvlText w:val=""/>
      <w:lvlJc w:val="center"/>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4">
    <w:nsid w:val="2B52310D"/>
    <w:multiLevelType w:val="hybridMultilevel"/>
    <w:tmpl w:val="0DB67ED8"/>
    <w:lvl w:ilvl="0" w:tplc="0C090001">
      <w:start w:val="1"/>
      <w:numFmt w:val="bullet"/>
      <w:lvlText w:val=""/>
      <w:lvlJc w:val="left"/>
      <w:pPr>
        <w:tabs>
          <w:tab w:val="num" w:pos="360"/>
        </w:tabs>
        <w:ind w:left="360" w:hanging="360"/>
      </w:pPr>
      <w:rPr>
        <w:rFonts w:ascii="Symbol" w:hAnsi="Symbol" w:hint="default"/>
      </w:rPr>
    </w:lvl>
    <w:lvl w:ilvl="1" w:tplc="0C090003" w:tentative="1">
      <w:start w:val="1"/>
      <w:numFmt w:val="bullet"/>
      <w:lvlText w:val="o"/>
      <w:lvlJc w:val="left"/>
      <w:pPr>
        <w:tabs>
          <w:tab w:val="num" w:pos="1080"/>
        </w:tabs>
        <w:ind w:left="1080" w:hanging="360"/>
      </w:pPr>
      <w:rPr>
        <w:rFonts w:ascii="Courier New" w:hAnsi="Courier New" w:hint="default"/>
      </w:rPr>
    </w:lvl>
    <w:lvl w:ilvl="2" w:tplc="0C090005" w:tentative="1">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35">
    <w:nsid w:val="2B5E7529"/>
    <w:multiLevelType w:val="hybridMultilevel"/>
    <w:tmpl w:val="13C84936"/>
    <w:lvl w:ilvl="0" w:tplc="04090001">
      <w:numFmt w:val="bullet"/>
      <w:lvlText w:val=""/>
      <w:lvlJc w:val="left"/>
      <w:pPr>
        <w:tabs>
          <w:tab w:val="num" w:pos="720"/>
        </w:tabs>
        <w:ind w:left="720" w:hanging="360"/>
      </w:pPr>
      <w:rPr>
        <w:rFonts w:ascii="Symbol" w:eastAsia="Times New Roman"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2C447A5D"/>
    <w:multiLevelType w:val="hybridMultilevel"/>
    <w:tmpl w:val="2B6292D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2C4639C9"/>
    <w:multiLevelType w:val="hybridMultilevel"/>
    <w:tmpl w:val="2C3434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346D03DB"/>
    <w:multiLevelType w:val="hybridMultilevel"/>
    <w:tmpl w:val="525E5540"/>
    <w:lvl w:ilvl="0" w:tplc="0C090001">
      <w:start w:val="1"/>
      <w:numFmt w:val="bullet"/>
      <w:lvlText w:val=""/>
      <w:lvlJc w:val="left"/>
      <w:pPr>
        <w:ind w:left="360" w:hanging="360"/>
      </w:pPr>
      <w:rPr>
        <w:rFonts w:ascii="Symbol" w:hAnsi="Symbol" w:hint="default"/>
      </w:rPr>
    </w:lvl>
    <w:lvl w:ilvl="1" w:tplc="0C090001">
      <w:start w:val="1"/>
      <w:numFmt w:val="bullet"/>
      <w:lvlText w:val=""/>
      <w:lvlJc w:val="left"/>
      <w:pPr>
        <w:ind w:left="1080" w:hanging="360"/>
      </w:pPr>
      <w:rPr>
        <w:rFonts w:ascii="Symbol" w:hAnsi="Symbo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9">
    <w:nsid w:val="34DF0925"/>
    <w:multiLevelType w:val="hybridMultilevel"/>
    <w:tmpl w:val="2062C6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37BA0813"/>
    <w:multiLevelType w:val="hybridMultilevel"/>
    <w:tmpl w:val="E6BC35A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37F166BE"/>
    <w:multiLevelType w:val="hybridMultilevel"/>
    <w:tmpl w:val="94B0D280"/>
    <w:lvl w:ilvl="0" w:tplc="0C090001">
      <w:start w:val="1"/>
      <w:numFmt w:val="bullet"/>
      <w:lvlText w:val=""/>
      <w:lvlJc w:val="left"/>
      <w:pPr>
        <w:ind w:left="928" w:hanging="360"/>
      </w:pPr>
      <w:rPr>
        <w:rFonts w:ascii="Symbol" w:hAnsi="Symbol" w:hint="default"/>
      </w:rPr>
    </w:lvl>
    <w:lvl w:ilvl="1" w:tplc="0C090005">
      <w:start w:val="1"/>
      <w:numFmt w:val="bullet"/>
      <w:lvlText w:val=""/>
      <w:lvlJc w:val="left"/>
      <w:pPr>
        <w:ind w:left="1364" w:hanging="360"/>
      </w:pPr>
      <w:rPr>
        <w:rFonts w:ascii="Wingdings" w:hAnsi="Wingdings"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42">
    <w:nsid w:val="3828120D"/>
    <w:multiLevelType w:val="hybridMultilevel"/>
    <w:tmpl w:val="73424052"/>
    <w:lvl w:ilvl="0" w:tplc="CB96F020">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38491980"/>
    <w:multiLevelType w:val="hybridMultilevel"/>
    <w:tmpl w:val="299E00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39F0766A"/>
    <w:multiLevelType w:val="hybridMultilevel"/>
    <w:tmpl w:val="10DC1118"/>
    <w:lvl w:ilvl="0" w:tplc="0C090001">
      <w:start w:val="1"/>
      <w:numFmt w:val="bullet"/>
      <w:lvlText w:val=""/>
      <w:lvlJc w:val="left"/>
      <w:pPr>
        <w:tabs>
          <w:tab w:val="num" w:pos="360"/>
        </w:tabs>
        <w:ind w:left="360" w:hanging="360"/>
      </w:pPr>
      <w:rPr>
        <w:rFonts w:ascii="Symbol" w:hAnsi="Symbol" w:hint="default"/>
      </w:rPr>
    </w:lvl>
    <w:lvl w:ilvl="1" w:tplc="0C090003" w:tentative="1">
      <w:start w:val="1"/>
      <w:numFmt w:val="bullet"/>
      <w:lvlText w:val="o"/>
      <w:lvlJc w:val="left"/>
      <w:pPr>
        <w:tabs>
          <w:tab w:val="num" w:pos="1080"/>
        </w:tabs>
        <w:ind w:left="1080" w:hanging="360"/>
      </w:pPr>
      <w:rPr>
        <w:rFonts w:ascii="Courier New" w:hAnsi="Courier New" w:hint="default"/>
      </w:rPr>
    </w:lvl>
    <w:lvl w:ilvl="2" w:tplc="0C090005" w:tentative="1">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45">
    <w:nsid w:val="3D496935"/>
    <w:multiLevelType w:val="hybridMultilevel"/>
    <w:tmpl w:val="DC72811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36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6">
    <w:nsid w:val="3E6614B2"/>
    <w:multiLevelType w:val="hybridMultilevel"/>
    <w:tmpl w:val="62D61C80"/>
    <w:lvl w:ilvl="0" w:tplc="DDAEE198">
      <w:numFmt w:val="bullet"/>
      <w:lvlText w:val=""/>
      <w:lvlJc w:val="left"/>
      <w:pPr>
        <w:tabs>
          <w:tab w:val="num" w:pos="1080"/>
        </w:tabs>
        <w:ind w:left="1080" w:hanging="360"/>
      </w:pPr>
      <w:rPr>
        <w:rFonts w:ascii="Symbol" w:eastAsia="Times New Roman"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7">
    <w:nsid w:val="3F781E6D"/>
    <w:multiLevelType w:val="hybridMultilevel"/>
    <w:tmpl w:val="C4580CF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8">
    <w:nsid w:val="414406AB"/>
    <w:multiLevelType w:val="hybridMultilevel"/>
    <w:tmpl w:val="82348BB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0" w:hanging="360"/>
      </w:pPr>
      <w:rPr>
        <w:rFonts w:ascii="Courier New" w:hAnsi="Courier New" w:cs="Courier New" w:hint="default"/>
      </w:rPr>
    </w:lvl>
    <w:lvl w:ilvl="2" w:tplc="0C090005" w:tentative="1">
      <w:start w:val="1"/>
      <w:numFmt w:val="bullet"/>
      <w:lvlText w:val=""/>
      <w:lvlJc w:val="left"/>
      <w:pPr>
        <w:ind w:left="720" w:hanging="360"/>
      </w:pPr>
      <w:rPr>
        <w:rFonts w:ascii="Wingdings" w:hAnsi="Wingdings" w:hint="default"/>
      </w:rPr>
    </w:lvl>
    <w:lvl w:ilvl="3" w:tplc="0C090001" w:tentative="1">
      <w:start w:val="1"/>
      <w:numFmt w:val="bullet"/>
      <w:lvlText w:val=""/>
      <w:lvlJc w:val="left"/>
      <w:pPr>
        <w:ind w:left="1440" w:hanging="360"/>
      </w:pPr>
      <w:rPr>
        <w:rFonts w:ascii="Symbol" w:hAnsi="Symbol" w:hint="default"/>
      </w:rPr>
    </w:lvl>
    <w:lvl w:ilvl="4" w:tplc="0C090003" w:tentative="1">
      <w:start w:val="1"/>
      <w:numFmt w:val="bullet"/>
      <w:lvlText w:val="o"/>
      <w:lvlJc w:val="left"/>
      <w:pPr>
        <w:ind w:left="2160" w:hanging="360"/>
      </w:pPr>
      <w:rPr>
        <w:rFonts w:ascii="Courier New" w:hAnsi="Courier New" w:cs="Courier New" w:hint="default"/>
      </w:rPr>
    </w:lvl>
    <w:lvl w:ilvl="5" w:tplc="0C090005" w:tentative="1">
      <w:start w:val="1"/>
      <w:numFmt w:val="bullet"/>
      <w:lvlText w:val=""/>
      <w:lvlJc w:val="left"/>
      <w:pPr>
        <w:ind w:left="2880" w:hanging="360"/>
      </w:pPr>
      <w:rPr>
        <w:rFonts w:ascii="Wingdings" w:hAnsi="Wingdings" w:hint="default"/>
      </w:rPr>
    </w:lvl>
    <w:lvl w:ilvl="6" w:tplc="0C090001" w:tentative="1">
      <w:start w:val="1"/>
      <w:numFmt w:val="bullet"/>
      <w:lvlText w:val=""/>
      <w:lvlJc w:val="left"/>
      <w:pPr>
        <w:ind w:left="3600" w:hanging="360"/>
      </w:pPr>
      <w:rPr>
        <w:rFonts w:ascii="Symbol" w:hAnsi="Symbol" w:hint="default"/>
      </w:rPr>
    </w:lvl>
    <w:lvl w:ilvl="7" w:tplc="0C090003" w:tentative="1">
      <w:start w:val="1"/>
      <w:numFmt w:val="bullet"/>
      <w:lvlText w:val="o"/>
      <w:lvlJc w:val="left"/>
      <w:pPr>
        <w:ind w:left="4320" w:hanging="360"/>
      </w:pPr>
      <w:rPr>
        <w:rFonts w:ascii="Courier New" w:hAnsi="Courier New" w:cs="Courier New" w:hint="default"/>
      </w:rPr>
    </w:lvl>
    <w:lvl w:ilvl="8" w:tplc="0C090005" w:tentative="1">
      <w:start w:val="1"/>
      <w:numFmt w:val="bullet"/>
      <w:lvlText w:val=""/>
      <w:lvlJc w:val="left"/>
      <w:pPr>
        <w:ind w:left="5040" w:hanging="360"/>
      </w:pPr>
      <w:rPr>
        <w:rFonts w:ascii="Wingdings" w:hAnsi="Wingdings" w:hint="default"/>
      </w:rPr>
    </w:lvl>
  </w:abstractNum>
  <w:abstractNum w:abstractNumId="49">
    <w:nsid w:val="4307175A"/>
    <w:multiLevelType w:val="hybridMultilevel"/>
    <w:tmpl w:val="0D06213E"/>
    <w:lvl w:ilvl="0" w:tplc="0C090001">
      <w:start w:val="1"/>
      <w:numFmt w:val="bullet"/>
      <w:lvlText w:val=""/>
      <w:lvlJc w:val="left"/>
      <w:pPr>
        <w:ind w:left="786" w:hanging="360"/>
      </w:pPr>
      <w:rPr>
        <w:rFonts w:ascii="Symbol" w:hAnsi="Symbol" w:hint="default"/>
      </w:rPr>
    </w:lvl>
    <w:lvl w:ilvl="1" w:tplc="0C090003" w:tentative="1">
      <w:start w:val="1"/>
      <w:numFmt w:val="bullet"/>
      <w:lvlText w:val="o"/>
      <w:lvlJc w:val="left"/>
      <w:pPr>
        <w:ind w:left="1506" w:hanging="360"/>
      </w:pPr>
      <w:rPr>
        <w:rFonts w:ascii="Courier New" w:hAnsi="Courier New" w:cs="Arial" w:hint="default"/>
      </w:rPr>
    </w:lvl>
    <w:lvl w:ilvl="2" w:tplc="0C090005" w:tentative="1">
      <w:start w:val="1"/>
      <w:numFmt w:val="bullet"/>
      <w:lvlText w:val=""/>
      <w:lvlJc w:val="left"/>
      <w:pPr>
        <w:ind w:left="2226" w:hanging="360"/>
      </w:pPr>
      <w:rPr>
        <w:rFonts w:ascii="Wingdings" w:hAnsi="Wingdings" w:hint="default"/>
      </w:rPr>
    </w:lvl>
    <w:lvl w:ilvl="3" w:tplc="0C090001" w:tentative="1">
      <w:start w:val="1"/>
      <w:numFmt w:val="bullet"/>
      <w:lvlText w:val=""/>
      <w:lvlJc w:val="left"/>
      <w:pPr>
        <w:ind w:left="2946" w:hanging="360"/>
      </w:pPr>
      <w:rPr>
        <w:rFonts w:ascii="Symbol" w:hAnsi="Symbol" w:hint="default"/>
      </w:rPr>
    </w:lvl>
    <w:lvl w:ilvl="4" w:tplc="0C090003" w:tentative="1">
      <w:start w:val="1"/>
      <w:numFmt w:val="bullet"/>
      <w:lvlText w:val="o"/>
      <w:lvlJc w:val="left"/>
      <w:pPr>
        <w:ind w:left="3666" w:hanging="360"/>
      </w:pPr>
      <w:rPr>
        <w:rFonts w:ascii="Courier New" w:hAnsi="Courier New" w:cs="Arial" w:hint="default"/>
      </w:rPr>
    </w:lvl>
    <w:lvl w:ilvl="5" w:tplc="0C090005" w:tentative="1">
      <w:start w:val="1"/>
      <w:numFmt w:val="bullet"/>
      <w:lvlText w:val=""/>
      <w:lvlJc w:val="left"/>
      <w:pPr>
        <w:ind w:left="4386" w:hanging="360"/>
      </w:pPr>
      <w:rPr>
        <w:rFonts w:ascii="Wingdings" w:hAnsi="Wingdings" w:hint="default"/>
      </w:rPr>
    </w:lvl>
    <w:lvl w:ilvl="6" w:tplc="0C090001" w:tentative="1">
      <w:start w:val="1"/>
      <w:numFmt w:val="bullet"/>
      <w:lvlText w:val=""/>
      <w:lvlJc w:val="left"/>
      <w:pPr>
        <w:ind w:left="5106" w:hanging="360"/>
      </w:pPr>
      <w:rPr>
        <w:rFonts w:ascii="Symbol" w:hAnsi="Symbol" w:hint="default"/>
      </w:rPr>
    </w:lvl>
    <w:lvl w:ilvl="7" w:tplc="0C090003" w:tentative="1">
      <w:start w:val="1"/>
      <w:numFmt w:val="bullet"/>
      <w:lvlText w:val="o"/>
      <w:lvlJc w:val="left"/>
      <w:pPr>
        <w:ind w:left="5826" w:hanging="360"/>
      </w:pPr>
      <w:rPr>
        <w:rFonts w:ascii="Courier New" w:hAnsi="Courier New" w:cs="Arial" w:hint="default"/>
      </w:rPr>
    </w:lvl>
    <w:lvl w:ilvl="8" w:tplc="0C090005" w:tentative="1">
      <w:start w:val="1"/>
      <w:numFmt w:val="bullet"/>
      <w:lvlText w:val=""/>
      <w:lvlJc w:val="left"/>
      <w:pPr>
        <w:ind w:left="6546" w:hanging="360"/>
      </w:pPr>
      <w:rPr>
        <w:rFonts w:ascii="Wingdings" w:hAnsi="Wingdings" w:hint="default"/>
      </w:rPr>
    </w:lvl>
  </w:abstractNum>
  <w:abstractNum w:abstractNumId="50">
    <w:nsid w:val="44B069E4"/>
    <w:multiLevelType w:val="hybridMultilevel"/>
    <w:tmpl w:val="26CCED00"/>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51">
    <w:nsid w:val="467F3CC4"/>
    <w:multiLevelType w:val="hybridMultilevel"/>
    <w:tmpl w:val="ADAAEF10"/>
    <w:lvl w:ilvl="0" w:tplc="F064EBAC">
      <w:numFmt w:val="bullet"/>
      <w:lvlText w:val="-"/>
      <w:lvlJc w:val="left"/>
      <w:pPr>
        <w:ind w:left="720" w:hanging="360"/>
      </w:pPr>
      <w:rPr>
        <w:rFonts w:ascii="Arial" w:eastAsia="Calibri" w:hAnsi="Arial" w:cs="Aria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nsid w:val="48231BF7"/>
    <w:multiLevelType w:val="hybridMultilevel"/>
    <w:tmpl w:val="F28CA88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53">
    <w:nsid w:val="496563E9"/>
    <w:multiLevelType w:val="hybridMultilevel"/>
    <w:tmpl w:val="5EB6F168"/>
    <w:lvl w:ilvl="0" w:tplc="4D10D0E6">
      <w:start w:val="1"/>
      <w:numFmt w:val="bullet"/>
      <w:lvlText w:val=""/>
      <w:lvlJc w:val="left"/>
      <w:pPr>
        <w:tabs>
          <w:tab w:val="num" w:pos="357"/>
        </w:tabs>
        <w:ind w:left="624" w:hanging="267"/>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4">
    <w:nsid w:val="49725BE0"/>
    <w:multiLevelType w:val="hybridMultilevel"/>
    <w:tmpl w:val="DA8A6F18"/>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4A14225E"/>
    <w:multiLevelType w:val="hybridMultilevel"/>
    <w:tmpl w:val="0F0218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nsid w:val="4A2F2BFF"/>
    <w:multiLevelType w:val="singleLevel"/>
    <w:tmpl w:val="BC56BD88"/>
    <w:lvl w:ilvl="0">
      <w:start w:val="1"/>
      <w:numFmt w:val="bullet"/>
      <w:lvlText w:val=""/>
      <w:lvlJc w:val="left"/>
      <w:pPr>
        <w:tabs>
          <w:tab w:val="num" w:pos="360"/>
        </w:tabs>
        <w:ind w:left="360" w:hanging="360"/>
      </w:pPr>
      <w:rPr>
        <w:rFonts w:ascii="Symbol" w:hAnsi="Symbol" w:hint="default"/>
      </w:rPr>
    </w:lvl>
  </w:abstractNum>
  <w:abstractNum w:abstractNumId="57">
    <w:nsid w:val="4A7368A8"/>
    <w:multiLevelType w:val="hybridMultilevel"/>
    <w:tmpl w:val="64ACA5BE"/>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58">
    <w:nsid w:val="4B9E29E8"/>
    <w:multiLevelType w:val="hybridMultilevel"/>
    <w:tmpl w:val="B2B8B8EA"/>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9">
    <w:nsid w:val="4CB75C4D"/>
    <w:multiLevelType w:val="hybridMultilevel"/>
    <w:tmpl w:val="5E381650"/>
    <w:lvl w:ilvl="0" w:tplc="3AFADB84">
      <w:start w:val="1"/>
      <w:numFmt w:val="bullet"/>
      <w:lvlText w:val=""/>
      <w:lvlJc w:val="left"/>
      <w:pPr>
        <w:tabs>
          <w:tab w:val="num" w:pos="360"/>
        </w:tabs>
        <w:ind w:left="360" w:hanging="360"/>
      </w:pPr>
      <w:rPr>
        <w:rFonts w:ascii="Symbol" w:hAnsi="Symbol" w:hint="default"/>
        <w:sz w:val="28"/>
      </w:rPr>
    </w:lvl>
    <w:lvl w:ilvl="1" w:tplc="CB96F020">
      <w:start w:val="1"/>
      <w:numFmt w:val="bullet"/>
      <w:lvlText w:val=""/>
      <w:lvlJc w:val="left"/>
      <w:pPr>
        <w:tabs>
          <w:tab w:val="num" w:pos="360"/>
        </w:tabs>
        <w:ind w:left="36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4ED0599A"/>
    <w:multiLevelType w:val="hybridMultilevel"/>
    <w:tmpl w:val="75EC5B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1">
    <w:nsid w:val="50CC7302"/>
    <w:multiLevelType w:val="hybridMultilevel"/>
    <w:tmpl w:val="E1F893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2">
    <w:nsid w:val="5240302F"/>
    <w:multiLevelType w:val="hybridMultilevel"/>
    <w:tmpl w:val="891A0E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3">
    <w:nsid w:val="53715E7E"/>
    <w:multiLevelType w:val="hybridMultilevel"/>
    <w:tmpl w:val="ADFE551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4">
    <w:nsid w:val="54F0523B"/>
    <w:multiLevelType w:val="hybridMultilevel"/>
    <w:tmpl w:val="E1BC6F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5">
    <w:nsid w:val="56E726D3"/>
    <w:multiLevelType w:val="hybridMultilevel"/>
    <w:tmpl w:val="4E36C2E4"/>
    <w:lvl w:ilvl="0" w:tplc="0C09000F">
      <w:start w:val="1"/>
      <w:numFmt w:val="decimal"/>
      <w:lvlText w:val="%1."/>
      <w:lvlJc w:val="left"/>
      <w:pPr>
        <w:ind w:left="360" w:hanging="360"/>
      </w:pPr>
    </w:lvl>
    <w:lvl w:ilvl="1" w:tplc="0C090001">
      <w:start w:val="1"/>
      <w:numFmt w:val="bullet"/>
      <w:lvlText w:val=""/>
      <w:lvlJc w:val="left"/>
      <w:pPr>
        <w:ind w:left="1080" w:hanging="360"/>
      </w:pPr>
      <w:rPr>
        <w:rFonts w:ascii="Symbol" w:hAnsi="Symbol" w:hint="default"/>
      </w:r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6">
    <w:nsid w:val="57D54ED6"/>
    <w:multiLevelType w:val="hybridMultilevel"/>
    <w:tmpl w:val="F3CA292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7">
    <w:nsid w:val="58893726"/>
    <w:multiLevelType w:val="hybridMultilevel"/>
    <w:tmpl w:val="D13C73F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8">
    <w:nsid w:val="590D1DE5"/>
    <w:multiLevelType w:val="hybridMultilevel"/>
    <w:tmpl w:val="2E8892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9">
    <w:nsid w:val="59780E7F"/>
    <w:multiLevelType w:val="hybridMultilevel"/>
    <w:tmpl w:val="15746C12"/>
    <w:lvl w:ilvl="0" w:tplc="DDAEE198">
      <w:numFmt w:val="bullet"/>
      <w:lvlText w:val=""/>
      <w:lvlJc w:val="left"/>
      <w:pPr>
        <w:tabs>
          <w:tab w:val="num" w:pos="720"/>
        </w:tabs>
        <w:ind w:left="720" w:hanging="360"/>
      </w:pPr>
      <w:rPr>
        <w:rFonts w:ascii="Symbol" w:eastAsia="Times New Roman"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5B2D2727"/>
    <w:multiLevelType w:val="hybridMultilevel"/>
    <w:tmpl w:val="06680EF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nsid w:val="5C5F6BFF"/>
    <w:multiLevelType w:val="hybridMultilevel"/>
    <w:tmpl w:val="7116F734"/>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500" w:hanging="360"/>
      </w:pPr>
      <w:rPr>
        <w:rFonts w:ascii="Courier New" w:hAnsi="Courier New" w:cs="Arial" w:hint="default"/>
      </w:rPr>
    </w:lvl>
    <w:lvl w:ilvl="2" w:tplc="0C090005">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Arial"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Arial" w:hint="default"/>
      </w:rPr>
    </w:lvl>
    <w:lvl w:ilvl="8" w:tplc="0C090005" w:tentative="1">
      <w:start w:val="1"/>
      <w:numFmt w:val="bullet"/>
      <w:lvlText w:val=""/>
      <w:lvlJc w:val="left"/>
      <w:pPr>
        <w:ind w:left="6540" w:hanging="360"/>
      </w:pPr>
      <w:rPr>
        <w:rFonts w:ascii="Wingdings" w:hAnsi="Wingdings" w:hint="default"/>
      </w:rPr>
    </w:lvl>
  </w:abstractNum>
  <w:abstractNum w:abstractNumId="72">
    <w:nsid w:val="5EAA63A3"/>
    <w:multiLevelType w:val="hybridMultilevel"/>
    <w:tmpl w:val="47C6025A"/>
    <w:lvl w:ilvl="0" w:tplc="0C090001">
      <w:start w:val="1"/>
      <w:numFmt w:val="bullet"/>
      <w:lvlText w:val=""/>
      <w:lvlJc w:val="left"/>
      <w:pPr>
        <w:tabs>
          <w:tab w:val="num" w:pos="360"/>
        </w:tabs>
        <w:ind w:left="360" w:hanging="360"/>
      </w:pPr>
      <w:rPr>
        <w:rFonts w:ascii="Symbol" w:hAnsi="Symbol" w:hint="default"/>
      </w:rPr>
    </w:lvl>
    <w:lvl w:ilvl="1" w:tplc="0C090003" w:tentative="1">
      <w:start w:val="1"/>
      <w:numFmt w:val="bullet"/>
      <w:lvlText w:val="o"/>
      <w:lvlJc w:val="left"/>
      <w:pPr>
        <w:tabs>
          <w:tab w:val="num" w:pos="1080"/>
        </w:tabs>
        <w:ind w:left="1080" w:hanging="360"/>
      </w:pPr>
      <w:rPr>
        <w:rFonts w:ascii="Courier New" w:hAnsi="Courier New" w:hint="default"/>
      </w:rPr>
    </w:lvl>
    <w:lvl w:ilvl="2" w:tplc="0C090005" w:tentative="1">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73">
    <w:nsid w:val="60AE33E6"/>
    <w:multiLevelType w:val="hybridMultilevel"/>
    <w:tmpl w:val="5D0C1E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4">
    <w:nsid w:val="61302EB5"/>
    <w:multiLevelType w:val="hybridMultilevel"/>
    <w:tmpl w:val="3716C2A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5">
    <w:nsid w:val="617A48F0"/>
    <w:multiLevelType w:val="hybridMultilevel"/>
    <w:tmpl w:val="C778DF3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6">
    <w:nsid w:val="64A85207"/>
    <w:multiLevelType w:val="hybridMultilevel"/>
    <w:tmpl w:val="401CC0F8"/>
    <w:lvl w:ilvl="0" w:tplc="04090001">
      <w:start w:val="1"/>
      <w:numFmt w:val="bullet"/>
      <w:lvlText w:val=""/>
      <w:lvlJc w:val="left"/>
      <w:pPr>
        <w:ind w:left="-191" w:hanging="360"/>
      </w:pPr>
      <w:rPr>
        <w:rFonts w:ascii="Symbol" w:hAnsi="Symbol" w:hint="default"/>
      </w:rPr>
    </w:lvl>
    <w:lvl w:ilvl="1" w:tplc="0C090003" w:tentative="1">
      <w:start w:val="1"/>
      <w:numFmt w:val="bullet"/>
      <w:lvlText w:val="o"/>
      <w:lvlJc w:val="left"/>
      <w:pPr>
        <w:ind w:left="529" w:hanging="360"/>
      </w:pPr>
      <w:rPr>
        <w:rFonts w:ascii="Courier New" w:hAnsi="Courier New" w:cs="Courier New" w:hint="default"/>
      </w:rPr>
    </w:lvl>
    <w:lvl w:ilvl="2" w:tplc="0C090005" w:tentative="1">
      <w:start w:val="1"/>
      <w:numFmt w:val="bullet"/>
      <w:lvlText w:val=""/>
      <w:lvlJc w:val="left"/>
      <w:pPr>
        <w:ind w:left="1249" w:hanging="360"/>
      </w:pPr>
      <w:rPr>
        <w:rFonts w:ascii="Wingdings" w:hAnsi="Wingdings" w:hint="default"/>
      </w:rPr>
    </w:lvl>
    <w:lvl w:ilvl="3" w:tplc="0C090001" w:tentative="1">
      <w:start w:val="1"/>
      <w:numFmt w:val="bullet"/>
      <w:lvlText w:val=""/>
      <w:lvlJc w:val="left"/>
      <w:pPr>
        <w:ind w:left="1969" w:hanging="360"/>
      </w:pPr>
      <w:rPr>
        <w:rFonts w:ascii="Symbol" w:hAnsi="Symbol" w:hint="default"/>
      </w:rPr>
    </w:lvl>
    <w:lvl w:ilvl="4" w:tplc="0C090003" w:tentative="1">
      <w:start w:val="1"/>
      <w:numFmt w:val="bullet"/>
      <w:lvlText w:val="o"/>
      <w:lvlJc w:val="left"/>
      <w:pPr>
        <w:ind w:left="2689" w:hanging="360"/>
      </w:pPr>
      <w:rPr>
        <w:rFonts w:ascii="Courier New" w:hAnsi="Courier New" w:cs="Courier New" w:hint="default"/>
      </w:rPr>
    </w:lvl>
    <w:lvl w:ilvl="5" w:tplc="0C090005" w:tentative="1">
      <w:start w:val="1"/>
      <w:numFmt w:val="bullet"/>
      <w:lvlText w:val=""/>
      <w:lvlJc w:val="left"/>
      <w:pPr>
        <w:ind w:left="3409" w:hanging="360"/>
      </w:pPr>
      <w:rPr>
        <w:rFonts w:ascii="Wingdings" w:hAnsi="Wingdings" w:hint="default"/>
      </w:rPr>
    </w:lvl>
    <w:lvl w:ilvl="6" w:tplc="0C090001" w:tentative="1">
      <w:start w:val="1"/>
      <w:numFmt w:val="bullet"/>
      <w:lvlText w:val=""/>
      <w:lvlJc w:val="left"/>
      <w:pPr>
        <w:ind w:left="4129" w:hanging="360"/>
      </w:pPr>
      <w:rPr>
        <w:rFonts w:ascii="Symbol" w:hAnsi="Symbol" w:hint="default"/>
      </w:rPr>
    </w:lvl>
    <w:lvl w:ilvl="7" w:tplc="0C090003" w:tentative="1">
      <w:start w:val="1"/>
      <w:numFmt w:val="bullet"/>
      <w:lvlText w:val="o"/>
      <w:lvlJc w:val="left"/>
      <w:pPr>
        <w:ind w:left="4849" w:hanging="360"/>
      </w:pPr>
      <w:rPr>
        <w:rFonts w:ascii="Courier New" w:hAnsi="Courier New" w:cs="Courier New" w:hint="default"/>
      </w:rPr>
    </w:lvl>
    <w:lvl w:ilvl="8" w:tplc="0C090005" w:tentative="1">
      <w:start w:val="1"/>
      <w:numFmt w:val="bullet"/>
      <w:lvlText w:val=""/>
      <w:lvlJc w:val="left"/>
      <w:pPr>
        <w:ind w:left="5569" w:hanging="360"/>
      </w:pPr>
      <w:rPr>
        <w:rFonts w:ascii="Wingdings" w:hAnsi="Wingdings" w:hint="default"/>
      </w:rPr>
    </w:lvl>
  </w:abstractNum>
  <w:abstractNum w:abstractNumId="77">
    <w:nsid w:val="64D2121E"/>
    <w:multiLevelType w:val="hybridMultilevel"/>
    <w:tmpl w:val="39D29CB2"/>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8">
    <w:nsid w:val="6509441B"/>
    <w:multiLevelType w:val="hybridMultilevel"/>
    <w:tmpl w:val="FF4A54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9">
    <w:nsid w:val="65703BEC"/>
    <w:multiLevelType w:val="hybridMultilevel"/>
    <w:tmpl w:val="3E768F2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0">
    <w:nsid w:val="664B1849"/>
    <w:multiLevelType w:val="hybridMultilevel"/>
    <w:tmpl w:val="11D0C3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1">
    <w:nsid w:val="67056FC4"/>
    <w:multiLevelType w:val="hybridMultilevel"/>
    <w:tmpl w:val="E1562C2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82">
    <w:nsid w:val="67D771CA"/>
    <w:multiLevelType w:val="hybridMultilevel"/>
    <w:tmpl w:val="24D2E836"/>
    <w:lvl w:ilvl="0" w:tplc="0C090001">
      <w:start w:val="1"/>
      <w:numFmt w:val="bullet"/>
      <w:lvlText w:val=""/>
      <w:lvlJc w:val="left"/>
      <w:pPr>
        <w:ind w:left="785" w:hanging="360"/>
      </w:pPr>
      <w:rPr>
        <w:rFonts w:ascii="Symbol" w:hAnsi="Symbol" w:hint="default"/>
      </w:rPr>
    </w:lvl>
    <w:lvl w:ilvl="1" w:tplc="0C090005">
      <w:start w:val="1"/>
      <w:numFmt w:val="bullet"/>
      <w:lvlText w:val=""/>
      <w:lvlJc w:val="left"/>
      <w:pPr>
        <w:ind w:left="1505" w:hanging="360"/>
      </w:pPr>
      <w:rPr>
        <w:rFonts w:ascii="Wingdings" w:hAnsi="Wingdings" w:hint="default"/>
      </w:rPr>
    </w:lvl>
    <w:lvl w:ilvl="2" w:tplc="0C090005" w:tentative="1">
      <w:start w:val="1"/>
      <w:numFmt w:val="bullet"/>
      <w:lvlText w:val=""/>
      <w:lvlJc w:val="left"/>
      <w:pPr>
        <w:ind w:left="2225" w:hanging="360"/>
      </w:pPr>
      <w:rPr>
        <w:rFonts w:ascii="Wingdings" w:hAnsi="Wingdings" w:hint="default"/>
      </w:rPr>
    </w:lvl>
    <w:lvl w:ilvl="3" w:tplc="0C090001" w:tentative="1">
      <w:start w:val="1"/>
      <w:numFmt w:val="bullet"/>
      <w:lvlText w:val=""/>
      <w:lvlJc w:val="left"/>
      <w:pPr>
        <w:ind w:left="2945" w:hanging="360"/>
      </w:pPr>
      <w:rPr>
        <w:rFonts w:ascii="Symbol" w:hAnsi="Symbol" w:hint="default"/>
      </w:rPr>
    </w:lvl>
    <w:lvl w:ilvl="4" w:tplc="0C090003" w:tentative="1">
      <w:start w:val="1"/>
      <w:numFmt w:val="bullet"/>
      <w:lvlText w:val="o"/>
      <w:lvlJc w:val="left"/>
      <w:pPr>
        <w:ind w:left="3665" w:hanging="360"/>
      </w:pPr>
      <w:rPr>
        <w:rFonts w:ascii="Courier New" w:hAnsi="Courier New" w:cs="Courier New" w:hint="default"/>
      </w:rPr>
    </w:lvl>
    <w:lvl w:ilvl="5" w:tplc="0C090005" w:tentative="1">
      <w:start w:val="1"/>
      <w:numFmt w:val="bullet"/>
      <w:lvlText w:val=""/>
      <w:lvlJc w:val="left"/>
      <w:pPr>
        <w:ind w:left="4385" w:hanging="360"/>
      </w:pPr>
      <w:rPr>
        <w:rFonts w:ascii="Wingdings" w:hAnsi="Wingdings" w:hint="default"/>
      </w:rPr>
    </w:lvl>
    <w:lvl w:ilvl="6" w:tplc="0C090001" w:tentative="1">
      <w:start w:val="1"/>
      <w:numFmt w:val="bullet"/>
      <w:lvlText w:val=""/>
      <w:lvlJc w:val="left"/>
      <w:pPr>
        <w:ind w:left="5105" w:hanging="360"/>
      </w:pPr>
      <w:rPr>
        <w:rFonts w:ascii="Symbol" w:hAnsi="Symbol" w:hint="default"/>
      </w:rPr>
    </w:lvl>
    <w:lvl w:ilvl="7" w:tplc="0C090003" w:tentative="1">
      <w:start w:val="1"/>
      <w:numFmt w:val="bullet"/>
      <w:lvlText w:val="o"/>
      <w:lvlJc w:val="left"/>
      <w:pPr>
        <w:ind w:left="5825" w:hanging="360"/>
      </w:pPr>
      <w:rPr>
        <w:rFonts w:ascii="Courier New" w:hAnsi="Courier New" w:cs="Courier New" w:hint="default"/>
      </w:rPr>
    </w:lvl>
    <w:lvl w:ilvl="8" w:tplc="0C090005" w:tentative="1">
      <w:start w:val="1"/>
      <w:numFmt w:val="bullet"/>
      <w:lvlText w:val=""/>
      <w:lvlJc w:val="left"/>
      <w:pPr>
        <w:ind w:left="6545" w:hanging="360"/>
      </w:pPr>
      <w:rPr>
        <w:rFonts w:ascii="Wingdings" w:hAnsi="Wingdings" w:hint="default"/>
      </w:rPr>
    </w:lvl>
  </w:abstractNum>
  <w:abstractNum w:abstractNumId="83">
    <w:nsid w:val="691508A9"/>
    <w:multiLevelType w:val="hybridMultilevel"/>
    <w:tmpl w:val="FC6AFD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4">
    <w:nsid w:val="69165024"/>
    <w:multiLevelType w:val="hybridMultilevel"/>
    <w:tmpl w:val="8EAAADA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5">
    <w:nsid w:val="6ABD1F5D"/>
    <w:multiLevelType w:val="hybridMultilevel"/>
    <w:tmpl w:val="C1E2A1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6">
    <w:nsid w:val="6E684C7F"/>
    <w:multiLevelType w:val="hybridMultilevel"/>
    <w:tmpl w:val="CAEC6692"/>
    <w:lvl w:ilvl="0" w:tplc="0C090001">
      <w:start w:val="1"/>
      <w:numFmt w:val="bullet"/>
      <w:lvlText w:val=""/>
      <w:lvlJc w:val="left"/>
      <w:pPr>
        <w:tabs>
          <w:tab w:val="num" w:pos="360"/>
        </w:tabs>
        <w:ind w:left="360" w:hanging="360"/>
      </w:pPr>
      <w:rPr>
        <w:rFonts w:ascii="Symbol" w:hAnsi="Symbol" w:hint="default"/>
      </w:rPr>
    </w:lvl>
    <w:lvl w:ilvl="1" w:tplc="0C090003" w:tentative="1">
      <w:start w:val="1"/>
      <w:numFmt w:val="bullet"/>
      <w:lvlText w:val="o"/>
      <w:lvlJc w:val="left"/>
      <w:pPr>
        <w:tabs>
          <w:tab w:val="num" w:pos="1080"/>
        </w:tabs>
        <w:ind w:left="1080" w:hanging="360"/>
      </w:pPr>
      <w:rPr>
        <w:rFonts w:ascii="Courier New" w:hAnsi="Courier New" w:hint="default"/>
      </w:rPr>
    </w:lvl>
    <w:lvl w:ilvl="2" w:tplc="0C090005" w:tentative="1">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87">
    <w:nsid w:val="7008321B"/>
    <w:multiLevelType w:val="hybridMultilevel"/>
    <w:tmpl w:val="21AC17C8"/>
    <w:lvl w:ilvl="0" w:tplc="ABC8A784">
      <w:start w:val="1"/>
      <w:numFmt w:val="bullet"/>
      <w:lvlText w:val=""/>
      <w:lvlJc w:val="left"/>
      <w:pPr>
        <w:tabs>
          <w:tab w:val="num" w:pos="360"/>
        </w:tabs>
        <w:ind w:left="360" w:hanging="360"/>
      </w:pPr>
      <w:rPr>
        <w:rFonts w:ascii="Symbol" w:hAnsi="Symbol" w:hint="default"/>
        <w:sz w:val="22"/>
        <w:szCs w:val="22"/>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nsid w:val="700B30FC"/>
    <w:multiLevelType w:val="hybridMultilevel"/>
    <w:tmpl w:val="F830CA5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Arial"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Arial"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Arial" w:hint="default"/>
      </w:rPr>
    </w:lvl>
    <w:lvl w:ilvl="8" w:tplc="0C090005">
      <w:start w:val="1"/>
      <w:numFmt w:val="bullet"/>
      <w:lvlText w:val=""/>
      <w:lvlJc w:val="left"/>
      <w:pPr>
        <w:ind w:left="6480" w:hanging="360"/>
      </w:pPr>
      <w:rPr>
        <w:rFonts w:ascii="Wingdings" w:hAnsi="Wingdings" w:hint="default"/>
      </w:rPr>
    </w:lvl>
  </w:abstractNum>
  <w:abstractNum w:abstractNumId="89">
    <w:nsid w:val="73C33E8C"/>
    <w:multiLevelType w:val="hybridMultilevel"/>
    <w:tmpl w:val="62F26152"/>
    <w:lvl w:ilvl="0" w:tplc="4D10D0E6">
      <w:start w:val="1"/>
      <w:numFmt w:val="bullet"/>
      <w:lvlText w:val=""/>
      <w:lvlJc w:val="left"/>
      <w:pPr>
        <w:tabs>
          <w:tab w:val="num" w:pos="357"/>
        </w:tabs>
        <w:ind w:left="624" w:hanging="2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nsid w:val="73D2164A"/>
    <w:multiLevelType w:val="hybridMultilevel"/>
    <w:tmpl w:val="72802C14"/>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1">
    <w:nsid w:val="741400EF"/>
    <w:multiLevelType w:val="hybridMultilevel"/>
    <w:tmpl w:val="F5241EC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2">
    <w:nsid w:val="76A14B9B"/>
    <w:multiLevelType w:val="hybridMultilevel"/>
    <w:tmpl w:val="3ECA334A"/>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3">
    <w:nsid w:val="77DB7064"/>
    <w:multiLevelType w:val="hybridMultilevel"/>
    <w:tmpl w:val="0F966E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4">
    <w:nsid w:val="79DF2243"/>
    <w:multiLevelType w:val="hybridMultilevel"/>
    <w:tmpl w:val="372607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5">
    <w:nsid w:val="7B040FA5"/>
    <w:multiLevelType w:val="hybridMultilevel"/>
    <w:tmpl w:val="A51487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6">
    <w:nsid w:val="7B387376"/>
    <w:multiLevelType w:val="hybridMultilevel"/>
    <w:tmpl w:val="8F6A714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nsid w:val="7BC17688"/>
    <w:multiLevelType w:val="hybridMultilevel"/>
    <w:tmpl w:val="185A9E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8">
    <w:nsid w:val="7BFA7100"/>
    <w:multiLevelType w:val="hybridMultilevel"/>
    <w:tmpl w:val="31EC7F0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9">
    <w:nsid w:val="7E920E2E"/>
    <w:multiLevelType w:val="hybridMultilevel"/>
    <w:tmpl w:val="53B8110C"/>
    <w:lvl w:ilvl="0" w:tplc="3EA8343A">
      <w:start w:val="1"/>
      <w:numFmt w:val="bullet"/>
      <w:lvlText w:val=""/>
      <w:lvlJc w:val="left"/>
      <w:pPr>
        <w:tabs>
          <w:tab w:val="num" w:pos="360"/>
        </w:tabs>
        <w:ind w:left="360" w:hanging="360"/>
      </w:pPr>
      <w:rPr>
        <w:rFonts w:ascii="Symbol" w:hAnsi="Symbol" w:hint="default"/>
        <w:sz w:val="22"/>
        <w:szCs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7F996425"/>
    <w:multiLevelType w:val="hybridMultilevel"/>
    <w:tmpl w:val="6C9878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54"/>
  </w:num>
  <w:num w:numId="2">
    <w:abstractNumId w:val="40"/>
  </w:num>
  <w:num w:numId="3">
    <w:abstractNumId w:val="2"/>
  </w:num>
  <w:num w:numId="4">
    <w:abstractNumId w:val="79"/>
  </w:num>
  <w:num w:numId="5">
    <w:abstractNumId w:val="7"/>
  </w:num>
  <w:num w:numId="6">
    <w:abstractNumId w:val="95"/>
  </w:num>
  <w:num w:numId="7">
    <w:abstractNumId w:val="100"/>
  </w:num>
  <w:num w:numId="8">
    <w:abstractNumId w:val="3"/>
  </w:num>
  <w:num w:numId="9">
    <w:abstractNumId w:val="70"/>
  </w:num>
  <w:num w:numId="10">
    <w:abstractNumId w:val="13"/>
  </w:num>
  <w:num w:numId="11">
    <w:abstractNumId w:val="93"/>
  </w:num>
  <w:num w:numId="12">
    <w:abstractNumId w:val="73"/>
  </w:num>
  <w:num w:numId="13">
    <w:abstractNumId w:val="41"/>
  </w:num>
  <w:num w:numId="14">
    <w:abstractNumId w:val="82"/>
  </w:num>
  <w:num w:numId="15">
    <w:abstractNumId w:val="9"/>
  </w:num>
  <w:num w:numId="16">
    <w:abstractNumId w:val="17"/>
  </w:num>
  <w:num w:numId="17">
    <w:abstractNumId w:val="76"/>
  </w:num>
  <w:num w:numId="18">
    <w:abstractNumId w:val="0"/>
  </w:num>
  <w:num w:numId="19">
    <w:abstractNumId w:val="58"/>
  </w:num>
  <w:num w:numId="20">
    <w:abstractNumId w:val="19"/>
  </w:num>
  <w:num w:numId="21">
    <w:abstractNumId w:val="1"/>
  </w:num>
  <w:num w:numId="22">
    <w:abstractNumId w:val="94"/>
  </w:num>
  <w:num w:numId="23">
    <w:abstractNumId w:val="61"/>
  </w:num>
  <w:num w:numId="24">
    <w:abstractNumId w:val="62"/>
  </w:num>
  <w:num w:numId="25">
    <w:abstractNumId w:val="60"/>
  </w:num>
  <w:num w:numId="26">
    <w:abstractNumId w:val="39"/>
  </w:num>
  <w:num w:numId="27">
    <w:abstractNumId w:val="96"/>
  </w:num>
  <w:num w:numId="28">
    <w:abstractNumId w:val="18"/>
  </w:num>
  <w:num w:numId="29">
    <w:abstractNumId w:val="25"/>
  </w:num>
  <w:num w:numId="30">
    <w:abstractNumId w:val="87"/>
  </w:num>
  <w:num w:numId="31">
    <w:abstractNumId w:val="32"/>
  </w:num>
  <w:num w:numId="32">
    <w:abstractNumId w:val="21"/>
  </w:num>
  <w:num w:numId="33">
    <w:abstractNumId w:val="57"/>
  </w:num>
  <w:num w:numId="34">
    <w:abstractNumId w:val="12"/>
  </w:num>
  <w:num w:numId="35">
    <w:abstractNumId w:val="84"/>
  </w:num>
  <w:num w:numId="36">
    <w:abstractNumId w:val="71"/>
  </w:num>
  <w:num w:numId="37">
    <w:abstractNumId w:val="49"/>
  </w:num>
  <w:num w:numId="38">
    <w:abstractNumId w:val="23"/>
  </w:num>
  <w:num w:numId="39">
    <w:abstractNumId w:val="53"/>
  </w:num>
  <w:num w:numId="40">
    <w:abstractNumId w:val="34"/>
  </w:num>
  <w:num w:numId="41">
    <w:abstractNumId w:val="28"/>
  </w:num>
  <w:num w:numId="42">
    <w:abstractNumId w:val="86"/>
  </w:num>
  <w:num w:numId="43">
    <w:abstractNumId w:val="44"/>
  </w:num>
  <w:num w:numId="44">
    <w:abstractNumId w:val="72"/>
  </w:num>
  <w:num w:numId="45">
    <w:abstractNumId w:val="99"/>
  </w:num>
  <w:num w:numId="46">
    <w:abstractNumId w:val="9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9"/>
  </w:num>
  <w:num w:numId="48">
    <w:abstractNumId w:val="42"/>
  </w:num>
  <w:num w:numId="49">
    <w:abstractNumId w:val="51"/>
  </w:num>
  <w:num w:numId="50">
    <w:abstractNumId w:val="37"/>
  </w:num>
  <w:num w:numId="51">
    <w:abstractNumId w:val="20"/>
  </w:num>
  <w:num w:numId="52">
    <w:abstractNumId w:val="81"/>
  </w:num>
  <w:num w:numId="53">
    <w:abstractNumId w:val="88"/>
  </w:num>
  <w:num w:numId="54">
    <w:abstractNumId w:val="89"/>
  </w:num>
  <w:num w:numId="55">
    <w:abstractNumId w:val="52"/>
  </w:num>
  <w:num w:numId="56">
    <w:abstractNumId w:val="26"/>
  </w:num>
  <w:num w:numId="57">
    <w:abstractNumId w:val="50"/>
  </w:num>
  <w:num w:numId="58">
    <w:abstractNumId w:val="36"/>
  </w:num>
  <w:num w:numId="59">
    <w:abstractNumId w:val="10"/>
  </w:num>
  <w:num w:numId="60">
    <w:abstractNumId w:val="97"/>
  </w:num>
  <w:num w:numId="61">
    <w:abstractNumId w:val="8"/>
  </w:num>
  <w:num w:numId="62">
    <w:abstractNumId w:val="75"/>
  </w:num>
  <w:num w:numId="63">
    <w:abstractNumId w:val="14"/>
  </w:num>
  <w:num w:numId="64">
    <w:abstractNumId w:val="38"/>
  </w:num>
  <w:num w:numId="65">
    <w:abstractNumId w:val="15"/>
  </w:num>
  <w:num w:numId="66">
    <w:abstractNumId w:val="5"/>
  </w:num>
  <w:num w:numId="67">
    <w:abstractNumId w:val="33"/>
  </w:num>
  <w:num w:numId="68">
    <w:abstractNumId w:val="24"/>
  </w:num>
  <w:num w:numId="69">
    <w:abstractNumId w:val="77"/>
  </w:num>
  <w:num w:numId="70">
    <w:abstractNumId w:val="90"/>
  </w:num>
  <w:num w:numId="71">
    <w:abstractNumId w:val="47"/>
  </w:num>
  <w:num w:numId="72">
    <w:abstractNumId w:val="92"/>
  </w:num>
  <w:num w:numId="73">
    <w:abstractNumId w:val="65"/>
  </w:num>
  <w:num w:numId="74">
    <w:abstractNumId w:val="98"/>
  </w:num>
  <w:num w:numId="75">
    <w:abstractNumId w:val="30"/>
  </w:num>
  <w:num w:numId="76">
    <w:abstractNumId w:val="67"/>
  </w:num>
  <w:num w:numId="77">
    <w:abstractNumId w:val="48"/>
  </w:num>
  <w:num w:numId="78">
    <w:abstractNumId w:val="11"/>
  </w:num>
  <w:num w:numId="79">
    <w:abstractNumId w:val="22"/>
  </w:num>
  <w:num w:numId="80">
    <w:abstractNumId w:val="83"/>
  </w:num>
  <w:num w:numId="81">
    <w:abstractNumId w:val="78"/>
  </w:num>
  <w:num w:numId="82">
    <w:abstractNumId w:val="66"/>
  </w:num>
  <w:num w:numId="83">
    <w:abstractNumId w:val="91"/>
  </w:num>
  <w:num w:numId="84">
    <w:abstractNumId w:val="43"/>
  </w:num>
  <w:num w:numId="85">
    <w:abstractNumId w:val="63"/>
  </w:num>
  <w:num w:numId="86">
    <w:abstractNumId w:val="64"/>
  </w:num>
  <w:num w:numId="87">
    <w:abstractNumId w:val="85"/>
  </w:num>
  <w:num w:numId="88">
    <w:abstractNumId w:val="74"/>
  </w:num>
  <w:num w:numId="89">
    <w:abstractNumId w:val="27"/>
  </w:num>
  <w:num w:numId="90">
    <w:abstractNumId w:val="55"/>
  </w:num>
  <w:num w:numId="91">
    <w:abstractNumId w:val="45"/>
  </w:num>
  <w:num w:numId="92">
    <w:abstractNumId w:val="68"/>
  </w:num>
  <w:num w:numId="93">
    <w:abstractNumId w:val="16"/>
  </w:num>
  <w:num w:numId="9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80"/>
    <w:lvlOverride w:ilvl="0"/>
    <w:lvlOverride w:ilvl="1">
      <w:startOverride w:val="1"/>
    </w:lvlOverride>
    <w:lvlOverride w:ilvl="2">
      <w:startOverride w:val="1"/>
    </w:lvlOverride>
    <w:lvlOverride w:ilvl="3">
      <w:startOverride w:val="1"/>
    </w:lvlOverride>
    <w:lvlOverride w:ilvl="4">
      <w:startOverride w:val="1"/>
    </w:lvlOverride>
    <w:lvlOverride w:ilvl="5"/>
    <w:lvlOverride w:ilvl="6"/>
    <w:lvlOverride w:ilvl="7">
      <w:startOverride w:val="1"/>
    </w:lvlOverride>
    <w:lvlOverride w:ilvl="8">
      <w:startOverride w:val="1"/>
    </w:lvlOverride>
  </w:num>
  <w:num w:numId="97">
    <w:abstractNumId w:val="6"/>
  </w:num>
  <w:num w:numId="98">
    <w:abstractNumId w:val="56"/>
  </w:num>
  <w:num w:numId="99">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80"/>
    <w:lvlOverride w:ilvl="0"/>
    <w:lvlOverride w:ilvl="1">
      <w:startOverride w:val="1"/>
    </w:lvlOverride>
    <w:lvlOverride w:ilvl="2">
      <w:startOverride w:val="1"/>
    </w:lvlOverride>
    <w:lvlOverride w:ilvl="3">
      <w:startOverride w:val="1"/>
    </w:lvlOverride>
    <w:lvlOverride w:ilvl="4">
      <w:startOverride w:val="1"/>
    </w:lvlOverride>
    <w:lvlOverride w:ilvl="5"/>
    <w:lvlOverride w:ilvl="6"/>
    <w:lvlOverride w:ilvl="7">
      <w:startOverride w:val="1"/>
    </w:lvlOverride>
    <w:lvlOverride w:ilvl="8">
      <w:startOverride w:val="1"/>
    </w:lvlOverride>
  </w:num>
  <w:num w:numId="102">
    <w:abstractNumId w:val="6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1"/>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63C0"/>
    <w:rsid w:val="0000056C"/>
    <w:rsid w:val="00006FD9"/>
    <w:rsid w:val="00012FBB"/>
    <w:rsid w:val="000147DF"/>
    <w:rsid w:val="00020B89"/>
    <w:rsid w:val="00034383"/>
    <w:rsid w:val="00036633"/>
    <w:rsid w:val="000375F1"/>
    <w:rsid w:val="00040FF0"/>
    <w:rsid w:val="000417A2"/>
    <w:rsid w:val="00042052"/>
    <w:rsid w:val="00047D71"/>
    <w:rsid w:val="00050D8A"/>
    <w:rsid w:val="0006062B"/>
    <w:rsid w:val="00064F61"/>
    <w:rsid w:val="00065355"/>
    <w:rsid w:val="00066127"/>
    <w:rsid w:val="00070E62"/>
    <w:rsid w:val="000763BF"/>
    <w:rsid w:val="00082B37"/>
    <w:rsid w:val="0008343D"/>
    <w:rsid w:val="000848A9"/>
    <w:rsid w:val="00087287"/>
    <w:rsid w:val="00087339"/>
    <w:rsid w:val="000918A2"/>
    <w:rsid w:val="000946C0"/>
    <w:rsid w:val="000A33A4"/>
    <w:rsid w:val="000A352D"/>
    <w:rsid w:val="000A6DD8"/>
    <w:rsid w:val="000A7CE1"/>
    <w:rsid w:val="000B1F17"/>
    <w:rsid w:val="000B1FE8"/>
    <w:rsid w:val="000B3A9D"/>
    <w:rsid w:val="000D4FF7"/>
    <w:rsid w:val="000D65B3"/>
    <w:rsid w:val="000D660F"/>
    <w:rsid w:val="000E223F"/>
    <w:rsid w:val="000E2876"/>
    <w:rsid w:val="000E45AD"/>
    <w:rsid w:val="000E765E"/>
    <w:rsid w:val="000F2FBA"/>
    <w:rsid w:val="000F3C8C"/>
    <w:rsid w:val="000F5924"/>
    <w:rsid w:val="000F64B0"/>
    <w:rsid w:val="000F7420"/>
    <w:rsid w:val="00105BEF"/>
    <w:rsid w:val="001060AC"/>
    <w:rsid w:val="0010715D"/>
    <w:rsid w:val="0010791C"/>
    <w:rsid w:val="00111303"/>
    <w:rsid w:val="00113C00"/>
    <w:rsid w:val="0012115D"/>
    <w:rsid w:val="00122119"/>
    <w:rsid w:val="00124532"/>
    <w:rsid w:val="00125722"/>
    <w:rsid w:val="00134D27"/>
    <w:rsid w:val="00140BB5"/>
    <w:rsid w:val="00141C2E"/>
    <w:rsid w:val="00141C96"/>
    <w:rsid w:val="001433D1"/>
    <w:rsid w:val="0014436B"/>
    <w:rsid w:val="00144D8F"/>
    <w:rsid w:val="00147BD9"/>
    <w:rsid w:val="00147C38"/>
    <w:rsid w:val="00150547"/>
    <w:rsid w:val="00150BEF"/>
    <w:rsid w:val="00162285"/>
    <w:rsid w:val="00170F9B"/>
    <w:rsid w:val="00171DBE"/>
    <w:rsid w:val="001839DB"/>
    <w:rsid w:val="00192CF8"/>
    <w:rsid w:val="00193EA3"/>
    <w:rsid w:val="00194B55"/>
    <w:rsid w:val="00196D77"/>
    <w:rsid w:val="001A2C9B"/>
    <w:rsid w:val="001A58C6"/>
    <w:rsid w:val="001A5CC9"/>
    <w:rsid w:val="001A6360"/>
    <w:rsid w:val="001B0415"/>
    <w:rsid w:val="001B1D94"/>
    <w:rsid w:val="001B3182"/>
    <w:rsid w:val="001C2AED"/>
    <w:rsid w:val="001C3DDE"/>
    <w:rsid w:val="001C4518"/>
    <w:rsid w:val="001C6409"/>
    <w:rsid w:val="001C78A1"/>
    <w:rsid w:val="001D46E5"/>
    <w:rsid w:val="001D732F"/>
    <w:rsid w:val="001E1009"/>
    <w:rsid w:val="001E442B"/>
    <w:rsid w:val="001F14F0"/>
    <w:rsid w:val="001F7DF4"/>
    <w:rsid w:val="002067AB"/>
    <w:rsid w:val="00206DE4"/>
    <w:rsid w:val="002074C2"/>
    <w:rsid w:val="002111FC"/>
    <w:rsid w:val="002221FA"/>
    <w:rsid w:val="0022385F"/>
    <w:rsid w:val="00225307"/>
    <w:rsid w:val="00225A20"/>
    <w:rsid w:val="00231765"/>
    <w:rsid w:val="0023195B"/>
    <w:rsid w:val="0023303A"/>
    <w:rsid w:val="00235156"/>
    <w:rsid w:val="00237788"/>
    <w:rsid w:val="00241931"/>
    <w:rsid w:val="00244D15"/>
    <w:rsid w:val="002463C0"/>
    <w:rsid w:val="002535FF"/>
    <w:rsid w:val="00254838"/>
    <w:rsid w:val="0025653D"/>
    <w:rsid w:val="0025677D"/>
    <w:rsid w:val="002629EC"/>
    <w:rsid w:val="00263AF3"/>
    <w:rsid w:val="00274812"/>
    <w:rsid w:val="002748E2"/>
    <w:rsid w:val="00275F59"/>
    <w:rsid w:val="0029033F"/>
    <w:rsid w:val="00292D61"/>
    <w:rsid w:val="00297E2A"/>
    <w:rsid w:val="002A54B7"/>
    <w:rsid w:val="002B19D4"/>
    <w:rsid w:val="002B4711"/>
    <w:rsid w:val="002B4717"/>
    <w:rsid w:val="002B4803"/>
    <w:rsid w:val="002B7C94"/>
    <w:rsid w:val="002C2336"/>
    <w:rsid w:val="002D277E"/>
    <w:rsid w:val="002D4136"/>
    <w:rsid w:val="002D4E9F"/>
    <w:rsid w:val="002D500A"/>
    <w:rsid w:val="00303F16"/>
    <w:rsid w:val="00306943"/>
    <w:rsid w:val="00307E93"/>
    <w:rsid w:val="003139BA"/>
    <w:rsid w:val="003150B8"/>
    <w:rsid w:val="003156A4"/>
    <w:rsid w:val="00316D75"/>
    <w:rsid w:val="003176BA"/>
    <w:rsid w:val="00321672"/>
    <w:rsid w:val="00326206"/>
    <w:rsid w:val="00330FE4"/>
    <w:rsid w:val="0033159F"/>
    <w:rsid w:val="00341C96"/>
    <w:rsid w:val="003502C1"/>
    <w:rsid w:val="003560E9"/>
    <w:rsid w:val="0035726B"/>
    <w:rsid w:val="00360026"/>
    <w:rsid w:val="003618EB"/>
    <w:rsid w:val="00362A79"/>
    <w:rsid w:val="00363784"/>
    <w:rsid w:val="0036456E"/>
    <w:rsid w:val="00366EAD"/>
    <w:rsid w:val="00367E3D"/>
    <w:rsid w:val="00370B1C"/>
    <w:rsid w:val="00374A12"/>
    <w:rsid w:val="00376C59"/>
    <w:rsid w:val="0038247B"/>
    <w:rsid w:val="00382498"/>
    <w:rsid w:val="00383324"/>
    <w:rsid w:val="003860F8"/>
    <w:rsid w:val="003878BE"/>
    <w:rsid w:val="00390F04"/>
    <w:rsid w:val="00397409"/>
    <w:rsid w:val="003A137F"/>
    <w:rsid w:val="003A1EA8"/>
    <w:rsid w:val="003B3530"/>
    <w:rsid w:val="003B6A4E"/>
    <w:rsid w:val="003C0371"/>
    <w:rsid w:val="003C0DDA"/>
    <w:rsid w:val="003C4932"/>
    <w:rsid w:val="003C7BBF"/>
    <w:rsid w:val="003E470C"/>
    <w:rsid w:val="003E59A7"/>
    <w:rsid w:val="003F083B"/>
    <w:rsid w:val="003F13D2"/>
    <w:rsid w:val="003F5420"/>
    <w:rsid w:val="003F6934"/>
    <w:rsid w:val="00403FC6"/>
    <w:rsid w:val="00406438"/>
    <w:rsid w:val="0040778E"/>
    <w:rsid w:val="00411DA3"/>
    <w:rsid w:val="00420B10"/>
    <w:rsid w:val="00424ADF"/>
    <w:rsid w:val="00424C0F"/>
    <w:rsid w:val="00425F9B"/>
    <w:rsid w:val="00426414"/>
    <w:rsid w:val="00426625"/>
    <w:rsid w:val="00427B99"/>
    <w:rsid w:val="00434E81"/>
    <w:rsid w:val="00435B5A"/>
    <w:rsid w:val="00436604"/>
    <w:rsid w:val="00440A09"/>
    <w:rsid w:val="00444243"/>
    <w:rsid w:val="00445F7A"/>
    <w:rsid w:val="00452E87"/>
    <w:rsid w:val="0045735A"/>
    <w:rsid w:val="00457E14"/>
    <w:rsid w:val="0046284F"/>
    <w:rsid w:val="00462E8F"/>
    <w:rsid w:val="004655F3"/>
    <w:rsid w:val="004678BD"/>
    <w:rsid w:val="00470827"/>
    <w:rsid w:val="00470B3E"/>
    <w:rsid w:val="0047639B"/>
    <w:rsid w:val="0047692C"/>
    <w:rsid w:val="00484DDB"/>
    <w:rsid w:val="00485ABB"/>
    <w:rsid w:val="00491D86"/>
    <w:rsid w:val="00497AFA"/>
    <w:rsid w:val="004A2330"/>
    <w:rsid w:val="004A5A82"/>
    <w:rsid w:val="004A5BD0"/>
    <w:rsid w:val="004B0152"/>
    <w:rsid w:val="004B2850"/>
    <w:rsid w:val="004B3119"/>
    <w:rsid w:val="004B5C9D"/>
    <w:rsid w:val="004B5EC0"/>
    <w:rsid w:val="004B6836"/>
    <w:rsid w:val="004B77A2"/>
    <w:rsid w:val="004B7D83"/>
    <w:rsid w:val="004C2204"/>
    <w:rsid w:val="004C777F"/>
    <w:rsid w:val="004D4805"/>
    <w:rsid w:val="004D6323"/>
    <w:rsid w:val="004D6A4F"/>
    <w:rsid w:val="004D6C31"/>
    <w:rsid w:val="004E09B8"/>
    <w:rsid w:val="004E544C"/>
    <w:rsid w:val="004F71AC"/>
    <w:rsid w:val="00501212"/>
    <w:rsid w:val="00505B0D"/>
    <w:rsid w:val="00507274"/>
    <w:rsid w:val="00510A58"/>
    <w:rsid w:val="00512D79"/>
    <w:rsid w:val="005131C1"/>
    <w:rsid w:val="00514CF8"/>
    <w:rsid w:val="005232C2"/>
    <w:rsid w:val="00523C73"/>
    <w:rsid w:val="00533CBB"/>
    <w:rsid w:val="00534C30"/>
    <w:rsid w:val="00534E58"/>
    <w:rsid w:val="00535F33"/>
    <w:rsid w:val="005572DA"/>
    <w:rsid w:val="00557768"/>
    <w:rsid w:val="00560A35"/>
    <w:rsid w:val="00565CE1"/>
    <w:rsid w:val="00566741"/>
    <w:rsid w:val="00570DED"/>
    <w:rsid w:val="00582672"/>
    <w:rsid w:val="005835ED"/>
    <w:rsid w:val="005855A2"/>
    <w:rsid w:val="00591061"/>
    <w:rsid w:val="00591A6E"/>
    <w:rsid w:val="005A0329"/>
    <w:rsid w:val="005A12ED"/>
    <w:rsid w:val="005A2DDF"/>
    <w:rsid w:val="005A6988"/>
    <w:rsid w:val="005B1F30"/>
    <w:rsid w:val="005B258B"/>
    <w:rsid w:val="005B5980"/>
    <w:rsid w:val="005B7708"/>
    <w:rsid w:val="005C0521"/>
    <w:rsid w:val="005C1D90"/>
    <w:rsid w:val="005C3045"/>
    <w:rsid w:val="005C3232"/>
    <w:rsid w:val="005C4DD7"/>
    <w:rsid w:val="005D05D7"/>
    <w:rsid w:val="005D6AD6"/>
    <w:rsid w:val="005D6D55"/>
    <w:rsid w:val="005D7C6B"/>
    <w:rsid w:val="005E1064"/>
    <w:rsid w:val="005E4140"/>
    <w:rsid w:val="005E44A1"/>
    <w:rsid w:val="005F0747"/>
    <w:rsid w:val="005F5240"/>
    <w:rsid w:val="00600BE4"/>
    <w:rsid w:val="00604E0C"/>
    <w:rsid w:val="00605012"/>
    <w:rsid w:val="00605A3E"/>
    <w:rsid w:val="00612ED6"/>
    <w:rsid w:val="00612F6E"/>
    <w:rsid w:val="00615A98"/>
    <w:rsid w:val="00615D74"/>
    <w:rsid w:val="006171B8"/>
    <w:rsid w:val="006319A9"/>
    <w:rsid w:val="006341AE"/>
    <w:rsid w:val="00640188"/>
    <w:rsid w:val="00640E94"/>
    <w:rsid w:val="006437BB"/>
    <w:rsid w:val="0064405A"/>
    <w:rsid w:val="00645497"/>
    <w:rsid w:val="00650940"/>
    <w:rsid w:val="006540F5"/>
    <w:rsid w:val="00655272"/>
    <w:rsid w:val="00655B7C"/>
    <w:rsid w:val="00657542"/>
    <w:rsid w:val="006600D1"/>
    <w:rsid w:val="00660DA0"/>
    <w:rsid w:val="00665105"/>
    <w:rsid w:val="006654E1"/>
    <w:rsid w:val="006675BD"/>
    <w:rsid w:val="00670031"/>
    <w:rsid w:val="00672ED2"/>
    <w:rsid w:val="0067401D"/>
    <w:rsid w:val="00674039"/>
    <w:rsid w:val="00675319"/>
    <w:rsid w:val="0067777A"/>
    <w:rsid w:val="00677E2D"/>
    <w:rsid w:val="00677ECC"/>
    <w:rsid w:val="006853FA"/>
    <w:rsid w:val="00687D7E"/>
    <w:rsid w:val="00690E4B"/>
    <w:rsid w:val="00691EA8"/>
    <w:rsid w:val="00696AE8"/>
    <w:rsid w:val="006A7335"/>
    <w:rsid w:val="006B0758"/>
    <w:rsid w:val="006B36DD"/>
    <w:rsid w:val="006B67C9"/>
    <w:rsid w:val="006C0376"/>
    <w:rsid w:val="006C1504"/>
    <w:rsid w:val="006C4B51"/>
    <w:rsid w:val="006D19CB"/>
    <w:rsid w:val="006E149A"/>
    <w:rsid w:val="006E478C"/>
    <w:rsid w:val="006E765E"/>
    <w:rsid w:val="006F2587"/>
    <w:rsid w:val="006F7568"/>
    <w:rsid w:val="007004C9"/>
    <w:rsid w:val="007049BE"/>
    <w:rsid w:val="00704DA7"/>
    <w:rsid w:val="00717A38"/>
    <w:rsid w:val="007215C1"/>
    <w:rsid w:val="00722F5A"/>
    <w:rsid w:val="00724310"/>
    <w:rsid w:val="0072665F"/>
    <w:rsid w:val="00735ED9"/>
    <w:rsid w:val="00741476"/>
    <w:rsid w:val="007422AE"/>
    <w:rsid w:val="00744D26"/>
    <w:rsid w:val="00745D13"/>
    <w:rsid w:val="00747116"/>
    <w:rsid w:val="00747ED1"/>
    <w:rsid w:val="00751F66"/>
    <w:rsid w:val="007557BA"/>
    <w:rsid w:val="00755FC8"/>
    <w:rsid w:val="00757F41"/>
    <w:rsid w:val="00760D6F"/>
    <w:rsid w:val="007614A0"/>
    <w:rsid w:val="007639B0"/>
    <w:rsid w:val="0076613D"/>
    <w:rsid w:val="00767546"/>
    <w:rsid w:val="007676CF"/>
    <w:rsid w:val="00772906"/>
    <w:rsid w:val="007743D1"/>
    <w:rsid w:val="00775DA2"/>
    <w:rsid w:val="00777F91"/>
    <w:rsid w:val="00781D7D"/>
    <w:rsid w:val="00784615"/>
    <w:rsid w:val="00787506"/>
    <w:rsid w:val="00795466"/>
    <w:rsid w:val="00797B98"/>
    <w:rsid w:val="007A06C6"/>
    <w:rsid w:val="007A0C8B"/>
    <w:rsid w:val="007A1D78"/>
    <w:rsid w:val="007A2200"/>
    <w:rsid w:val="007A6CF2"/>
    <w:rsid w:val="007B387C"/>
    <w:rsid w:val="007B587C"/>
    <w:rsid w:val="007C046E"/>
    <w:rsid w:val="007C1333"/>
    <w:rsid w:val="007C17B2"/>
    <w:rsid w:val="007C20A4"/>
    <w:rsid w:val="007C25C8"/>
    <w:rsid w:val="007C31DD"/>
    <w:rsid w:val="007C5135"/>
    <w:rsid w:val="007C5FF6"/>
    <w:rsid w:val="007C62DD"/>
    <w:rsid w:val="007D55F6"/>
    <w:rsid w:val="007D695F"/>
    <w:rsid w:val="007D7579"/>
    <w:rsid w:val="007E15B5"/>
    <w:rsid w:val="007E172B"/>
    <w:rsid w:val="007E4865"/>
    <w:rsid w:val="007E65D0"/>
    <w:rsid w:val="008027E4"/>
    <w:rsid w:val="0080318B"/>
    <w:rsid w:val="00804162"/>
    <w:rsid w:val="0080432E"/>
    <w:rsid w:val="00805089"/>
    <w:rsid w:val="00806368"/>
    <w:rsid w:val="00814D21"/>
    <w:rsid w:val="00815BB7"/>
    <w:rsid w:val="00817521"/>
    <w:rsid w:val="00821DF3"/>
    <w:rsid w:val="008332D1"/>
    <w:rsid w:val="00843226"/>
    <w:rsid w:val="008449DA"/>
    <w:rsid w:val="008462F3"/>
    <w:rsid w:val="00846C75"/>
    <w:rsid w:val="00853825"/>
    <w:rsid w:val="00857706"/>
    <w:rsid w:val="00866CEC"/>
    <w:rsid w:val="00867D2C"/>
    <w:rsid w:val="008705E0"/>
    <w:rsid w:val="008724A6"/>
    <w:rsid w:val="0087495A"/>
    <w:rsid w:val="00875C29"/>
    <w:rsid w:val="0087631C"/>
    <w:rsid w:val="00876B86"/>
    <w:rsid w:val="0088073E"/>
    <w:rsid w:val="008808BE"/>
    <w:rsid w:val="008829AD"/>
    <w:rsid w:val="00883539"/>
    <w:rsid w:val="0088476E"/>
    <w:rsid w:val="00885FD1"/>
    <w:rsid w:val="00890745"/>
    <w:rsid w:val="00896EA9"/>
    <w:rsid w:val="00897F97"/>
    <w:rsid w:val="008A0E4E"/>
    <w:rsid w:val="008A1CB5"/>
    <w:rsid w:val="008A1E76"/>
    <w:rsid w:val="008A6E51"/>
    <w:rsid w:val="008A713D"/>
    <w:rsid w:val="008A71F0"/>
    <w:rsid w:val="008B512C"/>
    <w:rsid w:val="008B7153"/>
    <w:rsid w:val="008B76E3"/>
    <w:rsid w:val="008B7D1C"/>
    <w:rsid w:val="008C31FF"/>
    <w:rsid w:val="008C3869"/>
    <w:rsid w:val="008D17AB"/>
    <w:rsid w:val="008D50AE"/>
    <w:rsid w:val="008E2331"/>
    <w:rsid w:val="008E2481"/>
    <w:rsid w:val="008E7AF8"/>
    <w:rsid w:val="008F5EBB"/>
    <w:rsid w:val="009013CB"/>
    <w:rsid w:val="00901F5D"/>
    <w:rsid w:val="0090467E"/>
    <w:rsid w:val="00904A51"/>
    <w:rsid w:val="0090678B"/>
    <w:rsid w:val="009077FE"/>
    <w:rsid w:val="00907A9C"/>
    <w:rsid w:val="0091391B"/>
    <w:rsid w:val="009157BA"/>
    <w:rsid w:val="00916C36"/>
    <w:rsid w:val="00916E93"/>
    <w:rsid w:val="009237F5"/>
    <w:rsid w:val="009300B7"/>
    <w:rsid w:val="00933631"/>
    <w:rsid w:val="00934E69"/>
    <w:rsid w:val="00942FAF"/>
    <w:rsid w:val="00945CD0"/>
    <w:rsid w:val="00953178"/>
    <w:rsid w:val="009533FD"/>
    <w:rsid w:val="00953C1A"/>
    <w:rsid w:val="00953D69"/>
    <w:rsid w:val="00954823"/>
    <w:rsid w:val="0095577F"/>
    <w:rsid w:val="00964D4D"/>
    <w:rsid w:val="009703B6"/>
    <w:rsid w:val="0097040D"/>
    <w:rsid w:val="0097209F"/>
    <w:rsid w:val="00973208"/>
    <w:rsid w:val="009757CE"/>
    <w:rsid w:val="00980702"/>
    <w:rsid w:val="009839DB"/>
    <w:rsid w:val="00985435"/>
    <w:rsid w:val="0098597A"/>
    <w:rsid w:val="0098761F"/>
    <w:rsid w:val="009905F0"/>
    <w:rsid w:val="00990F73"/>
    <w:rsid w:val="009923A1"/>
    <w:rsid w:val="00993C30"/>
    <w:rsid w:val="009A3470"/>
    <w:rsid w:val="009A48EE"/>
    <w:rsid w:val="009A5D3A"/>
    <w:rsid w:val="009A782E"/>
    <w:rsid w:val="009B2FC9"/>
    <w:rsid w:val="009B5541"/>
    <w:rsid w:val="009B5919"/>
    <w:rsid w:val="009B70C4"/>
    <w:rsid w:val="009C0837"/>
    <w:rsid w:val="009C0A2B"/>
    <w:rsid w:val="009C72FC"/>
    <w:rsid w:val="009D2137"/>
    <w:rsid w:val="009D29A8"/>
    <w:rsid w:val="009D4294"/>
    <w:rsid w:val="009E267D"/>
    <w:rsid w:val="009E6CEA"/>
    <w:rsid w:val="009F50FD"/>
    <w:rsid w:val="009F7499"/>
    <w:rsid w:val="00A00201"/>
    <w:rsid w:val="00A05BD1"/>
    <w:rsid w:val="00A0704B"/>
    <w:rsid w:val="00A12C14"/>
    <w:rsid w:val="00A160F3"/>
    <w:rsid w:val="00A162D2"/>
    <w:rsid w:val="00A164A1"/>
    <w:rsid w:val="00A16A81"/>
    <w:rsid w:val="00A2241D"/>
    <w:rsid w:val="00A24721"/>
    <w:rsid w:val="00A310D2"/>
    <w:rsid w:val="00A317A9"/>
    <w:rsid w:val="00A3292D"/>
    <w:rsid w:val="00A345BF"/>
    <w:rsid w:val="00A36B56"/>
    <w:rsid w:val="00A37964"/>
    <w:rsid w:val="00A4059C"/>
    <w:rsid w:val="00A41CD2"/>
    <w:rsid w:val="00A45856"/>
    <w:rsid w:val="00A556FC"/>
    <w:rsid w:val="00A57347"/>
    <w:rsid w:val="00A5775A"/>
    <w:rsid w:val="00A70A16"/>
    <w:rsid w:val="00A7175D"/>
    <w:rsid w:val="00A71D16"/>
    <w:rsid w:val="00A75BA8"/>
    <w:rsid w:val="00A80444"/>
    <w:rsid w:val="00A83336"/>
    <w:rsid w:val="00A90243"/>
    <w:rsid w:val="00AA0568"/>
    <w:rsid w:val="00AA10D6"/>
    <w:rsid w:val="00AA3B8A"/>
    <w:rsid w:val="00AB0363"/>
    <w:rsid w:val="00AB0650"/>
    <w:rsid w:val="00AB1C21"/>
    <w:rsid w:val="00AB5CB1"/>
    <w:rsid w:val="00AB6C26"/>
    <w:rsid w:val="00AC1C79"/>
    <w:rsid w:val="00AC3654"/>
    <w:rsid w:val="00AC53FF"/>
    <w:rsid w:val="00AD6015"/>
    <w:rsid w:val="00AE3E79"/>
    <w:rsid w:val="00AE6A57"/>
    <w:rsid w:val="00AE7D02"/>
    <w:rsid w:val="00AF2FC6"/>
    <w:rsid w:val="00AF4803"/>
    <w:rsid w:val="00B02EFC"/>
    <w:rsid w:val="00B075B9"/>
    <w:rsid w:val="00B122A5"/>
    <w:rsid w:val="00B207DA"/>
    <w:rsid w:val="00B25454"/>
    <w:rsid w:val="00B27FFE"/>
    <w:rsid w:val="00B31161"/>
    <w:rsid w:val="00B337A1"/>
    <w:rsid w:val="00B34916"/>
    <w:rsid w:val="00B35864"/>
    <w:rsid w:val="00B3679C"/>
    <w:rsid w:val="00B36899"/>
    <w:rsid w:val="00B37389"/>
    <w:rsid w:val="00B438EA"/>
    <w:rsid w:val="00B43BF6"/>
    <w:rsid w:val="00B45147"/>
    <w:rsid w:val="00B478EC"/>
    <w:rsid w:val="00B50CED"/>
    <w:rsid w:val="00B622CF"/>
    <w:rsid w:val="00B6751F"/>
    <w:rsid w:val="00B67775"/>
    <w:rsid w:val="00B724B1"/>
    <w:rsid w:val="00B76B53"/>
    <w:rsid w:val="00B8122B"/>
    <w:rsid w:val="00B857A6"/>
    <w:rsid w:val="00B945C1"/>
    <w:rsid w:val="00B94B3B"/>
    <w:rsid w:val="00B95BD0"/>
    <w:rsid w:val="00BA5F73"/>
    <w:rsid w:val="00BA703A"/>
    <w:rsid w:val="00BA7CFC"/>
    <w:rsid w:val="00BB2540"/>
    <w:rsid w:val="00BB560A"/>
    <w:rsid w:val="00BC51AF"/>
    <w:rsid w:val="00BD072E"/>
    <w:rsid w:val="00BD2FC4"/>
    <w:rsid w:val="00BD5069"/>
    <w:rsid w:val="00BE221A"/>
    <w:rsid w:val="00BE2660"/>
    <w:rsid w:val="00BE5BD5"/>
    <w:rsid w:val="00BF0A57"/>
    <w:rsid w:val="00BF2F5F"/>
    <w:rsid w:val="00BF5DAA"/>
    <w:rsid w:val="00C02F97"/>
    <w:rsid w:val="00C16489"/>
    <w:rsid w:val="00C22C6A"/>
    <w:rsid w:val="00C2426D"/>
    <w:rsid w:val="00C42B3C"/>
    <w:rsid w:val="00C42D35"/>
    <w:rsid w:val="00C43BC8"/>
    <w:rsid w:val="00C43D3C"/>
    <w:rsid w:val="00C500FE"/>
    <w:rsid w:val="00C53F15"/>
    <w:rsid w:val="00C568B9"/>
    <w:rsid w:val="00C628A1"/>
    <w:rsid w:val="00C632E2"/>
    <w:rsid w:val="00C63523"/>
    <w:rsid w:val="00C64422"/>
    <w:rsid w:val="00C65D7D"/>
    <w:rsid w:val="00C660B2"/>
    <w:rsid w:val="00C67AB7"/>
    <w:rsid w:val="00C9371D"/>
    <w:rsid w:val="00CA2355"/>
    <w:rsid w:val="00CB0981"/>
    <w:rsid w:val="00CB2238"/>
    <w:rsid w:val="00CB4083"/>
    <w:rsid w:val="00CB4102"/>
    <w:rsid w:val="00CB76DA"/>
    <w:rsid w:val="00CC23AA"/>
    <w:rsid w:val="00CD125A"/>
    <w:rsid w:val="00CD7723"/>
    <w:rsid w:val="00CE097A"/>
    <w:rsid w:val="00CE18E8"/>
    <w:rsid w:val="00CE2A6E"/>
    <w:rsid w:val="00CF18F1"/>
    <w:rsid w:val="00CF223E"/>
    <w:rsid w:val="00CF44B6"/>
    <w:rsid w:val="00CF44D3"/>
    <w:rsid w:val="00D03473"/>
    <w:rsid w:val="00D0456E"/>
    <w:rsid w:val="00D07A91"/>
    <w:rsid w:val="00D11F8D"/>
    <w:rsid w:val="00D12145"/>
    <w:rsid w:val="00D16F1A"/>
    <w:rsid w:val="00D21F9B"/>
    <w:rsid w:val="00D23823"/>
    <w:rsid w:val="00D27E59"/>
    <w:rsid w:val="00D3030E"/>
    <w:rsid w:val="00D3145A"/>
    <w:rsid w:val="00D3288F"/>
    <w:rsid w:val="00D40305"/>
    <w:rsid w:val="00D4046C"/>
    <w:rsid w:val="00D43241"/>
    <w:rsid w:val="00D43E4B"/>
    <w:rsid w:val="00D46CC4"/>
    <w:rsid w:val="00D479DD"/>
    <w:rsid w:val="00D479ED"/>
    <w:rsid w:val="00D53598"/>
    <w:rsid w:val="00D5420D"/>
    <w:rsid w:val="00D5658D"/>
    <w:rsid w:val="00D65D91"/>
    <w:rsid w:val="00D72D9A"/>
    <w:rsid w:val="00D81D09"/>
    <w:rsid w:val="00D84A3D"/>
    <w:rsid w:val="00D901B0"/>
    <w:rsid w:val="00D9049F"/>
    <w:rsid w:val="00D95493"/>
    <w:rsid w:val="00D96177"/>
    <w:rsid w:val="00DA19F4"/>
    <w:rsid w:val="00DA3834"/>
    <w:rsid w:val="00DA697F"/>
    <w:rsid w:val="00DA7208"/>
    <w:rsid w:val="00DA7FBB"/>
    <w:rsid w:val="00DB3C24"/>
    <w:rsid w:val="00DB68CC"/>
    <w:rsid w:val="00DB782C"/>
    <w:rsid w:val="00DC1BFA"/>
    <w:rsid w:val="00DC3994"/>
    <w:rsid w:val="00DC3EF7"/>
    <w:rsid w:val="00DC5BC4"/>
    <w:rsid w:val="00DC654C"/>
    <w:rsid w:val="00DD2919"/>
    <w:rsid w:val="00DE3930"/>
    <w:rsid w:val="00DE619E"/>
    <w:rsid w:val="00DE73FC"/>
    <w:rsid w:val="00DE7989"/>
    <w:rsid w:val="00DF4BF4"/>
    <w:rsid w:val="00DF61BA"/>
    <w:rsid w:val="00DF67FA"/>
    <w:rsid w:val="00E024BC"/>
    <w:rsid w:val="00E05873"/>
    <w:rsid w:val="00E06CA6"/>
    <w:rsid w:val="00E1116D"/>
    <w:rsid w:val="00E1193B"/>
    <w:rsid w:val="00E128E0"/>
    <w:rsid w:val="00E14EA4"/>
    <w:rsid w:val="00E21931"/>
    <w:rsid w:val="00E22B26"/>
    <w:rsid w:val="00E238C2"/>
    <w:rsid w:val="00E302F0"/>
    <w:rsid w:val="00E33082"/>
    <w:rsid w:val="00E34095"/>
    <w:rsid w:val="00E359B6"/>
    <w:rsid w:val="00E36722"/>
    <w:rsid w:val="00E375C4"/>
    <w:rsid w:val="00E37BF2"/>
    <w:rsid w:val="00E401AF"/>
    <w:rsid w:val="00E40B1F"/>
    <w:rsid w:val="00E40E24"/>
    <w:rsid w:val="00E42BDD"/>
    <w:rsid w:val="00E45D54"/>
    <w:rsid w:val="00E479ED"/>
    <w:rsid w:val="00E47A23"/>
    <w:rsid w:val="00E501DB"/>
    <w:rsid w:val="00E507C6"/>
    <w:rsid w:val="00E56953"/>
    <w:rsid w:val="00E627DA"/>
    <w:rsid w:val="00E63BCD"/>
    <w:rsid w:val="00E63CB2"/>
    <w:rsid w:val="00E72DE5"/>
    <w:rsid w:val="00E73B8A"/>
    <w:rsid w:val="00E73CE3"/>
    <w:rsid w:val="00E75C15"/>
    <w:rsid w:val="00E92FFF"/>
    <w:rsid w:val="00E96D51"/>
    <w:rsid w:val="00E96F74"/>
    <w:rsid w:val="00EA0F63"/>
    <w:rsid w:val="00EA5FF2"/>
    <w:rsid w:val="00EA601F"/>
    <w:rsid w:val="00EA7B65"/>
    <w:rsid w:val="00EB100F"/>
    <w:rsid w:val="00EB3151"/>
    <w:rsid w:val="00EB55FC"/>
    <w:rsid w:val="00EB73C6"/>
    <w:rsid w:val="00EC16EE"/>
    <w:rsid w:val="00EC2264"/>
    <w:rsid w:val="00EC2483"/>
    <w:rsid w:val="00EC3818"/>
    <w:rsid w:val="00EC5624"/>
    <w:rsid w:val="00ED2F72"/>
    <w:rsid w:val="00ED301F"/>
    <w:rsid w:val="00EE25D2"/>
    <w:rsid w:val="00EF795D"/>
    <w:rsid w:val="00F011E0"/>
    <w:rsid w:val="00F0448B"/>
    <w:rsid w:val="00F11566"/>
    <w:rsid w:val="00F147D1"/>
    <w:rsid w:val="00F15BA2"/>
    <w:rsid w:val="00F21347"/>
    <w:rsid w:val="00F23AD3"/>
    <w:rsid w:val="00F23B88"/>
    <w:rsid w:val="00F26500"/>
    <w:rsid w:val="00F3205E"/>
    <w:rsid w:val="00F34FE4"/>
    <w:rsid w:val="00F3779B"/>
    <w:rsid w:val="00F415E3"/>
    <w:rsid w:val="00F440A0"/>
    <w:rsid w:val="00F443D0"/>
    <w:rsid w:val="00F44983"/>
    <w:rsid w:val="00F44985"/>
    <w:rsid w:val="00F47BD5"/>
    <w:rsid w:val="00F53B9C"/>
    <w:rsid w:val="00F629E8"/>
    <w:rsid w:val="00F64BC6"/>
    <w:rsid w:val="00F716A7"/>
    <w:rsid w:val="00F77A00"/>
    <w:rsid w:val="00F80AF4"/>
    <w:rsid w:val="00F81DAC"/>
    <w:rsid w:val="00F875C4"/>
    <w:rsid w:val="00F90F42"/>
    <w:rsid w:val="00FA1469"/>
    <w:rsid w:val="00FA4474"/>
    <w:rsid w:val="00FA569C"/>
    <w:rsid w:val="00FA5F50"/>
    <w:rsid w:val="00FA6E01"/>
    <w:rsid w:val="00FB6BFC"/>
    <w:rsid w:val="00FC1279"/>
    <w:rsid w:val="00FC710E"/>
    <w:rsid w:val="00FC7947"/>
    <w:rsid w:val="00FD40C9"/>
    <w:rsid w:val="00FD57E3"/>
    <w:rsid w:val="00FD6BC3"/>
    <w:rsid w:val="00FD74EE"/>
    <w:rsid w:val="00FE198D"/>
    <w:rsid w:val="00FE3ACF"/>
    <w:rsid w:val="00FE65D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20A4"/>
  </w:style>
  <w:style w:type="paragraph" w:styleId="Heading1">
    <w:name w:val="heading 1"/>
    <w:basedOn w:val="Normal"/>
    <w:next w:val="Normal"/>
    <w:link w:val="Heading1Char"/>
    <w:qFormat/>
    <w:rsid w:val="002463C0"/>
    <w:pPr>
      <w:keepNext/>
      <w:spacing w:after="0" w:line="240" w:lineRule="auto"/>
      <w:jc w:val="center"/>
      <w:outlineLvl w:val="0"/>
    </w:pPr>
    <w:rPr>
      <w:rFonts w:ascii="Engravers MT" w:eastAsia="Times New Roman" w:hAnsi="Engravers MT" w:cs="Times New Roman"/>
      <w:sz w:val="32"/>
      <w:szCs w:val="24"/>
      <w:u w:val="single"/>
      <w14:shadow w14:blurRad="50800" w14:dist="38100" w14:dir="2700000" w14:sx="100000" w14:sy="100000" w14:kx="0" w14:ky="0" w14:algn="tl">
        <w14:srgbClr w14:val="000000">
          <w14:alpha w14:val="60000"/>
        </w14:srgbClr>
      </w14:shadow>
    </w:rPr>
  </w:style>
  <w:style w:type="paragraph" w:styleId="Heading2">
    <w:name w:val="heading 2"/>
    <w:basedOn w:val="Normal"/>
    <w:next w:val="Normal"/>
    <w:link w:val="Heading2Char"/>
    <w:qFormat/>
    <w:rsid w:val="002463C0"/>
    <w:pPr>
      <w:keepNext/>
      <w:spacing w:after="0" w:line="240" w:lineRule="auto"/>
      <w:outlineLvl w:val="1"/>
    </w:pPr>
    <w:rPr>
      <w:rFonts w:ascii="Bookman Old Style" w:eastAsia="Times New Roman" w:hAnsi="Bookman Old Style" w:cs="Times New Roman"/>
      <w:smallCaps/>
      <w:sz w:val="32"/>
      <w:szCs w:val="24"/>
      <w:u w:val="single"/>
      <w14:shadow w14:blurRad="50800" w14:dist="38100" w14:dir="2700000" w14:sx="100000" w14:sy="100000" w14:kx="0" w14:ky="0" w14:algn="tl">
        <w14:srgbClr w14:val="000000">
          <w14:alpha w14:val="60000"/>
        </w14:srgbClr>
      </w14:shadow>
    </w:rPr>
  </w:style>
  <w:style w:type="paragraph" w:styleId="Heading3">
    <w:name w:val="heading 3"/>
    <w:basedOn w:val="Normal"/>
    <w:next w:val="Normal"/>
    <w:link w:val="Heading3Char"/>
    <w:qFormat/>
    <w:rsid w:val="002463C0"/>
    <w:pPr>
      <w:keepNext/>
      <w:spacing w:after="0" w:line="240" w:lineRule="auto"/>
      <w:outlineLvl w:val="2"/>
    </w:pPr>
    <w:rPr>
      <w:rFonts w:ascii="Bookman Old Style" w:eastAsia="Times New Roman" w:hAnsi="Bookman Old Style" w:cs="Times New Roman"/>
      <w:sz w:val="28"/>
      <w:szCs w:val="24"/>
    </w:rPr>
  </w:style>
  <w:style w:type="paragraph" w:styleId="Heading5">
    <w:name w:val="heading 5"/>
    <w:basedOn w:val="Normal"/>
    <w:next w:val="Normal"/>
    <w:link w:val="Heading5Char"/>
    <w:uiPriority w:val="9"/>
    <w:semiHidden/>
    <w:unhideWhenUsed/>
    <w:qFormat/>
    <w:rsid w:val="00FC710E"/>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463C0"/>
    <w:pPr>
      <w:spacing w:after="0" w:line="240" w:lineRule="auto"/>
    </w:pPr>
    <w:rPr>
      <w:rFonts w:ascii="Bookman Old Style" w:eastAsia="Times New Roman" w:hAnsi="Bookman Old Style" w:cs="Times New Roman"/>
      <w:sz w:val="28"/>
      <w:szCs w:val="24"/>
    </w:rPr>
  </w:style>
  <w:style w:type="character" w:customStyle="1" w:styleId="BodyTextChar">
    <w:name w:val="Body Text Char"/>
    <w:basedOn w:val="DefaultParagraphFont"/>
    <w:link w:val="BodyText"/>
    <w:rsid w:val="002463C0"/>
    <w:rPr>
      <w:rFonts w:ascii="Bookman Old Style" w:eastAsia="Times New Roman" w:hAnsi="Bookman Old Style" w:cs="Times New Roman"/>
      <w:sz w:val="28"/>
      <w:szCs w:val="24"/>
    </w:rPr>
  </w:style>
  <w:style w:type="paragraph" w:styleId="BalloonText">
    <w:name w:val="Balloon Text"/>
    <w:basedOn w:val="Normal"/>
    <w:link w:val="BalloonTextChar"/>
    <w:uiPriority w:val="99"/>
    <w:semiHidden/>
    <w:unhideWhenUsed/>
    <w:rsid w:val="002463C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63C0"/>
    <w:rPr>
      <w:rFonts w:ascii="Tahoma" w:hAnsi="Tahoma" w:cs="Tahoma"/>
      <w:sz w:val="16"/>
      <w:szCs w:val="16"/>
    </w:rPr>
  </w:style>
  <w:style w:type="character" w:customStyle="1" w:styleId="Heading1Char">
    <w:name w:val="Heading 1 Char"/>
    <w:basedOn w:val="DefaultParagraphFont"/>
    <w:link w:val="Heading1"/>
    <w:rsid w:val="002463C0"/>
    <w:rPr>
      <w:rFonts w:ascii="Engravers MT" w:eastAsia="Times New Roman" w:hAnsi="Engravers MT" w:cs="Times New Roman"/>
      <w:sz w:val="32"/>
      <w:szCs w:val="24"/>
      <w:u w:val="single"/>
      <w14:shadow w14:blurRad="50800" w14:dist="38100" w14:dir="2700000" w14:sx="100000" w14:sy="100000" w14:kx="0" w14:ky="0" w14:algn="tl">
        <w14:srgbClr w14:val="000000">
          <w14:alpha w14:val="60000"/>
        </w14:srgbClr>
      </w14:shadow>
    </w:rPr>
  </w:style>
  <w:style w:type="character" w:customStyle="1" w:styleId="Heading2Char">
    <w:name w:val="Heading 2 Char"/>
    <w:basedOn w:val="DefaultParagraphFont"/>
    <w:link w:val="Heading2"/>
    <w:rsid w:val="002463C0"/>
    <w:rPr>
      <w:rFonts w:ascii="Bookman Old Style" w:eastAsia="Times New Roman" w:hAnsi="Bookman Old Style" w:cs="Times New Roman"/>
      <w:smallCaps/>
      <w:sz w:val="32"/>
      <w:szCs w:val="24"/>
      <w:u w:val="single"/>
      <w14:shadow w14:blurRad="50800" w14:dist="38100" w14:dir="2700000" w14:sx="100000" w14:sy="100000" w14:kx="0" w14:ky="0" w14:algn="tl">
        <w14:srgbClr w14:val="000000">
          <w14:alpha w14:val="60000"/>
        </w14:srgbClr>
      </w14:shadow>
    </w:rPr>
  </w:style>
  <w:style w:type="character" w:customStyle="1" w:styleId="Heading3Char">
    <w:name w:val="Heading 3 Char"/>
    <w:basedOn w:val="DefaultParagraphFont"/>
    <w:link w:val="Heading3"/>
    <w:rsid w:val="002463C0"/>
    <w:rPr>
      <w:rFonts w:ascii="Bookman Old Style" w:eastAsia="Times New Roman" w:hAnsi="Bookman Old Style" w:cs="Times New Roman"/>
      <w:sz w:val="28"/>
      <w:szCs w:val="24"/>
    </w:rPr>
  </w:style>
  <w:style w:type="character" w:styleId="Hyperlink">
    <w:name w:val="Hyperlink"/>
    <w:basedOn w:val="DefaultParagraphFont"/>
    <w:rsid w:val="002463C0"/>
    <w:rPr>
      <w:color w:val="0000FF"/>
      <w:u w:val="single"/>
    </w:rPr>
  </w:style>
  <w:style w:type="paragraph" w:styleId="NormalWeb">
    <w:name w:val="Normal (Web)"/>
    <w:basedOn w:val="Normal"/>
    <w:rsid w:val="00C64422"/>
    <w:pPr>
      <w:spacing w:before="100" w:beforeAutospacing="1" w:after="100" w:afterAutospacing="1" w:line="240" w:lineRule="auto"/>
    </w:pPr>
    <w:rPr>
      <w:rFonts w:ascii="Century Gothic" w:eastAsia="Times New Roman" w:hAnsi="Century Gothic" w:cs="Times New Roman"/>
      <w:sz w:val="24"/>
      <w:szCs w:val="24"/>
    </w:rPr>
  </w:style>
  <w:style w:type="paragraph" w:customStyle="1" w:styleId="defaulttext">
    <w:name w:val="defaulttext"/>
    <w:basedOn w:val="Normal"/>
    <w:rsid w:val="00C64422"/>
    <w:pPr>
      <w:spacing w:before="100" w:beforeAutospacing="1" w:after="100" w:afterAutospacing="1" w:line="240" w:lineRule="auto"/>
    </w:pPr>
    <w:rPr>
      <w:rFonts w:ascii="Century Gothic" w:eastAsia="Times New Roman" w:hAnsi="Century Gothic" w:cs="Times New Roman"/>
      <w:sz w:val="24"/>
      <w:szCs w:val="24"/>
    </w:rPr>
  </w:style>
  <w:style w:type="character" w:customStyle="1" w:styleId="pageheading">
    <w:name w:val="pageheading"/>
    <w:basedOn w:val="DefaultParagraphFont"/>
    <w:rsid w:val="00C64422"/>
  </w:style>
  <w:style w:type="paragraph" w:customStyle="1" w:styleId="PolicyHeaders">
    <w:name w:val="Policy Headers"/>
    <w:basedOn w:val="Heading2"/>
    <w:link w:val="PolicyHeadersChar"/>
    <w:qFormat/>
    <w:rsid w:val="00C64422"/>
    <w:pPr>
      <w:pBdr>
        <w:bottom w:val="single" w:sz="4" w:space="1" w:color="auto"/>
      </w:pBdr>
      <w:spacing w:before="240" w:after="60"/>
    </w:pPr>
    <w:rPr>
      <w:rFonts w:ascii="Arial" w:hAnsi="Arial" w:cs="Arial"/>
      <w:b/>
      <w:bCs/>
      <w:iCs/>
      <w:smallCaps w:val="0"/>
      <w:sz w:val="28"/>
      <w:szCs w:val="28"/>
      <w:u w:val="none"/>
      <w14:shadow w14:blurRad="0" w14:dist="0" w14:dir="0" w14:sx="0" w14:sy="0" w14:kx="0" w14:ky="0" w14:algn="none">
        <w14:srgbClr w14:val="000000"/>
      </w14:shadow>
    </w:rPr>
  </w:style>
  <w:style w:type="character" w:customStyle="1" w:styleId="PolicyHeadersChar">
    <w:name w:val="Policy Headers Char"/>
    <w:basedOn w:val="Heading2Char"/>
    <w:link w:val="PolicyHeaders"/>
    <w:rsid w:val="00C64422"/>
    <w:rPr>
      <w:rFonts w:ascii="Arial" w:eastAsia="Times New Roman" w:hAnsi="Arial" w:cs="Arial"/>
      <w:b/>
      <w:bCs/>
      <w:iCs/>
      <w:smallCaps/>
      <w:sz w:val="28"/>
      <w:szCs w:val="28"/>
      <w:u w:val="single"/>
      <w14:shadow w14:blurRad="50800" w14:dist="38100" w14:dir="2700000" w14:sx="100000" w14:sy="100000" w14:kx="0" w14:ky="0" w14:algn="tl">
        <w14:srgbClr w14:val="000000">
          <w14:alpha w14:val="60000"/>
        </w14:srgbClr>
      </w14:shadow>
    </w:rPr>
  </w:style>
  <w:style w:type="paragraph" w:customStyle="1" w:styleId="Pa7">
    <w:name w:val="Pa7"/>
    <w:basedOn w:val="Normal"/>
    <w:next w:val="Normal"/>
    <w:uiPriority w:val="99"/>
    <w:rsid w:val="00C64422"/>
    <w:pPr>
      <w:autoSpaceDE w:val="0"/>
      <w:autoSpaceDN w:val="0"/>
      <w:adjustRightInd w:val="0"/>
      <w:spacing w:after="0" w:line="221" w:lineRule="atLeast"/>
    </w:pPr>
    <w:rPr>
      <w:rFonts w:ascii="Meta Plus Normal" w:hAnsi="Meta Plus Normal"/>
      <w:sz w:val="24"/>
      <w:szCs w:val="24"/>
    </w:rPr>
  </w:style>
  <w:style w:type="paragraph" w:styleId="ListParagraph">
    <w:name w:val="List Paragraph"/>
    <w:basedOn w:val="Normal"/>
    <w:uiPriority w:val="34"/>
    <w:qFormat/>
    <w:rsid w:val="00C64422"/>
    <w:pPr>
      <w:ind w:left="720"/>
      <w:contextualSpacing/>
    </w:pPr>
  </w:style>
  <w:style w:type="paragraph" w:styleId="NoSpacing">
    <w:name w:val="No Spacing"/>
    <w:uiPriority w:val="1"/>
    <w:qFormat/>
    <w:rsid w:val="00C64422"/>
    <w:pPr>
      <w:spacing w:after="0" w:line="240" w:lineRule="auto"/>
    </w:pPr>
  </w:style>
  <w:style w:type="paragraph" w:customStyle="1" w:styleId="Pa20">
    <w:name w:val="Pa20"/>
    <w:basedOn w:val="Normal"/>
    <w:next w:val="Normal"/>
    <w:uiPriority w:val="99"/>
    <w:rsid w:val="00E75C15"/>
    <w:pPr>
      <w:autoSpaceDE w:val="0"/>
      <w:autoSpaceDN w:val="0"/>
      <w:adjustRightInd w:val="0"/>
      <w:spacing w:after="0" w:line="191" w:lineRule="atLeast"/>
    </w:pPr>
    <w:rPr>
      <w:rFonts w:ascii="Meta Plus Normal" w:eastAsia="Calibri" w:hAnsi="Meta Plus Normal" w:cs="Times New Roman"/>
      <w:sz w:val="24"/>
      <w:szCs w:val="24"/>
    </w:rPr>
  </w:style>
  <w:style w:type="character" w:customStyle="1" w:styleId="A15">
    <w:name w:val="A15"/>
    <w:uiPriority w:val="99"/>
    <w:rsid w:val="00E75C15"/>
    <w:rPr>
      <w:rFonts w:cs="Meta Plus Normal"/>
      <w:color w:val="000000"/>
      <w:sz w:val="14"/>
      <w:szCs w:val="14"/>
    </w:rPr>
  </w:style>
  <w:style w:type="paragraph" w:styleId="BodyText3">
    <w:name w:val="Body Text 3"/>
    <w:basedOn w:val="Normal"/>
    <w:link w:val="BodyText3Char"/>
    <w:rsid w:val="009F7499"/>
    <w:pPr>
      <w:spacing w:after="120" w:line="240" w:lineRule="auto"/>
    </w:pPr>
    <w:rPr>
      <w:rFonts w:ascii="Century Gothic" w:eastAsia="Times New Roman" w:hAnsi="Century Gothic" w:cs="Times New Roman"/>
      <w:sz w:val="16"/>
      <w:szCs w:val="16"/>
    </w:rPr>
  </w:style>
  <w:style w:type="character" w:customStyle="1" w:styleId="BodyText3Char">
    <w:name w:val="Body Text 3 Char"/>
    <w:basedOn w:val="DefaultParagraphFont"/>
    <w:link w:val="BodyText3"/>
    <w:rsid w:val="009F7499"/>
    <w:rPr>
      <w:rFonts w:ascii="Century Gothic" w:eastAsia="Times New Roman" w:hAnsi="Century Gothic" w:cs="Times New Roman"/>
      <w:sz w:val="16"/>
      <w:szCs w:val="16"/>
    </w:rPr>
  </w:style>
  <w:style w:type="character" w:styleId="Strong">
    <w:name w:val="Strong"/>
    <w:basedOn w:val="DefaultParagraphFont"/>
    <w:uiPriority w:val="22"/>
    <w:qFormat/>
    <w:rsid w:val="009F7499"/>
    <w:rPr>
      <w:b/>
      <w:bCs/>
    </w:rPr>
  </w:style>
  <w:style w:type="character" w:styleId="Emphasis">
    <w:name w:val="Emphasis"/>
    <w:basedOn w:val="DefaultParagraphFont"/>
    <w:qFormat/>
    <w:rsid w:val="009F7499"/>
    <w:rPr>
      <w:i/>
      <w:iCs/>
    </w:rPr>
  </w:style>
  <w:style w:type="paragraph" w:styleId="BodyText2">
    <w:name w:val="Body Text 2"/>
    <w:basedOn w:val="Normal"/>
    <w:link w:val="BodyText2Char"/>
    <w:rsid w:val="009F7499"/>
    <w:pPr>
      <w:spacing w:after="120" w:line="480" w:lineRule="auto"/>
    </w:pPr>
    <w:rPr>
      <w:rFonts w:ascii="Century Gothic" w:eastAsia="Times New Roman" w:hAnsi="Century Gothic" w:cs="Times New Roman"/>
      <w:sz w:val="24"/>
      <w:szCs w:val="24"/>
    </w:rPr>
  </w:style>
  <w:style w:type="character" w:customStyle="1" w:styleId="BodyText2Char">
    <w:name w:val="Body Text 2 Char"/>
    <w:basedOn w:val="DefaultParagraphFont"/>
    <w:link w:val="BodyText2"/>
    <w:rsid w:val="009F7499"/>
    <w:rPr>
      <w:rFonts w:ascii="Century Gothic" w:eastAsia="Times New Roman" w:hAnsi="Century Gothic" w:cs="Times New Roman"/>
      <w:sz w:val="24"/>
      <w:szCs w:val="24"/>
    </w:rPr>
  </w:style>
  <w:style w:type="paragraph" w:styleId="Header">
    <w:name w:val="header"/>
    <w:basedOn w:val="Normal"/>
    <w:link w:val="HeaderChar"/>
    <w:uiPriority w:val="99"/>
    <w:unhideWhenUsed/>
    <w:rsid w:val="00650940"/>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0940"/>
  </w:style>
  <w:style w:type="paragraph" w:styleId="Footer">
    <w:name w:val="footer"/>
    <w:basedOn w:val="Normal"/>
    <w:link w:val="FooterChar"/>
    <w:uiPriority w:val="99"/>
    <w:unhideWhenUsed/>
    <w:rsid w:val="00650940"/>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0940"/>
  </w:style>
  <w:style w:type="character" w:styleId="FollowedHyperlink">
    <w:name w:val="FollowedHyperlink"/>
    <w:basedOn w:val="DefaultParagraphFont"/>
    <w:uiPriority w:val="99"/>
    <w:semiHidden/>
    <w:unhideWhenUsed/>
    <w:rsid w:val="00B76B53"/>
    <w:rPr>
      <w:color w:val="800080" w:themeColor="followedHyperlink"/>
      <w:u w:val="single"/>
    </w:rPr>
  </w:style>
  <w:style w:type="character" w:customStyle="1" w:styleId="Heading5Char">
    <w:name w:val="Heading 5 Char"/>
    <w:basedOn w:val="DefaultParagraphFont"/>
    <w:link w:val="Heading5"/>
    <w:uiPriority w:val="9"/>
    <w:semiHidden/>
    <w:rsid w:val="00FC710E"/>
    <w:rPr>
      <w:rFonts w:asciiTheme="majorHAnsi" w:eastAsiaTheme="majorEastAsia" w:hAnsiTheme="majorHAnsi" w:cstheme="majorBidi"/>
      <w:color w:val="365F91" w:themeColor="accent1" w:themeShade="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20A4"/>
  </w:style>
  <w:style w:type="paragraph" w:styleId="Heading1">
    <w:name w:val="heading 1"/>
    <w:basedOn w:val="Normal"/>
    <w:next w:val="Normal"/>
    <w:link w:val="Heading1Char"/>
    <w:qFormat/>
    <w:rsid w:val="002463C0"/>
    <w:pPr>
      <w:keepNext/>
      <w:spacing w:after="0" w:line="240" w:lineRule="auto"/>
      <w:jc w:val="center"/>
      <w:outlineLvl w:val="0"/>
    </w:pPr>
    <w:rPr>
      <w:rFonts w:ascii="Engravers MT" w:eastAsia="Times New Roman" w:hAnsi="Engravers MT" w:cs="Times New Roman"/>
      <w:sz w:val="32"/>
      <w:szCs w:val="24"/>
      <w:u w:val="single"/>
      <w14:shadow w14:blurRad="50800" w14:dist="38100" w14:dir="2700000" w14:sx="100000" w14:sy="100000" w14:kx="0" w14:ky="0" w14:algn="tl">
        <w14:srgbClr w14:val="000000">
          <w14:alpha w14:val="60000"/>
        </w14:srgbClr>
      </w14:shadow>
    </w:rPr>
  </w:style>
  <w:style w:type="paragraph" w:styleId="Heading2">
    <w:name w:val="heading 2"/>
    <w:basedOn w:val="Normal"/>
    <w:next w:val="Normal"/>
    <w:link w:val="Heading2Char"/>
    <w:qFormat/>
    <w:rsid w:val="002463C0"/>
    <w:pPr>
      <w:keepNext/>
      <w:spacing w:after="0" w:line="240" w:lineRule="auto"/>
      <w:outlineLvl w:val="1"/>
    </w:pPr>
    <w:rPr>
      <w:rFonts w:ascii="Bookman Old Style" w:eastAsia="Times New Roman" w:hAnsi="Bookman Old Style" w:cs="Times New Roman"/>
      <w:smallCaps/>
      <w:sz w:val="32"/>
      <w:szCs w:val="24"/>
      <w:u w:val="single"/>
      <w14:shadow w14:blurRad="50800" w14:dist="38100" w14:dir="2700000" w14:sx="100000" w14:sy="100000" w14:kx="0" w14:ky="0" w14:algn="tl">
        <w14:srgbClr w14:val="000000">
          <w14:alpha w14:val="60000"/>
        </w14:srgbClr>
      </w14:shadow>
    </w:rPr>
  </w:style>
  <w:style w:type="paragraph" w:styleId="Heading3">
    <w:name w:val="heading 3"/>
    <w:basedOn w:val="Normal"/>
    <w:next w:val="Normal"/>
    <w:link w:val="Heading3Char"/>
    <w:qFormat/>
    <w:rsid w:val="002463C0"/>
    <w:pPr>
      <w:keepNext/>
      <w:spacing w:after="0" w:line="240" w:lineRule="auto"/>
      <w:outlineLvl w:val="2"/>
    </w:pPr>
    <w:rPr>
      <w:rFonts w:ascii="Bookman Old Style" w:eastAsia="Times New Roman" w:hAnsi="Bookman Old Style" w:cs="Times New Roman"/>
      <w:sz w:val="28"/>
      <w:szCs w:val="24"/>
    </w:rPr>
  </w:style>
  <w:style w:type="paragraph" w:styleId="Heading5">
    <w:name w:val="heading 5"/>
    <w:basedOn w:val="Normal"/>
    <w:next w:val="Normal"/>
    <w:link w:val="Heading5Char"/>
    <w:uiPriority w:val="9"/>
    <w:semiHidden/>
    <w:unhideWhenUsed/>
    <w:qFormat/>
    <w:rsid w:val="00FC710E"/>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463C0"/>
    <w:pPr>
      <w:spacing w:after="0" w:line="240" w:lineRule="auto"/>
    </w:pPr>
    <w:rPr>
      <w:rFonts w:ascii="Bookman Old Style" w:eastAsia="Times New Roman" w:hAnsi="Bookman Old Style" w:cs="Times New Roman"/>
      <w:sz w:val="28"/>
      <w:szCs w:val="24"/>
    </w:rPr>
  </w:style>
  <w:style w:type="character" w:customStyle="1" w:styleId="BodyTextChar">
    <w:name w:val="Body Text Char"/>
    <w:basedOn w:val="DefaultParagraphFont"/>
    <w:link w:val="BodyText"/>
    <w:rsid w:val="002463C0"/>
    <w:rPr>
      <w:rFonts w:ascii="Bookman Old Style" w:eastAsia="Times New Roman" w:hAnsi="Bookman Old Style" w:cs="Times New Roman"/>
      <w:sz w:val="28"/>
      <w:szCs w:val="24"/>
    </w:rPr>
  </w:style>
  <w:style w:type="paragraph" w:styleId="BalloonText">
    <w:name w:val="Balloon Text"/>
    <w:basedOn w:val="Normal"/>
    <w:link w:val="BalloonTextChar"/>
    <w:uiPriority w:val="99"/>
    <w:semiHidden/>
    <w:unhideWhenUsed/>
    <w:rsid w:val="002463C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63C0"/>
    <w:rPr>
      <w:rFonts w:ascii="Tahoma" w:hAnsi="Tahoma" w:cs="Tahoma"/>
      <w:sz w:val="16"/>
      <w:szCs w:val="16"/>
    </w:rPr>
  </w:style>
  <w:style w:type="character" w:customStyle="1" w:styleId="Heading1Char">
    <w:name w:val="Heading 1 Char"/>
    <w:basedOn w:val="DefaultParagraphFont"/>
    <w:link w:val="Heading1"/>
    <w:rsid w:val="002463C0"/>
    <w:rPr>
      <w:rFonts w:ascii="Engravers MT" w:eastAsia="Times New Roman" w:hAnsi="Engravers MT" w:cs="Times New Roman"/>
      <w:sz w:val="32"/>
      <w:szCs w:val="24"/>
      <w:u w:val="single"/>
      <w14:shadow w14:blurRad="50800" w14:dist="38100" w14:dir="2700000" w14:sx="100000" w14:sy="100000" w14:kx="0" w14:ky="0" w14:algn="tl">
        <w14:srgbClr w14:val="000000">
          <w14:alpha w14:val="60000"/>
        </w14:srgbClr>
      </w14:shadow>
    </w:rPr>
  </w:style>
  <w:style w:type="character" w:customStyle="1" w:styleId="Heading2Char">
    <w:name w:val="Heading 2 Char"/>
    <w:basedOn w:val="DefaultParagraphFont"/>
    <w:link w:val="Heading2"/>
    <w:rsid w:val="002463C0"/>
    <w:rPr>
      <w:rFonts w:ascii="Bookman Old Style" w:eastAsia="Times New Roman" w:hAnsi="Bookman Old Style" w:cs="Times New Roman"/>
      <w:smallCaps/>
      <w:sz w:val="32"/>
      <w:szCs w:val="24"/>
      <w:u w:val="single"/>
      <w14:shadow w14:blurRad="50800" w14:dist="38100" w14:dir="2700000" w14:sx="100000" w14:sy="100000" w14:kx="0" w14:ky="0" w14:algn="tl">
        <w14:srgbClr w14:val="000000">
          <w14:alpha w14:val="60000"/>
        </w14:srgbClr>
      </w14:shadow>
    </w:rPr>
  </w:style>
  <w:style w:type="character" w:customStyle="1" w:styleId="Heading3Char">
    <w:name w:val="Heading 3 Char"/>
    <w:basedOn w:val="DefaultParagraphFont"/>
    <w:link w:val="Heading3"/>
    <w:rsid w:val="002463C0"/>
    <w:rPr>
      <w:rFonts w:ascii="Bookman Old Style" w:eastAsia="Times New Roman" w:hAnsi="Bookman Old Style" w:cs="Times New Roman"/>
      <w:sz w:val="28"/>
      <w:szCs w:val="24"/>
    </w:rPr>
  </w:style>
  <w:style w:type="character" w:styleId="Hyperlink">
    <w:name w:val="Hyperlink"/>
    <w:basedOn w:val="DefaultParagraphFont"/>
    <w:rsid w:val="002463C0"/>
    <w:rPr>
      <w:color w:val="0000FF"/>
      <w:u w:val="single"/>
    </w:rPr>
  </w:style>
  <w:style w:type="paragraph" w:styleId="NormalWeb">
    <w:name w:val="Normal (Web)"/>
    <w:basedOn w:val="Normal"/>
    <w:rsid w:val="00C64422"/>
    <w:pPr>
      <w:spacing w:before="100" w:beforeAutospacing="1" w:after="100" w:afterAutospacing="1" w:line="240" w:lineRule="auto"/>
    </w:pPr>
    <w:rPr>
      <w:rFonts w:ascii="Century Gothic" w:eastAsia="Times New Roman" w:hAnsi="Century Gothic" w:cs="Times New Roman"/>
      <w:sz w:val="24"/>
      <w:szCs w:val="24"/>
    </w:rPr>
  </w:style>
  <w:style w:type="paragraph" w:customStyle="1" w:styleId="defaulttext">
    <w:name w:val="defaulttext"/>
    <w:basedOn w:val="Normal"/>
    <w:rsid w:val="00C64422"/>
    <w:pPr>
      <w:spacing w:before="100" w:beforeAutospacing="1" w:after="100" w:afterAutospacing="1" w:line="240" w:lineRule="auto"/>
    </w:pPr>
    <w:rPr>
      <w:rFonts w:ascii="Century Gothic" w:eastAsia="Times New Roman" w:hAnsi="Century Gothic" w:cs="Times New Roman"/>
      <w:sz w:val="24"/>
      <w:szCs w:val="24"/>
    </w:rPr>
  </w:style>
  <w:style w:type="character" w:customStyle="1" w:styleId="pageheading">
    <w:name w:val="pageheading"/>
    <w:basedOn w:val="DefaultParagraphFont"/>
    <w:rsid w:val="00C64422"/>
  </w:style>
  <w:style w:type="paragraph" w:customStyle="1" w:styleId="PolicyHeaders">
    <w:name w:val="Policy Headers"/>
    <w:basedOn w:val="Heading2"/>
    <w:link w:val="PolicyHeadersChar"/>
    <w:qFormat/>
    <w:rsid w:val="00C64422"/>
    <w:pPr>
      <w:pBdr>
        <w:bottom w:val="single" w:sz="4" w:space="1" w:color="auto"/>
      </w:pBdr>
      <w:spacing w:before="240" w:after="60"/>
    </w:pPr>
    <w:rPr>
      <w:rFonts w:ascii="Arial" w:hAnsi="Arial" w:cs="Arial"/>
      <w:b/>
      <w:bCs/>
      <w:iCs/>
      <w:smallCaps w:val="0"/>
      <w:sz w:val="28"/>
      <w:szCs w:val="28"/>
      <w:u w:val="none"/>
      <w14:shadow w14:blurRad="0" w14:dist="0" w14:dir="0" w14:sx="0" w14:sy="0" w14:kx="0" w14:ky="0" w14:algn="none">
        <w14:srgbClr w14:val="000000"/>
      </w14:shadow>
    </w:rPr>
  </w:style>
  <w:style w:type="character" w:customStyle="1" w:styleId="PolicyHeadersChar">
    <w:name w:val="Policy Headers Char"/>
    <w:basedOn w:val="Heading2Char"/>
    <w:link w:val="PolicyHeaders"/>
    <w:rsid w:val="00C64422"/>
    <w:rPr>
      <w:rFonts w:ascii="Arial" w:eastAsia="Times New Roman" w:hAnsi="Arial" w:cs="Arial"/>
      <w:b/>
      <w:bCs/>
      <w:iCs/>
      <w:smallCaps/>
      <w:sz w:val="28"/>
      <w:szCs w:val="28"/>
      <w:u w:val="single"/>
      <w14:shadow w14:blurRad="50800" w14:dist="38100" w14:dir="2700000" w14:sx="100000" w14:sy="100000" w14:kx="0" w14:ky="0" w14:algn="tl">
        <w14:srgbClr w14:val="000000">
          <w14:alpha w14:val="60000"/>
        </w14:srgbClr>
      </w14:shadow>
    </w:rPr>
  </w:style>
  <w:style w:type="paragraph" w:customStyle="1" w:styleId="Pa7">
    <w:name w:val="Pa7"/>
    <w:basedOn w:val="Normal"/>
    <w:next w:val="Normal"/>
    <w:uiPriority w:val="99"/>
    <w:rsid w:val="00C64422"/>
    <w:pPr>
      <w:autoSpaceDE w:val="0"/>
      <w:autoSpaceDN w:val="0"/>
      <w:adjustRightInd w:val="0"/>
      <w:spacing w:after="0" w:line="221" w:lineRule="atLeast"/>
    </w:pPr>
    <w:rPr>
      <w:rFonts w:ascii="Meta Plus Normal" w:hAnsi="Meta Plus Normal"/>
      <w:sz w:val="24"/>
      <w:szCs w:val="24"/>
    </w:rPr>
  </w:style>
  <w:style w:type="paragraph" w:styleId="ListParagraph">
    <w:name w:val="List Paragraph"/>
    <w:basedOn w:val="Normal"/>
    <w:uiPriority w:val="34"/>
    <w:qFormat/>
    <w:rsid w:val="00C64422"/>
    <w:pPr>
      <w:ind w:left="720"/>
      <w:contextualSpacing/>
    </w:pPr>
  </w:style>
  <w:style w:type="paragraph" w:styleId="NoSpacing">
    <w:name w:val="No Spacing"/>
    <w:uiPriority w:val="1"/>
    <w:qFormat/>
    <w:rsid w:val="00C64422"/>
    <w:pPr>
      <w:spacing w:after="0" w:line="240" w:lineRule="auto"/>
    </w:pPr>
  </w:style>
  <w:style w:type="paragraph" w:customStyle="1" w:styleId="Pa20">
    <w:name w:val="Pa20"/>
    <w:basedOn w:val="Normal"/>
    <w:next w:val="Normal"/>
    <w:uiPriority w:val="99"/>
    <w:rsid w:val="00E75C15"/>
    <w:pPr>
      <w:autoSpaceDE w:val="0"/>
      <w:autoSpaceDN w:val="0"/>
      <w:adjustRightInd w:val="0"/>
      <w:spacing w:after="0" w:line="191" w:lineRule="atLeast"/>
    </w:pPr>
    <w:rPr>
      <w:rFonts w:ascii="Meta Plus Normal" w:eastAsia="Calibri" w:hAnsi="Meta Plus Normal" w:cs="Times New Roman"/>
      <w:sz w:val="24"/>
      <w:szCs w:val="24"/>
    </w:rPr>
  </w:style>
  <w:style w:type="character" w:customStyle="1" w:styleId="A15">
    <w:name w:val="A15"/>
    <w:uiPriority w:val="99"/>
    <w:rsid w:val="00E75C15"/>
    <w:rPr>
      <w:rFonts w:cs="Meta Plus Normal"/>
      <w:color w:val="000000"/>
      <w:sz w:val="14"/>
      <w:szCs w:val="14"/>
    </w:rPr>
  </w:style>
  <w:style w:type="paragraph" w:styleId="BodyText3">
    <w:name w:val="Body Text 3"/>
    <w:basedOn w:val="Normal"/>
    <w:link w:val="BodyText3Char"/>
    <w:rsid w:val="009F7499"/>
    <w:pPr>
      <w:spacing w:after="120" w:line="240" w:lineRule="auto"/>
    </w:pPr>
    <w:rPr>
      <w:rFonts w:ascii="Century Gothic" w:eastAsia="Times New Roman" w:hAnsi="Century Gothic" w:cs="Times New Roman"/>
      <w:sz w:val="16"/>
      <w:szCs w:val="16"/>
    </w:rPr>
  </w:style>
  <w:style w:type="character" w:customStyle="1" w:styleId="BodyText3Char">
    <w:name w:val="Body Text 3 Char"/>
    <w:basedOn w:val="DefaultParagraphFont"/>
    <w:link w:val="BodyText3"/>
    <w:rsid w:val="009F7499"/>
    <w:rPr>
      <w:rFonts w:ascii="Century Gothic" w:eastAsia="Times New Roman" w:hAnsi="Century Gothic" w:cs="Times New Roman"/>
      <w:sz w:val="16"/>
      <w:szCs w:val="16"/>
    </w:rPr>
  </w:style>
  <w:style w:type="character" w:styleId="Strong">
    <w:name w:val="Strong"/>
    <w:basedOn w:val="DefaultParagraphFont"/>
    <w:uiPriority w:val="22"/>
    <w:qFormat/>
    <w:rsid w:val="009F7499"/>
    <w:rPr>
      <w:b/>
      <w:bCs/>
    </w:rPr>
  </w:style>
  <w:style w:type="character" w:styleId="Emphasis">
    <w:name w:val="Emphasis"/>
    <w:basedOn w:val="DefaultParagraphFont"/>
    <w:qFormat/>
    <w:rsid w:val="009F7499"/>
    <w:rPr>
      <w:i/>
      <w:iCs/>
    </w:rPr>
  </w:style>
  <w:style w:type="paragraph" w:styleId="BodyText2">
    <w:name w:val="Body Text 2"/>
    <w:basedOn w:val="Normal"/>
    <w:link w:val="BodyText2Char"/>
    <w:rsid w:val="009F7499"/>
    <w:pPr>
      <w:spacing w:after="120" w:line="480" w:lineRule="auto"/>
    </w:pPr>
    <w:rPr>
      <w:rFonts w:ascii="Century Gothic" w:eastAsia="Times New Roman" w:hAnsi="Century Gothic" w:cs="Times New Roman"/>
      <w:sz w:val="24"/>
      <w:szCs w:val="24"/>
    </w:rPr>
  </w:style>
  <w:style w:type="character" w:customStyle="1" w:styleId="BodyText2Char">
    <w:name w:val="Body Text 2 Char"/>
    <w:basedOn w:val="DefaultParagraphFont"/>
    <w:link w:val="BodyText2"/>
    <w:rsid w:val="009F7499"/>
    <w:rPr>
      <w:rFonts w:ascii="Century Gothic" w:eastAsia="Times New Roman" w:hAnsi="Century Gothic" w:cs="Times New Roman"/>
      <w:sz w:val="24"/>
      <w:szCs w:val="24"/>
    </w:rPr>
  </w:style>
  <w:style w:type="paragraph" w:styleId="Header">
    <w:name w:val="header"/>
    <w:basedOn w:val="Normal"/>
    <w:link w:val="HeaderChar"/>
    <w:uiPriority w:val="99"/>
    <w:unhideWhenUsed/>
    <w:rsid w:val="00650940"/>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0940"/>
  </w:style>
  <w:style w:type="paragraph" w:styleId="Footer">
    <w:name w:val="footer"/>
    <w:basedOn w:val="Normal"/>
    <w:link w:val="FooterChar"/>
    <w:uiPriority w:val="99"/>
    <w:unhideWhenUsed/>
    <w:rsid w:val="00650940"/>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0940"/>
  </w:style>
  <w:style w:type="character" w:styleId="FollowedHyperlink">
    <w:name w:val="FollowedHyperlink"/>
    <w:basedOn w:val="DefaultParagraphFont"/>
    <w:uiPriority w:val="99"/>
    <w:semiHidden/>
    <w:unhideWhenUsed/>
    <w:rsid w:val="00B76B53"/>
    <w:rPr>
      <w:color w:val="800080" w:themeColor="followedHyperlink"/>
      <w:u w:val="single"/>
    </w:rPr>
  </w:style>
  <w:style w:type="character" w:customStyle="1" w:styleId="Heading5Char">
    <w:name w:val="Heading 5 Char"/>
    <w:basedOn w:val="DefaultParagraphFont"/>
    <w:link w:val="Heading5"/>
    <w:uiPriority w:val="9"/>
    <w:semiHidden/>
    <w:rsid w:val="00FC710E"/>
    <w:rPr>
      <w:rFonts w:asciiTheme="majorHAnsi" w:eastAsiaTheme="majorEastAsia" w:hAnsiTheme="majorHAnsi" w:cstheme="majorBidi"/>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6982233">
      <w:bodyDiv w:val="1"/>
      <w:marLeft w:val="0"/>
      <w:marRight w:val="0"/>
      <w:marTop w:val="0"/>
      <w:marBottom w:val="0"/>
      <w:divBdr>
        <w:top w:val="none" w:sz="0" w:space="0" w:color="auto"/>
        <w:left w:val="none" w:sz="0" w:space="0" w:color="auto"/>
        <w:bottom w:val="none" w:sz="0" w:space="0" w:color="auto"/>
        <w:right w:val="none" w:sz="0" w:space="0" w:color="auto"/>
      </w:divBdr>
      <w:divsChild>
        <w:div w:id="1810437633">
          <w:marLeft w:val="0"/>
          <w:marRight w:val="0"/>
          <w:marTop w:val="0"/>
          <w:marBottom w:val="60"/>
          <w:divBdr>
            <w:top w:val="none" w:sz="0" w:space="0" w:color="auto"/>
            <w:left w:val="none" w:sz="0" w:space="0" w:color="auto"/>
            <w:bottom w:val="none" w:sz="0" w:space="0" w:color="auto"/>
            <w:right w:val="none" w:sz="0" w:space="0" w:color="auto"/>
          </w:divBdr>
          <w:divsChild>
            <w:div w:id="1547063241">
              <w:marLeft w:val="0"/>
              <w:marRight w:val="1275"/>
              <w:marTop w:val="0"/>
              <w:marBottom w:val="0"/>
              <w:divBdr>
                <w:top w:val="none" w:sz="0" w:space="0" w:color="auto"/>
                <w:left w:val="none" w:sz="0" w:space="0" w:color="auto"/>
                <w:bottom w:val="none" w:sz="0" w:space="0" w:color="auto"/>
                <w:right w:val="none" w:sz="0" w:space="0" w:color="auto"/>
              </w:divBdr>
            </w:div>
            <w:div w:id="2097287709">
              <w:marLeft w:val="0"/>
              <w:marRight w:val="0"/>
              <w:marTop w:val="0"/>
              <w:marBottom w:val="0"/>
              <w:divBdr>
                <w:top w:val="none" w:sz="0" w:space="0" w:color="auto"/>
                <w:left w:val="none" w:sz="0" w:space="0" w:color="auto"/>
                <w:bottom w:val="none" w:sz="0" w:space="0" w:color="auto"/>
                <w:right w:val="none" w:sz="0" w:space="0" w:color="auto"/>
              </w:divBdr>
              <w:divsChild>
                <w:div w:id="1791776624">
                  <w:marLeft w:val="0"/>
                  <w:marRight w:val="150"/>
                  <w:marTop w:val="30"/>
                  <w:marBottom w:val="0"/>
                  <w:divBdr>
                    <w:top w:val="none" w:sz="0" w:space="0" w:color="auto"/>
                    <w:left w:val="none" w:sz="0" w:space="0" w:color="auto"/>
                    <w:bottom w:val="none" w:sz="0" w:space="0" w:color="auto"/>
                    <w:right w:val="none" w:sz="0" w:space="0" w:color="auto"/>
                  </w:divBdr>
                </w:div>
              </w:divsChild>
            </w:div>
          </w:divsChild>
        </w:div>
        <w:div w:id="757096249">
          <w:marLeft w:val="0"/>
          <w:marRight w:val="0"/>
          <w:marTop w:val="60"/>
          <w:marBottom w:val="0"/>
          <w:divBdr>
            <w:top w:val="none" w:sz="0" w:space="0" w:color="auto"/>
            <w:left w:val="none" w:sz="0" w:space="0" w:color="auto"/>
            <w:bottom w:val="none" w:sz="0" w:space="0" w:color="auto"/>
            <w:right w:val="none" w:sz="0" w:space="0" w:color="auto"/>
          </w:divBdr>
        </w:div>
        <w:div w:id="956444909">
          <w:marLeft w:val="0"/>
          <w:marRight w:val="0"/>
          <w:marTop w:val="210"/>
          <w:marBottom w:val="0"/>
          <w:divBdr>
            <w:top w:val="none" w:sz="0" w:space="0" w:color="auto"/>
            <w:left w:val="none" w:sz="0" w:space="0" w:color="auto"/>
            <w:bottom w:val="none" w:sz="0" w:space="0" w:color="auto"/>
            <w:right w:val="none" w:sz="0" w:space="0" w:color="auto"/>
          </w:divBdr>
          <w:divsChild>
            <w:div w:id="557401796">
              <w:marLeft w:val="0"/>
              <w:marRight w:val="0"/>
              <w:marTop w:val="105"/>
              <w:marBottom w:val="0"/>
              <w:divBdr>
                <w:top w:val="none" w:sz="0" w:space="0" w:color="auto"/>
                <w:left w:val="none" w:sz="0" w:space="0" w:color="auto"/>
                <w:bottom w:val="none" w:sz="0" w:space="0" w:color="auto"/>
                <w:right w:val="none" w:sz="0" w:space="0" w:color="auto"/>
              </w:divBdr>
            </w:div>
            <w:div w:id="1548175770">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298416919">
      <w:bodyDiv w:val="1"/>
      <w:marLeft w:val="0"/>
      <w:marRight w:val="0"/>
      <w:marTop w:val="0"/>
      <w:marBottom w:val="0"/>
      <w:divBdr>
        <w:top w:val="none" w:sz="0" w:space="0" w:color="auto"/>
        <w:left w:val="none" w:sz="0" w:space="0" w:color="auto"/>
        <w:bottom w:val="none" w:sz="0" w:space="0" w:color="auto"/>
        <w:right w:val="none" w:sz="0" w:space="0" w:color="auto"/>
      </w:divBdr>
    </w:div>
    <w:div w:id="387149870">
      <w:bodyDiv w:val="1"/>
      <w:marLeft w:val="0"/>
      <w:marRight w:val="0"/>
      <w:marTop w:val="0"/>
      <w:marBottom w:val="0"/>
      <w:divBdr>
        <w:top w:val="none" w:sz="0" w:space="0" w:color="auto"/>
        <w:left w:val="none" w:sz="0" w:space="0" w:color="auto"/>
        <w:bottom w:val="none" w:sz="0" w:space="0" w:color="auto"/>
        <w:right w:val="none" w:sz="0" w:space="0" w:color="auto"/>
      </w:divBdr>
      <w:divsChild>
        <w:div w:id="640622764">
          <w:marLeft w:val="0"/>
          <w:marRight w:val="0"/>
          <w:marTop w:val="105"/>
          <w:marBottom w:val="0"/>
          <w:divBdr>
            <w:top w:val="none" w:sz="0" w:space="0" w:color="auto"/>
            <w:left w:val="none" w:sz="0" w:space="0" w:color="auto"/>
            <w:bottom w:val="none" w:sz="0" w:space="0" w:color="auto"/>
            <w:right w:val="none" w:sz="0" w:space="0" w:color="auto"/>
          </w:divBdr>
        </w:div>
        <w:div w:id="40516186">
          <w:marLeft w:val="0"/>
          <w:marRight w:val="0"/>
          <w:marTop w:val="105"/>
          <w:marBottom w:val="0"/>
          <w:divBdr>
            <w:top w:val="none" w:sz="0" w:space="0" w:color="auto"/>
            <w:left w:val="none" w:sz="0" w:space="0" w:color="auto"/>
            <w:bottom w:val="none" w:sz="0" w:space="0" w:color="auto"/>
            <w:right w:val="none" w:sz="0" w:space="0" w:color="auto"/>
          </w:divBdr>
        </w:div>
      </w:divsChild>
    </w:div>
    <w:div w:id="390926201">
      <w:bodyDiv w:val="1"/>
      <w:marLeft w:val="0"/>
      <w:marRight w:val="0"/>
      <w:marTop w:val="0"/>
      <w:marBottom w:val="0"/>
      <w:divBdr>
        <w:top w:val="none" w:sz="0" w:space="0" w:color="auto"/>
        <w:left w:val="none" w:sz="0" w:space="0" w:color="auto"/>
        <w:bottom w:val="none" w:sz="0" w:space="0" w:color="auto"/>
        <w:right w:val="none" w:sz="0" w:space="0" w:color="auto"/>
      </w:divBdr>
    </w:div>
    <w:div w:id="433674332">
      <w:bodyDiv w:val="1"/>
      <w:marLeft w:val="0"/>
      <w:marRight w:val="0"/>
      <w:marTop w:val="0"/>
      <w:marBottom w:val="0"/>
      <w:divBdr>
        <w:top w:val="none" w:sz="0" w:space="0" w:color="auto"/>
        <w:left w:val="none" w:sz="0" w:space="0" w:color="auto"/>
        <w:bottom w:val="none" w:sz="0" w:space="0" w:color="auto"/>
        <w:right w:val="none" w:sz="0" w:space="0" w:color="auto"/>
      </w:divBdr>
    </w:div>
    <w:div w:id="494497256">
      <w:bodyDiv w:val="1"/>
      <w:marLeft w:val="0"/>
      <w:marRight w:val="0"/>
      <w:marTop w:val="0"/>
      <w:marBottom w:val="0"/>
      <w:divBdr>
        <w:top w:val="none" w:sz="0" w:space="0" w:color="auto"/>
        <w:left w:val="none" w:sz="0" w:space="0" w:color="auto"/>
        <w:bottom w:val="none" w:sz="0" w:space="0" w:color="auto"/>
        <w:right w:val="none" w:sz="0" w:space="0" w:color="auto"/>
      </w:divBdr>
    </w:div>
    <w:div w:id="498734156">
      <w:bodyDiv w:val="1"/>
      <w:marLeft w:val="0"/>
      <w:marRight w:val="0"/>
      <w:marTop w:val="0"/>
      <w:marBottom w:val="0"/>
      <w:divBdr>
        <w:top w:val="none" w:sz="0" w:space="0" w:color="auto"/>
        <w:left w:val="none" w:sz="0" w:space="0" w:color="auto"/>
        <w:bottom w:val="none" w:sz="0" w:space="0" w:color="auto"/>
        <w:right w:val="none" w:sz="0" w:space="0" w:color="auto"/>
      </w:divBdr>
    </w:div>
    <w:div w:id="511919953">
      <w:bodyDiv w:val="1"/>
      <w:marLeft w:val="0"/>
      <w:marRight w:val="0"/>
      <w:marTop w:val="0"/>
      <w:marBottom w:val="0"/>
      <w:divBdr>
        <w:top w:val="none" w:sz="0" w:space="0" w:color="auto"/>
        <w:left w:val="none" w:sz="0" w:space="0" w:color="auto"/>
        <w:bottom w:val="none" w:sz="0" w:space="0" w:color="auto"/>
        <w:right w:val="none" w:sz="0" w:space="0" w:color="auto"/>
      </w:divBdr>
    </w:div>
    <w:div w:id="560212103">
      <w:bodyDiv w:val="1"/>
      <w:marLeft w:val="0"/>
      <w:marRight w:val="0"/>
      <w:marTop w:val="0"/>
      <w:marBottom w:val="0"/>
      <w:divBdr>
        <w:top w:val="none" w:sz="0" w:space="0" w:color="auto"/>
        <w:left w:val="none" w:sz="0" w:space="0" w:color="auto"/>
        <w:bottom w:val="none" w:sz="0" w:space="0" w:color="auto"/>
        <w:right w:val="none" w:sz="0" w:space="0" w:color="auto"/>
      </w:divBdr>
    </w:div>
    <w:div w:id="740175648">
      <w:bodyDiv w:val="1"/>
      <w:marLeft w:val="0"/>
      <w:marRight w:val="0"/>
      <w:marTop w:val="0"/>
      <w:marBottom w:val="0"/>
      <w:divBdr>
        <w:top w:val="none" w:sz="0" w:space="0" w:color="auto"/>
        <w:left w:val="none" w:sz="0" w:space="0" w:color="auto"/>
        <w:bottom w:val="none" w:sz="0" w:space="0" w:color="auto"/>
        <w:right w:val="none" w:sz="0" w:space="0" w:color="auto"/>
      </w:divBdr>
    </w:div>
    <w:div w:id="758866523">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7">
          <w:marLeft w:val="0"/>
          <w:marRight w:val="0"/>
          <w:marTop w:val="0"/>
          <w:marBottom w:val="0"/>
          <w:divBdr>
            <w:top w:val="none" w:sz="0" w:space="0" w:color="auto"/>
            <w:left w:val="none" w:sz="0" w:space="0" w:color="auto"/>
            <w:bottom w:val="none" w:sz="0" w:space="0" w:color="auto"/>
            <w:right w:val="none" w:sz="0" w:space="0" w:color="auto"/>
          </w:divBdr>
          <w:divsChild>
            <w:div w:id="1020157370">
              <w:marLeft w:val="0"/>
              <w:marRight w:val="0"/>
              <w:marTop w:val="0"/>
              <w:marBottom w:val="0"/>
              <w:divBdr>
                <w:top w:val="none" w:sz="0" w:space="0" w:color="auto"/>
                <w:left w:val="none" w:sz="0" w:space="0" w:color="auto"/>
                <w:bottom w:val="none" w:sz="0" w:space="0" w:color="auto"/>
                <w:right w:val="none" w:sz="0" w:space="0" w:color="auto"/>
              </w:divBdr>
              <w:divsChild>
                <w:div w:id="1288194495">
                  <w:marLeft w:val="0"/>
                  <w:marRight w:val="0"/>
                  <w:marTop w:val="0"/>
                  <w:marBottom w:val="0"/>
                  <w:divBdr>
                    <w:top w:val="none" w:sz="0" w:space="0" w:color="auto"/>
                    <w:left w:val="none" w:sz="0" w:space="0" w:color="auto"/>
                    <w:bottom w:val="none" w:sz="0" w:space="0" w:color="auto"/>
                    <w:right w:val="none" w:sz="0" w:space="0" w:color="auto"/>
                  </w:divBdr>
                  <w:divsChild>
                    <w:div w:id="1584141068">
                      <w:marLeft w:val="0"/>
                      <w:marRight w:val="0"/>
                      <w:marTop w:val="0"/>
                      <w:marBottom w:val="0"/>
                      <w:divBdr>
                        <w:top w:val="none" w:sz="0" w:space="0" w:color="auto"/>
                        <w:left w:val="none" w:sz="0" w:space="0" w:color="auto"/>
                        <w:bottom w:val="none" w:sz="0" w:space="0" w:color="auto"/>
                        <w:right w:val="none" w:sz="0" w:space="0" w:color="auto"/>
                      </w:divBdr>
                      <w:divsChild>
                        <w:div w:id="419062933">
                          <w:marLeft w:val="0"/>
                          <w:marRight w:val="0"/>
                          <w:marTop w:val="0"/>
                          <w:marBottom w:val="0"/>
                          <w:divBdr>
                            <w:top w:val="none" w:sz="0" w:space="0" w:color="auto"/>
                            <w:left w:val="none" w:sz="0" w:space="0" w:color="auto"/>
                            <w:bottom w:val="none" w:sz="0" w:space="0" w:color="auto"/>
                            <w:right w:val="none" w:sz="0" w:space="0" w:color="auto"/>
                          </w:divBdr>
                          <w:divsChild>
                            <w:div w:id="1182091174">
                              <w:marLeft w:val="0"/>
                              <w:marRight w:val="0"/>
                              <w:marTop w:val="0"/>
                              <w:marBottom w:val="0"/>
                              <w:divBdr>
                                <w:top w:val="none" w:sz="0" w:space="0" w:color="auto"/>
                                <w:left w:val="none" w:sz="0" w:space="0" w:color="auto"/>
                                <w:bottom w:val="none" w:sz="0" w:space="0" w:color="auto"/>
                                <w:right w:val="none" w:sz="0" w:space="0" w:color="auto"/>
                              </w:divBdr>
                              <w:divsChild>
                                <w:div w:id="176816383">
                                  <w:marLeft w:val="0"/>
                                  <w:marRight w:val="0"/>
                                  <w:marTop w:val="0"/>
                                  <w:marBottom w:val="0"/>
                                  <w:divBdr>
                                    <w:top w:val="none" w:sz="0" w:space="0" w:color="auto"/>
                                    <w:left w:val="none" w:sz="0" w:space="0" w:color="auto"/>
                                    <w:bottom w:val="none" w:sz="0" w:space="0" w:color="auto"/>
                                    <w:right w:val="none" w:sz="0" w:space="0" w:color="auto"/>
                                  </w:divBdr>
                                  <w:divsChild>
                                    <w:div w:id="1786146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151045">
                              <w:marLeft w:val="0"/>
                              <w:marRight w:val="0"/>
                              <w:marTop w:val="0"/>
                              <w:marBottom w:val="0"/>
                              <w:divBdr>
                                <w:top w:val="none" w:sz="0" w:space="0" w:color="auto"/>
                                <w:left w:val="none" w:sz="0" w:space="0" w:color="auto"/>
                                <w:bottom w:val="none" w:sz="0" w:space="0" w:color="auto"/>
                                <w:right w:val="none" w:sz="0" w:space="0" w:color="auto"/>
                              </w:divBdr>
                              <w:divsChild>
                                <w:div w:id="1367372516">
                                  <w:marLeft w:val="0"/>
                                  <w:marRight w:val="0"/>
                                  <w:marTop w:val="0"/>
                                  <w:marBottom w:val="0"/>
                                  <w:divBdr>
                                    <w:top w:val="none" w:sz="0" w:space="0" w:color="auto"/>
                                    <w:left w:val="none" w:sz="0" w:space="0" w:color="auto"/>
                                    <w:bottom w:val="none" w:sz="0" w:space="0" w:color="auto"/>
                                    <w:right w:val="none" w:sz="0" w:space="0" w:color="auto"/>
                                  </w:divBdr>
                                </w:div>
                              </w:divsChild>
                            </w:div>
                            <w:div w:id="1384789480">
                              <w:marLeft w:val="225"/>
                              <w:marRight w:val="225"/>
                              <w:marTop w:val="0"/>
                              <w:marBottom w:val="0"/>
                              <w:divBdr>
                                <w:top w:val="none" w:sz="0" w:space="0" w:color="auto"/>
                                <w:left w:val="none" w:sz="0" w:space="0" w:color="auto"/>
                                <w:bottom w:val="none" w:sz="0" w:space="0" w:color="auto"/>
                                <w:right w:val="none" w:sz="0" w:space="0" w:color="auto"/>
                              </w:divBdr>
                              <w:divsChild>
                                <w:div w:id="376659516">
                                  <w:marLeft w:val="0"/>
                                  <w:marRight w:val="0"/>
                                  <w:marTop w:val="0"/>
                                  <w:marBottom w:val="0"/>
                                  <w:divBdr>
                                    <w:top w:val="none" w:sz="0" w:space="0" w:color="auto"/>
                                    <w:left w:val="none" w:sz="0" w:space="0" w:color="auto"/>
                                    <w:bottom w:val="none" w:sz="0" w:space="0" w:color="auto"/>
                                    <w:right w:val="none" w:sz="0" w:space="0" w:color="auto"/>
                                  </w:divBdr>
                                  <w:divsChild>
                                    <w:div w:id="2021852848">
                                      <w:marLeft w:val="0"/>
                                      <w:marRight w:val="0"/>
                                      <w:marTop w:val="0"/>
                                      <w:marBottom w:val="0"/>
                                      <w:divBdr>
                                        <w:top w:val="none" w:sz="0" w:space="0" w:color="auto"/>
                                        <w:left w:val="none" w:sz="0" w:space="0" w:color="auto"/>
                                        <w:bottom w:val="none" w:sz="0" w:space="0" w:color="auto"/>
                                        <w:right w:val="none" w:sz="0" w:space="0" w:color="auto"/>
                                      </w:divBdr>
                                      <w:divsChild>
                                        <w:div w:id="296954282">
                                          <w:marLeft w:val="0"/>
                                          <w:marRight w:val="0"/>
                                          <w:marTop w:val="0"/>
                                          <w:marBottom w:val="0"/>
                                          <w:divBdr>
                                            <w:top w:val="none" w:sz="0" w:space="0" w:color="auto"/>
                                            <w:left w:val="none" w:sz="0" w:space="0" w:color="auto"/>
                                            <w:bottom w:val="none" w:sz="0" w:space="0" w:color="auto"/>
                                            <w:right w:val="none" w:sz="0" w:space="0" w:color="auto"/>
                                          </w:divBdr>
                                          <w:divsChild>
                                            <w:div w:id="1141733315">
                                              <w:marLeft w:val="0"/>
                                              <w:marRight w:val="0"/>
                                              <w:marTop w:val="0"/>
                                              <w:marBottom w:val="0"/>
                                              <w:divBdr>
                                                <w:top w:val="none" w:sz="0" w:space="0" w:color="auto"/>
                                                <w:left w:val="none" w:sz="0" w:space="0" w:color="auto"/>
                                                <w:bottom w:val="none" w:sz="0" w:space="0" w:color="auto"/>
                                                <w:right w:val="none" w:sz="0" w:space="0" w:color="auto"/>
                                              </w:divBdr>
                                              <w:divsChild>
                                                <w:div w:id="1565215617">
                                                  <w:marLeft w:val="0"/>
                                                  <w:marRight w:val="0"/>
                                                  <w:marTop w:val="0"/>
                                                  <w:marBottom w:val="0"/>
                                                  <w:divBdr>
                                                    <w:top w:val="none" w:sz="0" w:space="0" w:color="auto"/>
                                                    <w:left w:val="none" w:sz="0" w:space="0" w:color="auto"/>
                                                    <w:bottom w:val="none" w:sz="0" w:space="0" w:color="auto"/>
                                                    <w:right w:val="none" w:sz="0" w:space="0" w:color="auto"/>
                                                  </w:divBdr>
                                                  <w:divsChild>
                                                    <w:div w:id="621232131">
                                                      <w:marLeft w:val="0"/>
                                                      <w:marRight w:val="0"/>
                                                      <w:marTop w:val="0"/>
                                                      <w:marBottom w:val="0"/>
                                                      <w:divBdr>
                                                        <w:top w:val="none" w:sz="0" w:space="0" w:color="auto"/>
                                                        <w:left w:val="none" w:sz="0" w:space="0" w:color="auto"/>
                                                        <w:bottom w:val="none" w:sz="0" w:space="0" w:color="auto"/>
                                                        <w:right w:val="none" w:sz="0" w:space="0" w:color="auto"/>
                                                      </w:divBdr>
                                                    </w:div>
                                                    <w:div w:id="193169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91161180">
      <w:bodyDiv w:val="1"/>
      <w:marLeft w:val="0"/>
      <w:marRight w:val="0"/>
      <w:marTop w:val="0"/>
      <w:marBottom w:val="0"/>
      <w:divBdr>
        <w:top w:val="none" w:sz="0" w:space="0" w:color="auto"/>
        <w:left w:val="none" w:sz="0" w:space="0" w:color="auto"/>
        <w:bottom w:val="none" w:sz="0" w:space="0" w:color="auto"/>
        <w:right w:val="none" w:sz="0" w:space="0" w:color="auto"/>
      </w:divBdr>
    </w:div>
    <w:div w:id="990716401">
      <w:bodyDiv w:val="1"/>
      <w:marLeft w:val="0"/>
      <w:marRight w:val="0"/>
      <w:marTop w:val="0"/>
      <w:marBottom w:val="0"/>
      <w:divBdr>
        <w:top w:val="none" w:sz="0" w:space="0" w:color="auto"/>
        <w:left w:val="none" w:sz="0" w:space="0" w:color="auto"/>
        <w:bottom w:val="none" w:sz="0" w:space="0" w:color="auto"/>
        <w:right w:val="none" w:sz="0" w:space="0" w:color="auto"/>
      </w:divBdr>
    </w:div>
    <w:div w:id="1013074509">
      <w:bodyDiv w:val="1"/>
      <w:marLeft w:val="0"/>
      <w:marRight w:val="0"/>
      <w:marTop w:val="0"/>
      <w:marBottom w:val="0"/>
      <w:divBdr>
        <w:top w:val="none" w:sz="0" w:space="0" w:color="auto"/>
        <w:left w:val="none" w:sz="0" w:space="0" w:color="auto"/>
        <w:bottom w:val="none" w:sz="0" w:space="0" w:color="auto"/>
        <w:right w:val="none" w:sz="0" w:space="0" w:color="auto"/>
      </w:divBdr>
    </w:div>
    <w:div w:id="1017075061">
      <w:bodyDiv w:val="1"/>
      <w:marLeft w:val="0"/>
      <w:marRight w:val="0"/>
      <w:marTop w:val="0"/>
      <w:marBottom w:val="0"/>
      <w:divBdr>
        <w:top w:val="none" w:sz="0" w:space="0" w:color="auto"/>
        <w:left w:val="none" w:sz="0" w:space="0" w:color="auto"/>
        <w:bottom w:val="none" w:sz="0" w:space="0" w:color="auto"/>
        <w:right w:val="none" w:sz="0" w:space="0" w:color="auto"/>
      </w:divBdr>
    </w:div>
    <w:div w:id="1083451211">
      <w:bodyDiv w:val="1"/>
      <w:marLeft w:val="0"/>
      <w:marRight w:val="0"/>
      <w:marTop w:val="0"/>
      <w:marBottom w:val="0"/>
      <w:divBdr>
        <w:top w:val="none" w:sz="0" w:space="0" w:color="auto"/>
        <w:left w:val="none" w:sz="0" w:space="0" w:color="auto"/>
        <w:bottom w:val="none" w:sz="0" w:space="0" w:color="auto"/>
        <w:right w:val="none" w:sz="0" w:space="0" w:color="auto"/>
      </w:divBdr>
    </w:div>
    <w:div w:id="1487864163">
      <w:bodyDiv w:val="1"/>
      <w:marLeft w:val="0"/>
      <w:marRight w:val="0"/>
      <w:marTop w:val="0"/>
      <w:marBottom w:val="0"/>
      <w:divBdr>
        <w:top w:val="none" w:sz="0" w:space="0" w:color="auto"/>
        <w:left w:val="none" w:sz="0" w:space="0" w:color="auto"/>
        <w:bottom w:val="none" w:sz="0" w:space="0" w:color="auto"/>
        <w:right w:val="none" w:sz="0" w:space="0" w:color="auto"/>
      </w:divBdr>
    </w:div>
    <w:div w:id="1545219186">
      <w:bodyDiv w:val="1"/>
      <w:marLeft w:val="0"/>
      <w:marRight w:val="0"/>
      <w:marTop w:val="0"/>
      <w:marBottom w:val="0"/>
      <w:divBdr>
        <w:top w:val="none" w:sz="0" w:space="0" w:color="auto"/>
        <w:left w:val="none" w:sz="0" w:space="0" w:color="auto"/>
        <w:bottom w:val="none" w:sz="0" w:space="0" w:color="auto"/>
        <w:right w:val="none" w:sz="0" w:space="0" w:color="auto"/>
      </w:divBdr>
    </w:div>
    <w:div w:id="1706326630">
      <w:bodyDiv w:val="1"/>
      <w:marLeft w:val="0"/>
      <w:marRight w:val="0"/>
      <w:marTop w:val="0"/>
      <w:marBottom w:val="0"/>
      <w:divBdr>
        <w:top w:val="none" w:sz="0" w:space="0" w:color="auto"/>
        <w:left w:val="none" w:sz="0" w:space="0" w:color="auto"/>
        <w:bottom w:val="none" w:sz="0" w:space="0" w:color="auto"/>
        <w:right w:val="none" w:sz="0" w:space="0" w:color="auto"/>
      </w:divBdr>
      <w:divsChild>
        <w:div w:id="1071270990">
          <w:marLeft w:val="0"/>
          <w:marRight w:val="0"/>
          <w:marTop w:val="0"/>
          <w:marBottom w:val="0"/>
          <w:divBdr>
            <w:top w:val="none" w:sz="0" w:space="0" w:color="auto"/>
            <w:left w:val="none" w:sz="0" w:space="0" w:color="auto"/>
            <w:bottom w:val="none" w:sz="0" w:space="0" w:color="auto"/>
            <w:right w:val="none" w:sz="0" w:space="0" w:color="auto"/>
          </w:divBdr>
          <w:divsChild>
            <w:div w:id="602307024">
              <w:marLeft w:val="0"/>
              <w:marRight w:val="0"/>
              <w:marTop w:val="0"/>
              <w:marBottom w:val="0"/>
              <w:divBdr>
                <w:top w:val="none" w:sz="0" w:space="0" w:color="auto"/>
                <w:left w:val="none" w:sz="0" w:space="0" w:color="auto"/>
                <w:bottom w:val="none" w:sz="0" w:space="0" w:color="auto"/>
                <w:right w:val="none" w:sz="0" w:space="0" w:color="auto"/>
              </w:divBdr>
              <w:divsChild>
                <w:div w:id="1607276106">
                  <w:marLeft w:val="0"/>
                  <w:marRight w:val="0"/>
                  <w:marTop w:val="0"/>
                  <w:marBottom w:val="0"/>
                  <w:divBdr>
                    <w:top w:val="none" w:sz="0" w:space="0" w:color="auto"/>
                    <w:left w:val="none" w:sz="0" w:space="0" w:color="auto"/>
                    <w:bottom w:val="none" w:sz="0" w:space="0" w:color="auto"/>
                    <w:right w:val="none" w:sz="0" w:space="0" w:color="auto"/>
                  </w:divBdr>
                  <w:divsChild>
                    <w:div w:id="642348323">
                      <w:marLeft w:val="0"/>
                      <w:marRight w:val="0"/>
                      <w:marTop w:val="0"/>
                      <w:marBottom w:val="0"/>
                      <w:divBdr>
                        <w:top w:val="none" w:sz="0" w:space="0" w:color="auto"/>
                        <w:left w:val="none" w:sz="0" w:space="0" w:color="auto"/>
                        <w:bottom w:val="none" w:sz="0" w:space="0" w:color="auto"/>
                        <w:right w:val="none" w:sz="0" w:space="0" w:color="auto"/>
                      </w:divBdr>
                      <w:divsChild>
                        <w:div w:id="1001009383">
                          <w:marLeft w:val="0"/>
                          <w:marRight w:val="0"/>
                          <w:marTop w:val="0"/>
                          <w:marBottom w:val="0"/>
                          <w:divBdr>
                            <w:top w:val="none" w:sz="0" w:space="0" w:color="auto"/>
                            <w:left w:val="none" w:sz="0" w:space="0" w:color="auto"/>
                            <w:bottom w:val="none" w:sz="0" w:space="0" w:color="auto"/>
                            <w:right w:val="none" w:sz="0" w:space="0" w:color="auto"/>
                          </w:divBdr>
                          <w:divsChild>
                            <w:div w:id="968165473">
                              <w:marLeft w:val="0"/>
                              <w:marRight w:val="0"/>
                              <w:marTop w:val="0"/>
                              <w:marBottom w:val="0"/>
                              <w:divBdr>
                                <w:top w:val="none" w:sz="0" w:space="0" w:color="auto"/>
                                <w:left w:val="none" w:sz="0" w:space="0" w:color="auto"/>
                                <w:bottom w:val="none" w:sz="0" w:space="0" w:color="auto"/>
                                <w:right w:val="none" w:sz="0" w:space="0" w:color="auto"/>
                              </w:divBdr>
                              <w:divsChild>
                                <w:div w:id="1527593569">
                                  <w:marLeft w:val="0"/>
                                  <w:marRight w:val="0"/>
                                  <w:marTop w:val="0"/>
                                  <w:marBottom w:val="0"/>
                                  <w:divBdr>
                                    <w:top w:val="none" w:sz="0" w:space="0" w:color="auto"/>
                                    <w:left w:val="none" w:sz="0" w:space="0" w:color="auto"/>
                                    <w:bottom w:val="none" w:sz="0" w:space="0" w:color="auto"/>
                                    <w:right w:val="none" w:sz="0" w:space="0" w:color="auto"/>
                                  </w:divBdr>
                                  <w:divsChild>
                                    <w:div w:id="284390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313279">
                              <w:marLeft w:val="0"/>
                              <w:marRight w:val="0"/>
                              <w:marTop w:val="0"/>
                              <w:marBottom w:val="0"/>
                              <w:divBdr>
                                <w:top w:val="none" w:sz="0" w:space="0" w:color="auto"/>
                                <w:left w:val="none" w:sz="0" w:space="0" w:color="auto"/>
                                <w:bottom w:val="none" w:sz="0" w:space="0" w:color="auto"/>
                                <w:right w:val="none" w:sz="0" w:space="0" w:color="auto"/>
                              </w:divBdr>
                              <w:divsChild>
                                <w:div w:id="1958682391">
                                  <w:marLeft w:val="0"/>
                                  <w:marRight w:val="0"/>
                                  <w:marTop w:val="0"/>
                                  <w:marBottom w:val="0"/>
                                  <w:divBdr>
                                    <w:top w:val="none" w:sz="0" w:space="0" w:color="auto"/>
                                    <w:left w:val="none" w:sz="0" w:space="0" w:color="auto"/>
                                    <w:bottom w:val="none" w:sz="0" w:space="0" w:color="auto"/>
                                    <w:right w:val="none" w:sz="0" w:space="0" w:color="auto"/>
                                  </w:divBdr>
                                </w:div>
                              </w:divsChild>
                            </w:div>
                            <w:div w:id="117333424">
                              <w:marLeft w:val="225"/>
                              <w:marRight w:val="225"/>
                              <w:marTop w:val="0"/>
                              <w:marBottom w:val="0"/>
                              <w:divBdr>
                                <w:top w:val="none" w:sz="0" w:space="0" w:color="auto"/>
                                <w:left w:val="none" w:sz="0" w:space="0" w:color="auto"/>
                                <w:bottom w:val="none" w:sz="0" w:space="0" w:color="auto"/>
                                <w:right w:val="none" w:sz="0" w:space="0" w:color="auto"/>
                              </w:divBdr>
                              <w:divsChild>
                                <w:div w:id="1811442182">
                                  <w:marLeft w:val="0"/>
                                  <w:marRight w:val="0"/>
                                  <w:marTop w:val="0"/>
                                  <w:marBottom w:val="0"/>
                                  <w:divBdr>
                                    <w:top w:val="none" w:sz="0" w:space="0" w:color="auto"/>
                                    <w:left w:val="none" w:sz="0" w:space="0" w:color="auto"/>
                                    <w:bottom w:val="none" w:sz="0" w:space="0" w:color="auto"/>
                                    <w:right w:val="none" w:sz="0" w:space="0" w:color="auto"/>
                                  </w:divBdr>
                                  <w:divsChild>
                                    <w:div w:id="1289048693">
                                      <w:marLeft w:val="0"/>
                                      <w:marRight w:val="0"/>
                                      <w:marTop w:val="0"/>
                                      <w:marBottom w:val="0"/>
                                      <w:divBdr>
                                        <w:top w:val="none" w:sz="0" w:space="0" w:color="auto"/>
                                        <w:left w:val="none" w:sz="0" w:space="0" w:color="auto"/>
                                        <w:bottom w:val="none" w:sz="0" w:space="0" w:color="auto"/>
                                        <w:right w:val="none" w:sz="0" w:space="0" w:color="auto"/>
                                      </w:divBdr>
                                      <w:divsChild>
                                        <w:div w:id="1030648678">
                                          <w:marLeft w:val="0"/>
                                          <w:marRight w:val="0"/>
                                          <w:marTop w:val="0"/>
                                          <w:marBottom w:val="0"/>
                                          <w:divBdr>
                                            <w:top w:val="none" w:sz="0" w:space="0" w:color="auto"/>
                                            <w:left w:val="none" w:sz="0" w:space="0" w:color="auto"/>
                                            <w:bottom w:val="none" w:sz="0" w:space="0" w:color="auto"/>
                                            <w:right w:val="none" w:sz="0" w:space="0" w:color="auto"/>
                                          </w:divBdr>
                                          <w:divsChild>
                                            <w:div w:id="2113159591">
                                              <w:marLeft w:val="0"/>
                                              <w:marRight w:val="0"/>
                                              <w:marTop w:val="0"/>
                                              <w:marBottom w:val="0"/>
                                              <w:divBdr>
                                                <w:top w:val="none" w:sz="0" w:space="0" w:color="auto"/>
                                                <w:left w:val="none" w:sz="0" w:space="0" w:color="auto"/>
                                                <w:bottom w:val="none" w:sz="0" w:space="0" w:color="auto"/>
                                                <w:right w:val="none" w:sz="0" w:space="0" w:color="auto"/>
                                              </w:divBdr>
                                              <w:divsChild>
                                                <w:div w:id="245699935">
                                                  <w:marLeft w:val="0"/>
                                                  <w:marRight w:val="0"/>
                                                  <w:marTop w:val="0"/>
                                                  <w:marBottom w:val="0"/>
                                                  <w:divBdr>
                                                    <w:top w:val="none" w:sz="0" w:space="0" w:color="auto"/>
                                                    <w:left w:val="none" w:sz="0" w:space="0" w:color="auto"/>
                                                    <w:bottom w:val="none" w:sz="0" w:space="0" w:color="auto"/>
                                                    <w:right w:val="none" w:sz="0" w:space="0" w:color="auto"/>
                                                  </w:divBdr>
                                                  <w:divsChild>
                                                    <w:div w:id="332950670">
                                                      <w:marLeft w:val="0"/>
                                                      <w:marRight w:val="0"/>
                                                      <w:marTop w:val="0"/>
                                                      <w:marBottom w:val="0"/>
                                                      <w:divBdr>
                                                        <w:top w:val="none" w:sz="0" w:space="0" w:color="auto"/>
                                                        <w:left w:val="none" w:sz="0" w:space="0" w:color="auto"/>
                                                        <w:bottom w:val="none" w:sz="0" w:space="0" w:color="auto"/>
                                                        <w:right w:val="none" w:sz="0" w:space="0" w:color="auto"/>
                                                      </w:divBdr>
                                                    </w:div>
                                                    <w:div w:id="2036685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14037081">
      <w:bodyDiv w:val="1"/>
      <w:marLeft w:val="0"/>
      <w:marRight w:val="0"/>
      <w:marTop w:val="0"/>
      <w:marBottom w:val="0"/>
      <w:divBdr>
        <w:top w:val="none" w:sz="0" w:space="0" w:color="auto"/>
        <w:left w:val="none" w:sz="0" w:space="0" w:color="auto"/>
        <w:bottom w:val="none" w:sz="0" w:space="0" w:color="auto"/>
        <w:right w:val="none" w:sz="0" w:space="0" w:color="auto"/>
      </w:divBdr>
      <w:divsChild>
        <w:div w:id="32966826">
          <w:marLeft w:val="0"/>
          <w:marRight w:val="0"/>
          <w:marTop w:val="0"/>
          <w:marBottom w:val="0"/>
          <w:divBdr>
            <w:top w:val="none" w:sz="0" w:space="0" w:color="auto"/>
            <w:left w:val="none" w:sz="0" w:space="0" w:color="auto"/>
            <w:bottom w:val="none" w:sz="0" w:space="0" w:color="auto"/>
            <w:right w:val="none" w:sz="0" w:space="0" w:color="auto"/>
          </w:divBdr>
          <w:divsChild>
            <w:div w:id="2009553993">
              <w:marLeft w:val="0"/>
              <w:marRight w:val="0"/>
              <w:marTop w:val="0"/>
              <w:marBottom w:val="0"/>
              <w:divBdr>
                <w:top w:val="none" w:sz="0" w:space="0" w:color="auto"/>
                <w:left w:val="none" w:sz="0" w:space="0" w:color="auto"/>
                <w:bottom w:val="none" w:sz="0" w:space="0" w:color="auto"/>
                <w:right w:val="none" w:sz="0" w:space="0" w:color="auto"/>
              </w:divBdr>
              <w:divsChild>
                <w:div w:id="410585836">
                  <w:marLeft w:val="0"/>
                  <w:marRight w:val="0"/>
                  <w:marTop w:val="0"/>
                  <w:marBottom w:val="0"/>
                  <w:divBdr>
                    <w:top w:val="none" w:sz="0" w:space="0" w:color="auto"/>
                    <w:left w:val="none" w:sz="0" w:space="0" w:color="auto"/>
                    <w:bottom w:val="none" w:sz="0" w:space="0" w:color="auto"/>
                    <w:right w:val="none" w:sz="0" w:space="0" w:color="auto"/>
                  </w:divBdr>
                  <w:divsChild>
                    <w:div w:id="367798412">
                      <w:marLeft w:val="0"/>
                      <w:marRight w:val="0"/>
                      <w:marTop w:val="0"/>
                      <w:marBottom w:val="0"/>
                      <w:divBdr>
                        <w:top w:val="none" w:sz="0" w:space="0" w:color="auto"/>
                        <w:left w:val="none" w:sz="0" w:space="0" w:color="auto"/>
                        <w:bottom w:val="none" w:sz="0" w:space="0" w:color="auto"/>
                        <w:right w:val="none" w:sz="0" w:space="0" w:color="auto"/>
                      </w:divBdr>
                      <w:divsChild>
                        <w:div w:id="345712843">
                          <w:marLeft w:val="0"/>
                          <w:marRight w:val="0"/>
                          <w:marTop w:val="0"/>
                          <w:marBottom w:val="0"/>
                          <w:divBdr>
                            <w:top w:val="none" w:sz="0" w:space="0" w:color="auto"/>
                            <w:left w:val="none" w:sz="0" w:space="0" w:color="auto"/>
                            <w:bottom w:val="none" w:sz="0" w:space="0" w:color="auto"/>
                            <w:right w:val="none" w:sz="0" w:space="0" w:color="auto"/>
                          </w:divBdr>
                          <w:divsChild>
                            <w:div w:id="1751779241">
                              <w:marLeft w:val="0"/>
                              <w:marRight w:val="0"/>
                              <w:marTop w:val="0"/>
                              <w:marBottom w:val="0"/>
                              <w:divBdr>
                                <w:top w:val="none" w:sz="0" w:space="0" w:color="auto"/>
                                <w:left w:val="none" w:sz="0" w:space="0" w:color="auto"/>
                                <w:bottom w:val="none" w:sz="0" w:space="0" w:color="auto"/>
                                <w:right w:val="none" w:sz="0" w:space="0" w:color="auto"/>
                              </w:divBdr>
                              <w:divsChild>
                                <w:div w:id="1500150261">
                                  <w:marLeft w:val="0"/>
                                  <w:marRight w:val="0"/>
                                  <w:marTop w:val="0"/>
                                  <w:marBottom w:val="0"/>
                                  <w:divBdr>
                                    <w:top w:val="none" w:sz="0" w:space="0" w:color="auto"/>
                                    <w:left w:val="none" w:sz="0" w:space="0" w:color="auto"/>
                                    <w:bottom w:val="none" w:sz="0" w:space="0" w:color="auto"/>
                                    <w:right w:val="none" w:sz="0" w:space="0" w:color="auto"/>
                                  </w:divBdr>
                                  <w:divsChild>
                                    <w:div w:id="1552768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341679">
                              <w:marLeft w:val="0"/>
                              <w:marRight w:val="0"/>
                              <w:marTop w:val="0"/>
                              <w:marBottom w:val="0"/>
                              <w:divBdr>
                                <w:top w:val="none" w:sz="0" w:space="0" w:color="auto"/>
                                <w:left w:val="none" w:sz="0" w:space="0" w:color="auto"/>
                                <w:bottom w:val="none" w:sz="0" w:space="0" w:color="auto"/>
                                <w:right w:val="none" w:sz="0" w:space="0" w:color="auto"/>
                              </w:divBdr>
                              <w:divsChild>
                                <w:div w:id="1564173638">
                                  <w:marLeft w:val="0"/>
                                  <w:marRight w:val="0"/>
                                  <w:marTop w:val="0"/>
                                  <w:marBottom w:val="0"/>
                                  <w:divBdr>
                                    <w:top w:val="none" w:sz="0" w:space="0" w:color="auto"/>
                                    <w:left w:val="none" w:sz="0" w:space="0" w:color="auto"/>
                                    <w:bottom w:val="none" w:sz="0" w:space="0" w:color="auto"/>
                                    <w:right w:val="none" w:sz="0" w:space="0" w:color="auto"/>
                                  </w:divBdr>
                                </w:div>
                              </w:divsChild>
                            </w:div>
                            <w:div w:id="1521629095">
                              <w:marLeft w:val="225"/>
                              <w:marRight w:val="225"/>
                              <w:marTop w:val="0"/>
                              <w:marBottom w:val="0"/>
                              <w:divBdr>
                                <w:top w:val="none" w:sz="0" w:space="0" w:color="auto"/>
                                <w:left w:val="none" w:sz="0" w:space="0" w:color="auto"/>
                                <w:bottom w:val="none" w:sz="0" w:space="0" w:color="auto"/>
                                <w:right w:val="none" w:sz="0" w:space="0" w:color="auto"/>
                              </w:divBdr>
                              <w:divsChild>
                                <w:div w:id="1775632483">
                                  <w:marLeft w:val="0"/>
                                  <w:marRight w:val="0"/>
                                  <w:marTop w:val="0"/>
                                  <w:marBottom w:val="0"/>
                                  <w:divBdr>
                                    <w:top w:val="none" w:sz="0" w:space="0" w:color="auto"/>
                                    <w:left w:val="none" w:sz="0" w:space="0" w:color="auto"/>
                                    <w:bottom w:val="none" w:sz="0" w:space="0" w:color="auto"/>
                                    <w:right w:val="none" w:sz="0" w:space="0" w:color="auto"/>
                                  </w:divBdr>
                                  <w:divsChild>
                                    <w:div w:id="1726677385">
                                      <w:marLeft w:val="0"/>
                                      <w:marRight w:val="0"/>
                                      <w:marTop w:val="0"/>
                                      <w:marBottom w:val="0"/>
                                      <w:divBdr>
                                        <w:top w:val="none" w:sz="0" w:space="0" w:color="auto"/>
                                        <w:left w:val="none" w:sz="0" w:space="0" w:color="auto"/>
                                        <w:bottom w:val="none" w:sz="0" w:space="0" w:color="auto"/>
                                        <w:right w:val="none" w:sz="0" w:space="0" w:color="auto"/>
                                      </w:divBdr>
                                      <w:divsChild>
                                        <w:div w:id="314647407">
                                          <w:marLeft w:val="0"/>
                                          <w:marRight w:val="0"/>
                                          <w:marTop w:val="0"/>
                                          <w:marBottom w:val="0"/>
                                          <w:divBdr>
                                            <w:top w:val="none" w:sz="0" w:space="0" w:color="auto"/>
                                            <w:left w:val="none" w:sz="0" w:space="0" w:color="auto"/>
                                            <w:bottom w:val="none" w:sz="0" w:space="0" w:color="auto"/>
                                            <w:right w:val="none" w:sz="0" w:space="0" w:color="auto"/>
                                          </w:divBdr>
                                          <w:divsChild>
                                            <w:div w:id="280965024">
                                              <w:marLeft w:val="0"/>
                                              <w:marRight w:val="0"/>
                                              <w:marTop w:val="0"/>
                                              <w:marBottom w:val="0"/>
                                              <w:divBdr>
                                                <w:top w:val="none" w:sz="0" w:space="0" w:color="auto"/>
                                                <w:left w:val="none" w:sz="0" w:space="0" w:color="auto"/>
                                                <w:bottom w:val="none" w:sz="0" w:space="0" w:color="auto"/>
                                                <w:right w:val="none" w:sz="0" w:space="0" w:color="auto"/>
                                              </w:divBdr>
                                              <w:divsChild>
                                                <w:div w:id="621692746">
                                                  <w:marLeft w:val="0"/>
                                                  <w:marRight w:val="0"/>
                                                  <w:marTop w:val="0"/>
                                                  <w:marBottom w:val="0"/>
                                                  <w:divBdr>
                                                    <w:top w:val="none" w:sz="0" w:space="0" w:color="auto"/>
                                                    <w:left w:val="none" w:sz="0" w:space="0" w:color="auto"/>
                                                    <w:bottom w:val="none" w:sz="0" w:space="0" w:color="auto"/>
                                                    <w:right w:val="none" w:sz="0" w:space="0" w:color="auto"/>
                                                  </w:divBdr>
                                                  <w:divsChild>
                                                    <w:div w:id="661347032">
                                                      <w:marLeft w:val="0"/>
                                                      <w:marRight w:val="0"/>
                                                      <w:marTop w:val="0"/>
                                                      <w:marBottom w:val="0"/>
                                                      <w:divBdr>
                                                        <w:top w:val="none" w:sz="0" w:space="0" w:color="auto"/>
                                                        <w:left w:val="none" w:sz="0" w:space="0" w:color="auto"/>
                                                        <w:bottom w:val="none" w:sz="0" w:space="0" w:color="auto"/>
                                                        <w:right w:val="none" w:sz="0" w:space="0" w:color="auto"/>
                                                      </w:divBdr>
                                                    </w:div>
                                                    <w:div w:id="145282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08862069">
      <w:bodyDiv w:val="1"/>
      <w:marLeft w:val="0"/>
      <w:marRight w:val="0"/>
      <w:marTop w:val="0"/>
      <w:marBottom w:val="0"/>
      <w:divBdr>
        <w:top w:val="none" w:sz="0" w:space="0" w:color="auto"/>
        <w:left w:val="none" w:sz="0" w:space="0" w:color="auto"/>
        <w:bottom w:val="none" w:sz="0" w:space="0" w:color="auto"/>
        <w:right w:val="none" w:sz="0" w:space="0" w:color="auto"/>
      </w:divBdr>
    </w:div>
    <w:div w:id="1876850151">
      <w:bodyDiv w:val="1"/>
      <w:marLeft w:val="0"/>
      <w:marRight w:val="0"/>
      <w:marTop w:val="0"/>
      <w:marBottom w:val="0"/>
      <w:divBdr>
        <w:top w:val="none" w:sz="0" w:space="0" w:color="auto"/>
        <w:left w:val="none" w:sz="0" w:space="0" w:color="auto"/>
        <w:bottom w:val="none" w:sz="0" w:space="0" w:color="auto"/>
        <w:right w:val="none" w:sz="0" w:space="0" w:color="auto"/>
      </w:divBdr>
    </w:div>
    <w:div w:id="1926914065">
      <w:bodyDiv w:val="1"/>
      <w:marLeft w:val="0"/>
      <w:marRight w:val="0"/>
      <w:marTop w:val="0"/>
      <w:marBottom w:val="0"/>
      <w:divBdr>
        <w:top w:val="none" w:sz="0" w:space="0" w:color="auto"/>
        <w:left w:val="none" w:sz="0" w:space="0" w:color="auto"/>
        <w:bottom w:val="none" w:sz="0" w:space="0" w:color="auto"/>
        <w:right w:val="none" w:sz="0" w:space="0" w:color="auto"/>
      </w:divBdr>
    </w:div>
    <w:div w:id="1946883447">
      <w:bodyDiv w:val="1"/>
      <w:marLeft w:val="0"/>
      <w:marRight w:val="0"/>
      <w:marTop w:val="0"/>
      <w:marBottom w:val="0"/>
      <w:divBdr>
        <w:top w:val="none" w:sz="0" w:space="0" w:color="auto"/>
        <w:left w:val="none" w:sz="0" w:space="0" w:color="auto"/>
        <w:bottom w:val="none" w:sz="0" w:space="0" w:color="auto"/>
        <w:right w:val="none" w:sz="0" w:space="0" w:color="auto"/>
      </w:divBdr>
    </w:div>
    <w:div w:id="2025355139">
      <w:bodyDiv w:val="1"/>
      <w:marLeft w:val="0"/>
      <w:marRight w:val="0"/>
      <w:marTop w:val="0"/>
      <w:marBottom w:val="0"/>
      <w:divBdr>
        <w:top w:val="none" w:sz="0" w:space="0" w:color="auto"/>
        <w:left w:val="none" w:sz="0" w:space="0" w:color="auto"/>
        <w:bottom w:val="none" w:sz="0" w:space="0" w:color="auto"/>
        <w:right w:val="none" w:sz="0" w:space="0" w:color="auto"/>
      </w:divBdr>
      <w:divsChild>
        <w:div w:id="1367607633">
          <w:marLeft w:val="0"/>
          <w:marRight w:val="0"/>
          <w:marTop w:val="0"/>
          <w:marBottom w:val="0"/>
          <w:divBdr>
            <w:top w:val="none" w:sz="0" w:space="0" w:color="auto"/>
            <w:left w:val="none" w:sz="0" w:space="0" w:color="auto"/>
            <w:bottom w:val="none" w:sz="0" w:space="0" w:color="auto"/>
            <w:right w:val="none" w:sz="0" w:space="0" w:color="auto"/>
          </w:divBdr>
          <w:divsChild>
            <w:div w:id="805121076">
              <w:marLeft w:val="0"/>
              <w:marRight w:val="0"/>
              <w:marTop w:val="0"/>
              <w:marBottom w:val="0"/>
              <w:divBdr>
                <w:top w:val="none" w:sz="0" w:space="0" w:color="auto"/>
                <w:left w:val="none" w:sz="0" w:space="0" w:color="auto"/>
                <w:bottom w:val="none" w:sz="0" w:space="0" w:color="auto"/>
                <w:right w:val="none" w:sz="0" w:space="0" w:color="auto"/>
              </w:divBdr>
              <w:divsChild>
                <w:div w:id="223377054">
                  <w:marLeft w:val="0"/>
                  <w:marRight w:val="0"/>
                  <w:marTop w:val="0"/>
                  <w:marBottom w:val="0"/>
                  <w:divBdr>
                    <w:top w:val="none" w:sz="0" w:space="0" w:color="auto"/>
                    <w:left w:val="none" w:sz="0" w:space="0" w:color="auto"/>
                    <w:bottom w:val="none" w:sz="0" w:space="0" w:color="auto"/>
                    <w:right w:val="none" w:sz="0" w:space="0" w:color="auto"/>
                  </w:divBdr>
                  <w:divsChild>
                    <w:div w:id="361903258">
                      <w:marLeft w:val="0"/>
                      <w:marRight w:val="0"/>
                      <w:marTop w:val="0"/>
                      <w:marBottom w:val="0"/>
                      <w:divBdr>
                        <w:top w:val="none" w:sz="0" w:space="0" w:color="auto"/>
                        <w:left w:val="none" w:sz="0" w:space="0" w:color="auto"/>
                        <w:bottom w:val="none" w:sz="0" w:space="0" w:color="auto"/>
                        <w:right w:val="none" w:sz="0" w:space="0" w:color="auto"/>
                      </w:divBdr>
                      <w:divsChild>
                        <w:div w:id="122965832">
                          <w:marLeft w:val="0"/>
                          <w:marRight w:val="0"/>
                          <w:marTop w:val="0"/>
                          <w:marBottom w:val="0"/>
                          <w:divBdr>
                            <w:top w:val="none" w:sz="0" w:space="0" w:color="auto"/>
                            <w:left w:val="none" w:sz="0" w:space="0" w:color="auto"/>
                            <w:bottom w:val="none" w:sz="0" w:space="0" w:color="auto"/>
                            <w:right w:val="none" w:sz="0" w:space="0" w:color="auto"/>
                          </w:divBdr>
                          <w:divsChild>
                            <w:div w:id="229847227">
                              <w:marLeft w:val="0"/>
                              <w:marRight w:val="0"/>
                              <w:marTop w:val="0"/>
                              <w:marBottom w:val="0"/>
                              <w:divBdr>
                                <w:top w:val="none" w:sz="0" w:space="0" w:color="auto"/>
                                <w:left w:val="none" w:sz="0" w:space="0" w:color="auto"/>
                                <w:bottom w:val="none" w:sz="0" w:space="0" w:color="auto"/>
                                <w:right w:val="none" w:sz="0" w:space="0" w:color="auto"/>
                              </w:divBdr>
                              <w:divsChild>
                                <w:div w:id="951010045">
                                  <w:marLeft w:val="0"/>
                                  <w:marRight w:val="0"/>
                                  <w:marTop w:val="0"/>
                                  <w:marBottom w:val="0"/>
                                  <w:divBdr>
                                    <w:top w:val="none" w:sz="0" w:space="0" w:color="auto"/>
                                    <w:left w:val="none" w:sz="0" w:space="0" w:color="auto"/>
                                    <w:bottom w:val="none" w:sz="0" w:space="0" w:color="auto"/>
                                    <w:right w:val="none" w:sz="0" w:space="0" w:color="auto"/>
                                  </w:divBdr>
                                  <w:divsChild>
                                    <w:div w:id="1832522831">
                                      <w:marLeft w:val="0"/>
                                      <w:marRight w:val="0"/>
                                      <w:marTop w:val="0"/>
                                      <w:marBottom w:val="0"/>
                                      <w:divBdr>
                                        <w:top w:val="none" w:sz="0" w:space="0" w:color="auto"/>
                                        <w:left w:val="none" w:sz="0" w:space="0" w:color="auto"/>
                                        <w:bottom w:val="none" w:sz="0" w:space="0" w:color="auto"/>
                                        <w:right w:val="none" w:sz="0" w:space="0" w:color="auto"/>
                                      </w:divBdr>
                                      <w:divsChild>
                                        <w:div w:id="1555040957">
                                          <w:marLeft w:val="0"/>
                                          <w:marRight w:val="0"/>
                                          <w:marTop w:val="0"/>
                                          <w:marBottom w:val="0"/>
                                          <w:divBdr>
                                            <w:top w:val="none" w:sz="0" w:space="0" w:color="auto"/>
                                            <w:left w:val="none" w:sz="0" w:space="0" w:color="auto"/>
                                            <w:bottom w:val="none" w:sz="0" w:space="0" w:color="auto"/>
                                            <w:right w:val="none" w:sz="0" w:space="0" w:color="auto"/>
                                          </w:divBdr>
                                          <w:divsChild>
                                            <w:div w:id="1187669809">
                                              <w:marLeft w:val="0"/>
                                              <w:marRight w:val="0"/>
                                              <w:marTop w:val="0"/>
                                              <w:marBottom w:val="0"/>
                                              <w:divBdr>
                                                <w:top w:val="none" w:sz="0" w:space="0" w:color="auto"/>
                                                <w:left w:val="none" w:sz="0" w:space="0" w:color="auto"/>
                                                <w:bottom w:val="none" w:sz="0" w:space="0" w:color="auto"/>
                                                <w:right w:val="none" w:sz="0" w:space="0" w:color="auto"/>
                                              </w:divBdr>
                                              <w:divsChild>
                                                <w:div w:id="317534780">
                                                  <w:marLeft w:val="0"/>
                                                  <w:marRight w:val="0"/>
                                                  <w:marTop w:val="0"/>
                                                  <w:marBottom w:val="0"/>
                                                  <w:divBdr>
                                                    <w:top w:val="none" w:sz="0" w:space="0" w:color="auto"/>
                                                    <w:left w:val="none" w:sz="0" w:space="0" w:color="auto"/>
                                                    <w:bottom w:val="none" w:sz="0" w:space="0" w:color="auto"/>
                                                    <w:right w:val="none" w:sz="0" w:space="0" w:color="auto"/>
                                                  </w:divBdr>
                                                  <w:divsChild>
                                                    <w:div w:id="1884632085">
                                                      <w:marLeft w:val="0"/>
                                                      <w:marRight w:val="0"/>
                                                      <w:marTop w:val="0"/>
                                                      <w:marBottom w:val="0"/>
                                                      <w:divBdr>
                                                        <w:top w:val="none" w:sz="0" w:space="0" w:color="auto"/>
                                                        <w:left w:val="none" w:sz="0" w:space="0" w:color="auto"/>
                                                        <w:bottom w:val="none" w:sz="0" w:space="0" w:color="auto"/>
                                                        <w:right w:val="none" w:sz="0" w:space="0" w:color="auto"/>
                                                      </w:divBdr>
                                                      <w:divsChild>
                                                        <w:div w:id="335495052">
                                                          <w:marLeft w:val="0"/>
                                                          <w:marRight w:val="0"/>
                                                          <w:marTop w:val="0"/>
                                                          <w:marBottom w:val="0"/>
                                                          <w:divBdr>
                                                            <w:top w:val="none" w:sz="0" w:space="0" w:color="auto"/>
                                                            <w:left w:val="none" w:sz="0" w:space="0" w:color="auto"/>
                                                            <w:bottom w:val="none" w:sz="0" w:space="0" w:color="auto"/>
                                                            <w:right w:val="none" w:sz="0" w:space="0" w:color="auto"/>
                                                          </w:divBdr>
                                                          <w:divsChild>
                                                            <w:div w:id="1726182025">
                                                              <w:marLeft w:val="0"/>
                                                              <w:marRight w:val="0"/>
                                                              <w:marTop w:val="0"/>
                                                              <w:marBottom w:val="0"/>
                                                              <w:divBdr>
                                                                <w:top w:val="none" w:sz="0" w:space="0" w:color="auto"/>
                                                                <w:left w:val="none" w:sz="0" w:space="0" w:color="auto"/>
                                                                <w:bottom w:val="none" w:sz="0" w:space="0" w:color="auto"/>
                                                                <w:right w:val="none" w:sz="0" w:space="0" w:color="auto"/>
                                                              </w:divBdr>
                                                              <w:divsChild>
                                                                <w:div w:id="365646195">
                                                                  <w:marLeft w:val="0"/>
                                                                  <w:marRight w:val="0"/>
                                                                  <w:marTop w:val="0"/>
                                                                  <w:marBottom w:val="0"/>
                                                                  <w:divBdr>
                                                                    <w:top w:val="none" w:sz="0" w:space="0" w:color="auto"/>
                                                                    <w:left w:val="none" w:sz="0" w:space="0" w:color="auto"/>
                                                                    <w:bottom w:val="none" w:sz="0" w:space="0" w:color="auto"/>
                                                                    <w:right w:val="none" w:sz="0" w:space="0" w:color="auto"/>
                                                                  </w:divBdr>
                                                                  <w:divsChild>
                                                                    <w:div w:id="810899516">
                                                                      <w:marLeft w:val="0"/>
                                                                      <w:marRight w:val="0"/>
                                                                      <w:marTop w:val="0"/>
                                                                      <w:marBottom w:val="0"/>
                                                                      <w:divBdr>
                                                                        <w:top w:val="none" w:sz="0" w:space="0" w:color="auto"/>
                                                                        <w:left w:val="none" w:sz="0" w:space="0" w:color="auto"/>
                                                                        <w:bottom w:val="none" w:sz="0" w:space="0" w:color="auto"/>
                                                                        <w:right w:val="none" w:sz="0" w:space="0" w:color="auto"/>
                                                                      </w:divBdr>
                                                                      <w:divsChild>
                                                                        <w:div w:id="1738435609">
                                                                          <w:marLeft w:val="0"/>
                                                                          <w:marRight w:val="0"/>
                                                                          <w:marTop w:val="0"/>
                                                                          <w:marBottom w:val="0"/>
                                                                          <w:divBdr>
                                                                            <w:top w:val="none" w:sz="0" w:space="0" w:color="auto"/>
                                                                            <w:left w:val="none" w:sz="0" w:space="0" w:color="auto"/>
                                                                            <w:bottom w:val="none" w:sz="0" w:space="0" w:color="auto"/>
                                                                            <w:right w:val="none" w:sz="0" w:space="0" w:color="auto"/>
                                                                          </w:divBdr>
                                                                          <w:divsChild>
                                                                            <w:div w:id="1167481261">
                                                                              <w:marLeft w:val="0"/>
                                                                              <w:marRight w:val="0"/>
                                                                              <w:marTop w:val="0"/>
                                                                              <w:marBottom w:val="0"/>
                                                                              <w:divBdr>
                                                                                <w:top w:val="none" w:sz="0" w:space="0" w:color="auto"/>
                                                                                <w:left w:val="none" w:sz="0" w:space="0" w:color="auto"/>
                                                                                <w:bottom w:val="none" w:sz="0" w:space="0" w:color="auto"/>
                                                                                <w:right w:val="none" w:sz="0" w:space="0" w:color="auto"/>
                                                                              </w:divBdr>
                                                                              <w:divsChild>
                                                                                <w:div w:id="1116874870">
                                                                                  <w:marLeft w:val="0"/>
                                                                                  <w:marRight w:val="0"/>
                                                                                  <w:marTop w:val="0"/>
                                                                                  <w:marBottom w:val="0"/>
                                                                                  <w:divBdr>
                                                                                    <w:top w:val="none" w:sz="0" w:space="0" w:color="auto"/>
                                                                                    <w:left w:val="none" w:sz="0" w:space="0" w:color="auto"/>
                                                                                    <w:bottom w:val="none" w:sz="0" w:space="0" w:color="auto"/>
                                                                                    <w:right w:val="none" w:sz="0" w:space="0" w:color="auto"/>
                                                                                  </w:divBdr>
                                                                                  <w:divsChild>
                                                                                    <w:div w:id="1256283121">
                                                                                      <w:marLeft w:val="0"/>
                                                                                      <w:marRight w:val="0"/>
                                                                                      <w:marTop w:val="0"/>
                                                                                      <w:marBottom w:val="0"/>
                                                                                      <w:divBdr>
                                                                                        <w:top w:val="none" w:sz="0" w:space="0" w:color="auto"/>
                                                                                        <w:left w:val="none" w:sz="0" w:space="0" w:color="auto"/>
                                                                                        <w:bottom w:val="none" w:sz="0" w:space="0" w:color="auto"/>
                                                                                        <w:right w:val="none" w:sz="0" w:space="0" w:color="auto"/>
                                                                                      </w:divBdr>
                                                                                      <w:divsChild>
                                                                                        <w:div w:id="80439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2840931">
                                                                  <w:marLeft w:val="0"/>
                                                                  <w:marRight w:val="0"/>
                                                                  <w:marTop w:val="0"/>
                                                                  <w:marBottom w:val="0"/>
                                                                  <w:divBdr>
                                                                    <w:top w:val="none" w:sz="0" w:space="0" w:color="auto"/>
                                                                    <w:left w:val="none" w:sz="0" w:space="0" w:color="auto"/>
                                                                    <w:bottom w:val="none" w:sz="0" w:space="0" w:color="auto"/>
                                                                    <w:right w:val="none" w:sz="0" w:space="0" w:color="auto"/>
                                                                  </w:divBdr>
                                                                  <w:divsChild>
                                                                    <w:div w:id="498741920">
                                                                      <w:marLeft w:val="0"/>
                                                                      <w:marRight w:val="0"/>
                                                                      <w:marTop w:val="0"/>
                                                                      <w:marBottom w:val="0"/>
                                                                      <w:divBdr>
                                                                        <w:top w:val="none" w:sz="0" w:space="0" w:color="auto"/>
                                                                        <w:left w:val="none" w:sz="0" w:space="0" w:color="auto"/>
                                                                        <w:bottom w:val="none" w:sz="0" w:space="0" w:color="auto"/>
                                                                        <w:right w:val="none" w:sz="0" w:space="0" w:color="auto"/>
                                                                      </w:divBdr>
                                                                      <w:divsChild>
                                                                        <w:div w:id="1118571511">
                                                                          <w:marLeft w:val="0"/>
                                                                          <w:marRight w:val="0"/>
                                                                          <w:marTop w:val="0"/>
                                                                          <w:marBottom w:val="0"/>
                                                                          <w:divBdr>
                                                                            <w:top w:val="none" w:sz="0" w:space="0" w:color="auto"/>
                                                                            <w:left w:val="none" w:sz="0" w:space="0" w:color="auto"/>
                                                                            <w:bottom w:val="none" w:sz="0" w:space="0" w:color="auto"/>
                                                                            <w:right w:val="none" w:sz="0" w:space="0" w:color="auto"/>
                                                                          </w:divBdr>
                                                                          <w:divsChild>
                                                                            <w:div w:id="1394740977">
                                                                              <w:marLeft w:val="0"/>
                                                                              <w:marRight w:val="0"/>
                                                                              <w:marTop w:val="0"/>
                                                                              <w:marBottom w:val="0"/>
                                                                              <w:divBdr>
                                                                                <w:top w:val="none" w:sz="0" w:space="0" w:color="auto"/>
                                                                                <w:left w:val="none" w:sz="0" w:space="0" w:color="auto"/>
                                                                                <w:bottom w:val="none" w:sz="0" w:space="0" w:color="auto"/>
                                                                                <w:right w:val="none" w:sz="0" w:space="0" w:color="auto"/>
                                                                              </w:divBdr>
                                                                              <w:divsChild>
                                                                                <w:div w:id="924605482">
                                                                                  <w:marLeft w:val="0"/>
                                                                                  <w:marRight w:val="0"/>
                                                                                  <w:marTop w:val="0"/>
                                                                                  <w:marBottom w:val="0"/>
                                                                                  <w:divBdr>
                                                                                    <w:top w:val="none" w:sz="0" w:space="0" w:color="auto"/>
                                                                                    <w:left w:val="none" w:sz="0" w:space="0" w:color="auto"/>
                                                                                    <w:bottom w:val="none" w:sz="0" w:space="0" w:color="auto"/>
                                                                                    <w:right w:val="none" w:sz="0" w:space="0" w:color="auto"/>
                                                                                  </w:divBdr>
                                                                                  <w:divsChild>
                                                                                    <w:div w:id="1000086104">
                                                                                      <w:marLeft w:val="0"/>
                                                                                      <w:marRight w:val="0"/>
                                                                                      <w:marTop w:val="0"/>
                                                                                      <w:marBottom w:val="0"/>
                                                                                      <w:divBdr>
                                                                                        <w:top w:val="none" w:sz="0" w:space="0" w:color="auto"/>
                                                                                        <w:left w:val="none" w:sz="0" w:space="0" w:color="auto"/>
                                                                                        <w:bottom w:val="none" w:sz="0" w:space="0" w:color="auto"/>
                                                                                        <w:right w:val="none" w:sz="0" w:space="0" w:color="auto"/>
                                                                                      </w:divBdr>
                                                                                      <w:divsChild>
                                                                                        <w:div w:id="130129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3228645">
                                                                  <w:marLeft w:val="0"/>
                                                                  <w:marRight w:val="0"/>
                                                                  <w:marTop w:val="0"/>
                                                                  <w:marBottom w:val="0"/>
                                                                  <w:divBdr>
                                                                    <w:top w:val="none" w:sz="0" w:space="0" w:color="auto"/>
                                                                    <w:left w:val="none" w:sz="0" w:space="0" w:color="auto"/>
                                                                    <w:bottom w:val="none" w:sz="0" w:space="0" w:color="auto"/>
                                                                    <w:right w:val="none" w:sz="0" w:space="0" w:color="auto"/>
                                                                  </w:divBdr>
                                                                  <w:divsChild>
                                                                    <w:div w:id="1003974030">
                                                                      <w:marLeft w:val="0"/>
                                                                      <w:marRight w:val="0"/>
                                                                      <w:marTop w:val="0"/>
                                                                      <w:marBottom w:val="0"/>
                                                                      <w:divBdr>
                                                                        <w:top w:val="none" w:sz="0" w:space="0" w:color="auto"/>
                                                                        <w:left w:val="none" w:sz="0" w:space="0" w:color="auto"/>
                                                                        <w:bottom w:val="none" w:sz="0" w:space="0" w:color="auto"/>
                                                                        <w:right w:val="none" w:sz="0" w:space="0" w:color="auto"/>
                                                                      </w:divBdr>
                                                                      <w:divsChild>
                                                                        <w:div w:id="305747522">
                                                                          <w:marLeft w:val="0"/>
                                                                          <w:marRight w:val="0"/>
                                                                          <w:marTop w:val="0"/>
                                                                          <w:marBottom w:val="0"/>
                                                                          <w:divBdr>
                                                                            <w:top w:val="none" w:sz="0" w:space="0" w:color="auto"/>
                                                                            <w:left w:val="none" w:sz="0" w:space="0" w:color="auto"/>
                                                                            <w:bottom w:val="none" w:sz="0" w:space="0" w:color="auto"/>
                                                                            <w:right w:val="none" w:sz="0" w:space="0" w:color="auto"/>
                                                                          </w:divBdr>
                                                                        </w:div>
                                                                      </w:divsChild>
                                                                    </w:div>
                                                                    <w:div w:id="385027633">
                                                                      <w:marLeft w:val="0"/>
                                                                      <w:marRight w:val="0"/>
                                                                      <w:marTop w:val="0"/>
                                                                      <w:marBottom w:val="0"/>
                                                                      <w:divBdr>
                                                                        <w:top w:val="none" w:sz="0" w:space="0" w:color="auto"/>
                                                                        <w:left w:val="none" w:sz="0" w:space="0" w:color="auto"/>
                                                                        <w:bottom w:val="none" w:sz="0" w:space="0" w:color="auto"/>
                                                                        <w:right w:val="none" w:sz="0" w:space="0" w:color="auto"/>
                                                                      </w:divBdr>
                                                                      <w:divsChild>
                                                                        <w:div w:id="493837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1828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JPG"/><Relationship Id="rId21" Type="http://schemas.openxmlformats.org/officeDocument/2006/relationships/image" Target="media/image9.jpeg"/><Relationship Id="rId42" Type="http://schemas.openxmlformats.org/officeDocument/2006/relationships/hyperlink" Target="http://www.nhmrc.gov.au/_files_nhmrc/publications/attachments/n56_infant_feeding_guidelines.pdf" TargetMode="External"/><Relationship Id="rId47" Type="http://schemas.openxmlformats.org/officeDocument/2006/relationships/image" Target="media/image29.png"/><Relationship Id="rId63" Type="http://schemas.openxmlformats.org/officeDocument/2006/relationships/image" Target="media/image41.png"/><Relationship Id="rId68" Type="http://schemas.openxmlformats.org/officeDocument/2006/relationships/hyperlink" Target="http://www.health.nsw.gov.au/Infectious/pages/phus.aspx" TargetMode="External"/><Relationship Id="rId84" Type="http://schemas.openxmlformats.org/officeDocument/2006/relationships/hyperlink" Target="http://www.police.nsw.gov.au/" TargetMode="External"/><Relationship Id="rId89" Type="http://schemas.openxmlformats.org/officeDocument/2006/relationships/footer" Target="footer1.xml"/><Relationship Id="rId16" Type="http://schemas.openxmlformats.org/officeDocument/2006/relationships/hyperlink" Target="http://files.acecqa.gov.au/files/Templates/1-Incident,%20injury,%20trauma%20and%20illness%20record%20word%20version.pdf" TargetMode="External"/><Relationship Id="rId11" Type="http://schemas.openxmlformats.org/officeDocument/2006/relationships/image" Target="media/image2.jpe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5.jpeg"/><Relationship Id="rId58" Type="http://schemas.openxmlformats.org/officeDocument/2006/relationships/hyperlink" Target="http://www.cancercouncil.com.au/sunsmart" TargetMode="External"/><Relationship Id="rId74" Type="http://schemas.openxmlformats.org/officeDocument/2006/relationships/image" Target="media/image48.jpeg"/><Relationship Id="rId79" Type="http://schemas.openxmlformats.org/officeDocument/2006/relationships/hyperlink" Target="http://www.yellowpages.com.au/nsw/dubbo/lucinda-pettigrew-spora-13090034-listing.html?referredBy=www.google.com.au&amp;context=businessTypeSearch" TargetMode="External"/><Relationship Id="rId5" Type="http://schemas.openxmlformats.org/officeDocument/2006/relationships/settings" Target="settings.xml"/><Relationship Id="rId90" Type="http://schemas.openxmlformats.org/officeDocument/2006/relationships/fontTable" Target="fontTable.xml"/><Relationship Id="rId14" Type="http://schemas.openxmlformats.org/officeDocument/2006/relationships/image" Target="media/image5.jpg"/><Relationship Id="rId22" Type="http://schemas.openxmlformats.org/officeDocument/2006/relationships/image" Target="media/image10.jpg"/><Relationship Id="rId27" Type="http://schemas.openxmlformats.org/officeDocument/2006/relationships/image" Target="media/image15.gi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yperlink" Target="http://www.nhmrc.gov.au/guidelines/publications/n56" TargetMode="External"/><Relationship Id="rId48" Type="http://schemas.openxmlformats.org/officeDocument/2006/relationships/image" Target="media/image30.jpg"/><Relationship Id="rId56" Type="http://schemas.openxmlformats.org/officeDocument/2006/relationships/image" Target="media/image36.jpeg"/><Relationship Id="rId64" Type="http://schemas.openxmlformats.org/officeDocument/2006/relationships/hyperlink" Target="http://www.google.com.au/url?sa=t&amp;rct=j&amp;q=&amp;esrc=s&amp;source=web&amp;cd=1&amp;ved=0CB0QFjAA&amp;url=http%3A%2F%2Fwww.education.vic.gov.au%2FDocuments%2Fchildhood%2Fproviders%2Fregulation%2Fnqfmedicalconditionsfactsept2013.docx&amp;ei=oyn5VImRD4LQmwWTtoC4BA&amp;usg=AFQjCNHVb3L9doWYXGv26OlWI9Jz-LFeMg" TargetMode="External"/><Relationship Id="rId69" Type="http://schemas.openxmlformats.org/officeDocument/2006/relationships/hyperlink" Target="http://www.health.nsw.gov.au/immunisation/Pages/schedule.aspx" TargetMode="External"/><Relationship Id="rId77" Type="http://schemas.openxmlformats.org/officeDocument/2006/relationships/hyperlink" Target="mailto:enquiries@acecqa.gov.au" TargetMode="External"/><Relationship Id="rId8" Type="http://schemas.openxmlformats.org/officeDocument/2006/relationships/endnotes" Target="endnotes.xml"/><Relationship Id="rId51" Type="http://schemas.openxmlformats.org/officeDocument/2006/relationships/image" Target="media/image33.jpeg"/><Relationship Id="rId72" Type="http://schemas.openxmlformats.org/officeDocument/2006/relationships/image" Target="media/image46.png"/><Relationship Id="rId80" Type="http://schemas.openxmlformats.org/officeDocument/2006/relationships/hyperlink" Target="http://www.gwahs.health.nsw.gov.au/" TargetMode="External"/><Relationship Id="rId85" Type="http://schemas.openxmlformats.org/officeDocument/2006/relationships/hyperlink" Target="mailto:dubbo.mrl@dubbo.nsw.gov.au" TargetMode="External"/><Relationship Id="rId3" Type="http://schemas.openxmlformats.org/officeDocument/2006/relationships/styles" Target="styles.xml"/><Relationship Id="rId12" Type="http://schemas.openxmlformats.org/officeDocument/2006/relationships/image" Target="media/image3.jpg"/><Relationship Id="rId17" Type="http://schemas.openxmlformats.org/officeDocument/2006/relationships/hyperlink" Target="http://acecqa.gov.au/application-forms/" TargetMode="External"/><Relationship Id="rId25" Type="http://schemas.openxmlformats.org/officeDocument/2006/relationships/image" Target="media/image13.jp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28.jpg"/><Relationship Id="rId59" Type="http://schemas.openxmlformats.org/officeDocument/2006/relationships/image" Target="media/image38.PNG"/><Relationship Id="rId67" Type="http://schemas.openxmlformats.org/officeDocument/2006/relationships/image" Target="media/image44.JPG"/><Relationship Id="rId20" Type="http://schemas.openxmlformats.org/officeDocument/2006/relationships/image" Target="media/image8.png"/><Relationship Id="rId41" Type="http://schemas.openxmlformats.org/officeDocument/2006/relationships/hyperlink" Target="http://www.nhmrc.gov.au/_files_nhmrc/publications/attachments/n55a_australian_dietary_guidelines_summary_book_0.pdf" TargetMode="External"/><Relationship Id="rId54" Type="http://schemas.openxmlformats.org/officeDocument/2006/relationships/hyperlink" Target="http://acecqa.gov.au/application-forms/" TargetMode="External"/><Relationship Id="rId62" Type="http://schemas.openxmlformats.org/officeDocument/2006/relationships/image" Target="media/image40.jpeg"/><Relationship Id="rId70" Type="http://schemas.openxmlformats.org/officeDocument/2006/relationships/hyperlink" Target="http://www.health.nsw.gov.au/PublicHealth/Infectious/phus.asp" TargetMode="External"/><Relationship Id="rId75" Type="http://schemas.openxmlformats.org/officeDocument/2006/relationships/image" Target="media/image49.jpeg"/><Relationship Id="rId83" Type="http://schemas.openxmlformats.org/officeDocument/2006/relationships/hyperlink" Target="mailto:cottage@crt.net.au" TargetMode="External"/><Relationship Id="rId88" Type="http://schemas.openxmlformats.org/officeDocument/2006/relationships/hyperlink" Target="http://www.pcycnsw.org/dubbo"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acecqa.gov.au/storage/1-Incident,%20injury,%20trauma%20and%20illness%20record%20word%20version.pdf" TargetMode="External"/><Relationship Id="rId23" Type="http://schemas.openxmlformats.org/officeDocument/2006/relationships/image" Target="media/image11.jpg"/><Relationship Id="rId28" Type="http://schemas.openxmlformats.org/officeDocument/2006/relationships/hyperlink" Target="http://www.medicareaustralia.gov.au/public/services/acir/family-assist.jsp" TargetMode="External"/><Relationship Id="rId36" Type="http://schemas.openxmlformats.org/officeDocument/2006/relationships/image" Target="media/image23.jpg"/><Relationship Id="rId49" Type="http://schemas.openxmlformats.org/officeDocument/2006/relationships/image" Target="media/image31.jpg"/><Relationship Id="rId57" Type="http://schemas.openxmlformats.org/officeDocument/2006/relationships/image" Target="media/image37.jpeg"/><Relationship Id="rId10" Type="http://schemas.openxmlformats.org/officeDocument/2006/relationships/hyperlink" Target="mailto:littlelearners.10@bigpond.com" TargetMode="External"/><Relationship Id="rId31" Type="http://schemas.openxmlformats.org/officeDocument/2006/relationships/image" Target="media/image18.jpg"/><Relationship Id="rId44" Type="http://schemas.openxmlformats.org/officeDocument/2006/relationships/hyperlink" Target="http://www.eatforhealth.gov.au/eat-health-calculators" TargetMode="External"/><Relationship Id="rId52" Type="http://schemas.openxmlformats.org/officeDocument/2006/relationships/image" Target="media/image34.jpeg"/><Relationship Id="rId60" Type="http://schemas.openxmlformats.org/officeDocument/2006/relationships/hyperlink" Target="http://www.austlii.edu.au/au/legis/cth/consol_act/tga1989191/s3.html" TargetMode="External"/><Relationship Id="rId65" Type="http://schemas.openxmlformats.org/officeDocument/2006/relationships/image" Target="media/image42.jpg"/><Relationship Id="rId73" Type="http://schemas.openxmlformats.org/officeDocument/2006/relationships/image" Target="media/image47.jpg"/><Relationship Id="rId78" Type="http://schemas.openxmlformats.org/officeDocument/2006/relationships/hyperlink" Target="http://http/www.wnswlhn.health.nsw.gov.au" TargetMode="External"/><Relationship Id="rId81" Type="http://schemas.openxmlformats.org/officeDocument/2006/relationships/hyperlink" Target="mailto:alison.payne@centrelink.gov.au" TargetMode="External"/><Relationship Id="rId86" Type="http://schemas.openxmlformats.org/officeDocument/2006/relationships/hyperlink" Target="http://www.mrl.nsw.gov.au/"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6.jpg"/><Relationship Id="rId39" Type="http://schemas.openxmlformats.org/officeDocument/2006/relationships/image" Target="media/image26.JPG"/><Relationship Id="rId34" Type="http://schemas.openxmlformats.org/officeDocument/2006/relationships/image" Target="media/image21.png"/><Relationship Id="rId50" Type="http://schemas.openxmlformats.org/officeDocument/2006/relationships/image" Target="media/image32.GIF"/><Relationship Id="rId55" Type="http://schemas.openxmlformats.org/officeDocument/2006/relationships/hyperlink" Target="http://acecqa.gov.au/educators-and-providers1/applications" TargetMode="External"/><Relationship Id="rId76" Type="http://schemas.openxmlformats.org/officeDocument/2006/relationships/image" Target="media/image50.png"/><Relationship Id="rId7" Type="http://schemas.openxmlformats.org/officeDocument/2006/relationships/footnotes" Target="footnotes.xml"/><Relationship Id="rId71" Type="http://schemas.openxmlformats.org/officeDocument/2006/relationships/image" Target="media/image45.GIF"/><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2.jpg"/><Relationship Id="rId40" Type="http://schemas.openxmlformats.org/officeDocument/2006/relationships/hyperlink" Target="http://www.nhmrc.gov.au/guidelines/publications/n55" TargetMode="External"/><Relationship Id="rId45" Type="http://schemas.openxmlformats.org/officeDocument/2006/relationships/image" Target="media/image27.png"/><Relationship Id="rId66" Type="http://schemas.openxmlformats.org/officeDocument/2006/relationships/image" Target="media/image43.jpeg"/><Relationship Id="rId87" Type="http://schemas.openxmlformats.org/officeDocument/2006/relationships/hyperlink" Target="mailto:dubbo@pcycnsw.org.au" TargetMode="External"/><Relationship Id="rId61" Type="http://schemas.openxmlformats.org/officeDocument/2006/relationships/image" Target="media/image39.jpeg"/><Relationship Id="rId82" Type="http://schemas.openxmlformats.org/officeDocument/2006/relationships/hyperlink" Target="http://www.centrelink.gov.au/" TargetMode="External"/><Relationship Id="rId19"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26432D-881E-4A1B-9FA4-731FB8AC40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90</Pages>
  <Words>28175</Words>
  <Characters>160601</Characters>
  <Application>Microsoft Office Word</Application>
  <DocSecurity>0</DocSecurity>
  <Lines>1338</Lines>
  <Paragraphs>376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188400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Kim</dc:creator>
  <cp:lastModifiedBy>Kim</cp:lastModifiedBy>
  <cp:revision>3</cp:revision>
  <cp:lastPrinted>2016-05-03T03:29:00Z</cp:lastPrinted>
  <dcterms:created xsi:type="dcterms:W3CDTF">2016-08-04T08:46:00Z</dcterms:created>
  <dcterms:modified xsi:type="dcterms:W3CDTF">2016-08-18T00:56:00Z</dcterms:modified>
</cp:coreProperties>
</file>